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Lines="50" w:line="480" w:lineRule="exact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2021年11月绍兴市歌舞剧院招聘计划</w:t>
      </w:r>
    </w:p>
    <w:tbl>
      <w:tblPr>
        <w:tblStyle w:val="2"/>
        <w:tblW w:w="93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450"/>
        <w:gridCol w:w="1938"/>
        <w:gridCol w:w="600"/>
        <w:gridCol w:w="3793"/>
        <w:gridCol w:w="915"/>
        <w:gridCol w:w="6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0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岗位设置</w:t>
            </w:r>
          </w:p>
        </w:tc>
        <w:tc>
          <w:tcPr>
            <w:tcW w:w="4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招聘人数</w:t>
            </w:r>
          </w:p>
        </w:tc>
        <w:tc>
          <w:tcPr>
            <w:tcW w:w="792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岗位明细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0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招聘岗位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人数</w:t>
            </w:r>
          </w:p>
        </w:tc>
        <w:tc>
          <w:tcPr>
            <w:tcW w:w="379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招聘条件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年薪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1007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舞蹈团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17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舞蹈教练员（女）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大专及以上，30-50周岁。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舞蹈表演等相关专业。有责任心，具有丰富的文艺团体、院校管理工作经验，</w:t>
            </w:r>
            <w:r>
              <w:rPr>
                <w:rFonts w:hint="eastAsia" w:ascii="仿宋" w:hAnsi="仿宋" w:eastAsia="仿宋" w:cs="仿宋"/>
                <w:szCs w:val="21"/>
              </w:rPr>
              <w:t>按本人艺术水平择优录取。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特别优秀者条件可适当放宽。</w:t>
            </w:r>
          </w:p>
        </w:tc>
        <w:tc>
          <w:tcPr>
            <w:tcW w:w="915" w:type="dxa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面议</w:t>
            </w:r>
          </w:p>
        </w:tc>
        <w:tc>
          <w:tcPr>
            <w:tcW w:w="677" w:type="dxa"/>
            <w:vMerge w:val="restart"/>
            <w:tcBorders>
              <w:left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jc w:val="center"/>
        </w:trPr>
        <w:tc>
          <w:tcPr>
            <w:tcW w:w="10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舞蹈演员（女）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</w:t>
            </w:r>
          </w:p>
        </w:tc>
        <w:tc>
          <w:tcPr>
            <w:tcW w:w="3793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大专及以上，25周岁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（含）</w:t>
            </w:r>
            <w:r>
              <w:rPr>
                <w:rFonts w:hint="eastAsia" w:ascii="仿宋" w:hAnsi="仿宋" w:eastAsia="仿宋" w:cs="仿宋"/>
                <w:szCs w:val="21"/>
              </w:rPr>
              <w:t>以下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。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女生身高1.65米以上，男生身高1.78米以上。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具有较好的舞蹈专业技能，表演才能，基本功扎实。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舞蹈表演等相关专业，按本人艺术表演水平择优录取。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10-14</w:t>
            </w:r>
          </w:p>
        </w:tc>
        <w:tc>
          <w:tcPr>
            <w:tcW w:w="677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  <w:jc w:val="center"/>
        </w:trPr>
        <w:tc>
          <w:tcPr>
            <w:tcW w:w="10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舞蹈演员（男）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</w:t>
            </w:r>
          </w:p>
        </w:tc>
        <w:tc>
          <w:tcPr>
            <w:tcW w:w="3793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00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歌队</w:t>
            </w:r>
          </w:p>
        </w:tc>
        <w:tc>
          <w:tcPr>
            <w:tcW w:w="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美声唱法（男高音）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本科及以上，35周岁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（含）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以下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女生身高1.60米以上，男生身高1.75米以上。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具有较好的专业技能，表演才能，基本功扎实。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声乐相关专业。按本人艺术表演水平择优录取。</w:t>
            </w:r>
          </w:p>
        </w:tc>
        <w:tc>
          <w:tcPr>
            <w:tcW w:w="91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10-14</w:t>
            </w:r>
          </w:p>
        </w:tc>
        <w:tc>
          <w:tcPr>
            <w:tcW w:w="677" w:type="dxa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0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民族唱法（女声）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0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通俗唱法（男声）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77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07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通俗唱法（女声）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  <w:jc w:val="center"/>
        </w:trPr>
        <w:tc>
          <w:tcPr>
            <w:tcW w:w="1007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话剧团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主持             （男女各1人）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  <w:tc>
          <w:tcPr>
            <w:tcW w:w="3793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本科及以上，35周岁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（含）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以下。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女生身高1.65米以上，男生身高1.80米以上。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播音主持相关专业，气质容貌好，按本人艺术表演水平择优录取。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10-14</w:t>
            </w:r>
          </w:p>
        </w:tc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07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演出中心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演出运营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本科及以上，35周岁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（含）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以下。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艺术等相关专业。艺术院校毕业，有相关文艺团体、演出经纪工作经验者优先。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8-12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0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艺术管理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全日制本科及以上，35周岁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（含）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以下。</w:t>
            </w:r>
          </w:p>
          <w:p>
            <w:pPr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艺术、传媒等相关专业。艺术院校毕业，有文案、公众号策划、平面设计等工作经验。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8-12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需笔试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007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舞美中心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灯光设计与操作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大专及以上，40周岁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（含）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以下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灯光音响、艺术等相关专业。按本人相关技术水平或作品水平择优录取。有相关文艺团体、剧场工作经验者优先。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8-12</w:t>
            </w:r>
          </w:p>
        </w:tc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007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音响设计与操作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snapToGrid w:val="0"/>
        <w:spacing w:afterLines="50" w:line="480" w:lineRule="exact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2021年11月绍兴市越剧团招聘计划</w:t>
      </w:r>
    </w:p>
    <w:tbl>
      <w:tblPr>
        <w:tblStyle w:val="2"/>
        <w:tblW w:w="93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450"/>
        <w:gridCol w:w="1938"/>
        <w:gridCol w:w="600"/>
        <w:gridCol w:w="3793"/>
        <w:gridCol w:w="915"/>
        <w:gridCol w:w="6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0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岗位设置</w:t>
            </w:r>
          </w:p>
        </w:tc>
        <w:tc>
          <w:tcPr>
            <w:tcW w:w="4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招聘人数</w:t>
            </w:r>
          </w:p>
        </w:tc>
        <w:tc>
          <w:tcPr>
            <w:tcW w:w="792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岗位明细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0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招聘岗位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人数</w:t>
            </w:r>
          </w:p>
        </w:tc>
        <w:tc>
          <w:tcPr>
            <w:tcW w:w="379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招聘条件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年薪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00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演员</w:t>
            </w:r>
          </w:p>
        </w:tc>
        <w:tc>
          <w:tcPr>
            <w:tcW w:w="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17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戏曲教员（女）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中专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及以上，30-50周岁。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戏曲等相关专业。有责任心，具有丰富的戏曲院团、院校管理工作经验，</w:t>
            </w:r>
            <w:r>
              <w:rPr>
                <w:rFonts w:hint="eastAsia" w:ascii="仿宋" w:hAnsi="仿宋" w:eastAsia="仿宋" w:cs="仿宋"/>
                <w:szCs w:val="21"/>
              </w:rPr>
              <w:t>按本人艺术水平择优录取。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特别优秀者条件可适当放宽。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21"/>
              </w:rPr>
              <w:t>面议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0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小生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</w:t>
            </w:r>
          </w:p>
        </w:tc>
        <w:tc>
          <w:tcPr>
            <w:tcW w:w="3793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中专及以上，40周岁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（含）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以下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具有较好的专业技能，表演才能，基本功扎实。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越剧表演专业。按本人艺术表演水平择优录取。</w:t>
            </w:r>
          </w:p>
        </w:tc>
        <w:tc>
          <w:tcPr>
            <w:tcW w:w="915" w:type="dxa"/>
            <w:vMerge w:val="restart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10-14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7" w:type="dxa"/>
            <w:vMerge w:val="restart"/>
            <w:tcBorders>
              <w:left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0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花旦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</w:t>
            </w:r>
          </w:p>
        </w:tc>
        <w:tc>
          <w:tcPr>
            <w:tcW w:w="379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0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老生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0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老旦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0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彩旦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0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小花脸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1007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乐队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鼓板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中专及以上，35周岁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（含）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以下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具有较好的专业技能，演奏才能，基本功扎实。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音乐表演、器乐演奏相关专业。按本人艺术表演水平择优录取。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8-12</w:t>
            </w:r>
          </w:p>
        </w:tc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0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打击乐兼鼓板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77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10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贝司（男）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0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琵琶（女）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007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创作中心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导演兼舞台监督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本科及以上，40周岁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（含）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以下。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导演及相关专业。按面试考核及本人相关作品水平择优录取。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10-14</w:t>
            </w:r>
          </w:p>
        </w:tc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10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舞台监督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大专及以上，40周岁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（含）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以下。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艺术类相关专业。按面试考核及本人相关作品水平择优录取。</w:t>
            </w:r>
          </w:p>
        </w:tc>
        <w:tc>
          <w:tcPr>
            <w:tcW w:w="915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07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舞美中心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灯光设计与操作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大专及以上，40周岁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（含）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以下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灯光音响、艺术等相关专业。按本人相关技术水平或作品水平择优录取。有相关戏曲院团、剧场工作经验者优先。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8-12</w:t>
            </w:r>
          </w:p>
        </w:tc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0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音响设计与操作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  <w:jc w:val="center"/>
        </w:trPr>
        <w:tc>
          <w:tcPr>
            <w:tcW w:w="10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</w:rPr>
              <w:t>服装设计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大专及以上，40周岁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（含）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以下。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戏曲人物造型、服装设计(戏曲方向)相关专业。按本人相关技术水平或作品水平择优录取。</w:t>
            </w:r>
          </w:p>
        </w:tc>
        <w:tc>
          <w:tcPr>
            <w:tcW w:w="91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化妆造型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大专及以上，40周岁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（含）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以下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化妆造型相关专业。按本人相关技术水平或作品水平择优录取。有相关戏曲院团工作经验者优先。</w:t>
            </w:r>
          </w:p>
        </w:tc>
        <w:tc>
          <w:tcPr>
            <w:tcW w:w="915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jc w:val="center"/>
        </w:trPr>
        <w:tc>
          <w:tcPr>
            <w:tcW w:w="10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舞美装置管理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中专及以上，40周岁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（含）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以下。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专业不限。有艺术院团等舞美装置管理相关经验。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6-10</w:t>
            </w:r>
          </w:p>
        </w:tc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07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服装管理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中专及以上，40周岁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（含）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以下。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专业不限。有艺术院团等服装管理相关经验。</w:t>
            </w:r>
          </w:p>
        </w:tc>
        <w:tc>
          <w:tcPr>
            <w:tcW w:w="915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snapToGrid w:val="0"/>
        <w:spacing w:line="480" w:lineRule="exact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afterLines="50" w:line="480" w:lineRule="exact"/>
        <w:jc w:val="center"/>
        <w:rPr>
          <w:rFonts w:hint="eastAsia" w:ascii="宋体" w:hAnsi="宋体" w:eastAsia="宋体" w:cs="宋体"/>
          <w:b/>
          <w:kern w:val="0"/>
          <w:sz w:val="32"/>
          <w:szCs w:val="32"/>
        </w:rPr>
      </w:pPr>
    </w:p>
    <w:p>
      <w:pPr>
        <w:snapToGrid w:val="0"/>
        <w:spacing w:afterLines="50" w:line="480" w:lineRule="exact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2021年11月绍兴大剧院招聘计划</w:t>
      </w:r>
    </w:p>
    <w:tbl>
      <w:tblPr>
        <w:tblStyle w:val="2"/>
        <w:tblW w:w="940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"/>
        <w:gridCol w:w="451"/>
        <w:gridCol w:w="1943"/>
        <w:gridCol w:w="602"/>
        <w:gridCol w:w="3908"/>
        <w:gridCol w:w="812"/>
        <w:gridCol w:w="6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0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岗位设置</w:t>
            </w:r>
          </w:p>
        </w:tc>
        <w:tc>
          <w:tcPr>
            <w:tcW w:w="45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招聘人数</w:t>
            </w:r>
          </w:p>
        </w:tc>
        <w:tc>
          <w:tcPr>
            <w:tcW w:w="794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岗位明细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0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4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招聘岗位</w:t>
            </w:r>
          </w:p>
        </w:tc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人数</w:t>
            </w:r>
          </w:p>
        </w:tc>
        <w:tc>
          <w:tcPr>
            <w:tcW w:w="390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招聘条件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年薪</w:t>
            </w:r>
          </w:p>
        </w:tc>
        <w:tc>
          <w:tcPr>
            <w:tcW w:w="67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101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演出运营部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94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演出运营</w:t>
            </w:r>
          </w:p>
        </w:tc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908" w:type="dxa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本科及以上，35周岁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（含）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以下。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艺术等相关专业。艺术院校毕业，有相关文艺团体、演出经纪工作经验者优先。</w:t>
            </w:r>
          </w:p>
        </w:tc>
        <w:tc>
          <w:tcPr>
            <w:tcW w:w="812" w:type="dxa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8-12</w:t>
            </w:r>
          </w:p>
        </w:tc>
        <w:tc>
          <w:tcPr>
            <w:tcW w:w="679" w:type="dxa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  <w:jc w:val="center"/>
        </w:trPr>
        <w:tc>
          <w:tcPr>
            <w:tcW w:w="101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综合办公室</w:t>
            </w:r>
          </w:p>
        </w:tc>
        <w:tc>
          <w:tcPr>
            <w:tcW w:w="451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行政管理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90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全日制本科及以上，40周岁（含）以下</w:t>
            </w:r>
            <w:r>
              <w:rPr>
                <w:rFonts w:hint="eastAsia" w:ascii="仿宋" w:hAnsi="仿宋" w:eastAsia="仿宋" w:cs="仿宋"/>
                <w:color w:val="333333"/>
                <w:szCs w:val="21"/>
                <w:shd w:val="clear" w:color="auto" w:fill="FFFFFF"/>
              </w:rPr>
              <w:t>。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专业要求：行政管理、秘书学、应用语言学等相关专业。有较强的文字功底。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8-12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需笔试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  <w:jc w:val="center"/>
        </w:trPr>
        <w:tc>
          <w:tcPr>
            <w:tcW w:w="101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1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平面设计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90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全日制本科及以上，40周岁（含）以下，专业要求：艺术设计学、新闻学、传播学、视觉传达设计、广告学等相关专业。有较强的创意能力。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按本人相关技术水平或作品水平择优录取。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8-12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  <w:jc w:val="center"/>
        </w:trPr>
        <w:tc>
          <w:tcPr>
            <w:tcW w:w="101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剧目创作部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艺术管理</w:t>
            </w:r>
          </w:p>
        </w:tc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90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全日制本科及以上，40周岁（含）以下，专业要求：艺术学、编导、表演，有艺术院团或相关演艺企业工作经验者优先。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8-12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需笔试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jc w:val="center"/>
        </w:trPr>
        <w:tc>
          <w:tcPr>
            <w:tcW w:w="101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舞台技术部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音响</w:t>
            </w:r>
          </w:p>
        </w:tc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90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大专及以上，40周岁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（含）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以下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专业要求：音响、艺术等相关专业。有剧院或院团相关工作经验者优先。按本人实际操作水平择优录取。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8-12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480" w:lineRule="exact"/>
        <w:jc w:val="center"/>
        <w:textAlignment w:val="auto"/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480" w:lineRule="exact"/>
        <w:jc w:val="center"/>
        <w:textAlignment w:val="auto"/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67B94"/>
    <w:rsid w:val="28A6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2021-11-12T08:34:00Z</dcterms:created>
  <dc:creator>花辞树</dc:creator>
  <cp:lastModifiedBy>花辞树</cp:lastModifiedBy>
  <dcterms:modified xsi:type="dcterms:W3CDTF">2021-11-12T08:36:16Z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DBA5685256C9450E91DC482673B77147</vt:lpwstr>
  </property>
</Properties>
</file>