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3" w:firstLineChars="98"/>
        <w:jc w:val="center"/>
        <w:rPr>
          <w:rFonts w:ascii="仿宋_GB2312" w:eastAsia="仿宋_GB2312"/>
          <w:b/>
          <w:sz w:val="44"/>
          <w:szCs w:val="44"/>
        </w:rPr>
      </w:pPr>
    </w:p>
    <w:p>
      <w:pPr>
        <w:ind w:firstLine="433" w:firstLineChars="98"/>
        <w:jc w:val="center"/>
        <w:rPr>
          <w:rFonts w:hint="eastAsia" w:ascii="仿宋_GB2312" w:eastAsia="仿宋_GB2312"/>
          <w:b/>
          <w:sz w:val="44"/>
          <w:szCs w:val="44"/>
          <w:lang w:eastAsia="zh-CN"/>
        </w:rPr>
      </w:pPr>
      <w:r>
        <w:rPr>
          <w:rFonts w:hint="eastAsia" w:ascii="仿宋_GB2312" w:eastAsia="仿宋_GB2312"/>
          <w:b/>
          <w:sz w:val="44"/>
          <w:szCs w:val="44"/>
        </w:rPr>
        <w:t>绍兴市</w:t>
      </w:r>
      <w:r>
        <w:rPr>
          <w:rFonts w:hint="eastAsia" w:ascii="仿宋_GB2312" w:eastAsia="仿宋_GB2312"/>
          <w:b/>
          <w:sz w:val="44"/>
          <w:szCs w:val="44"/>
          <w:lang w:eastAsia="zh-CN"/>
        </w:rPr>
        <w:t>开元工程咨询有限公司</w:t>
      </w:r>
    </w:p>
    <w:p>
      <w:pPr>
        <w:ind w:firstLine="433" w:firstLineChars="98"/>
        <w:jc w:val="center"/>
        <w:rPr>
          <w:rFonts w:ascii="仿宋_GB2312" w:hAnsi="宋体" w:eastAsia="仿宋_GB2312"/>
          <w:b/>
          <w:sz w:val="44"/>
          <w:szCs w:val="44"/>
        </w:rPr>
      </w:pPr>
      <w:r>
        <w:rPr>
          <w:rFonts w:hint="eastAsia" w:ascii="仿宋_GB2312" w:eastAsia="仿宋_GB2312"/>
          <w:b/>
          <w:sz w:val="44"/>
          <w:szCs w:val="44"/>
        </w:rPr>
        <w:t>公款竞争性存放</w:t>
      </w:r>
      <w:r>
        <w:rPr>
          <w:rFonts w:hint="eastAsia" w:ascii="仿宋_GB2312" w:hAnsi="宋体" w:eastAsia="仿宋_GB2312"/>
          <w:b/>
          <w:sz w:val="44"/>
          <w:szCs w:val="44"/>
        </w:rPr>
        <w:t>招标公告</w:t>
      </w:r>
    </w:p>
    <w:p>
      <w:pPr>
        <w:widowControl/>
        <w:spacing w:line="600" w:lineRule="exact"/>
        <w:ind w:firstLine="640" w:firstLineChars="200"/>
        <w:rPr>
          <w:rFonts w:eastAsia="仿宋_GB2312"/>
          <w:sz w:val="32"/>
        </w:rPr>
      </w:pPr>
    </w:p>
    <w:p>
      <w:pPr>
        <w:widowControl/>
        <w:spacing w:line="600" w:lineRule="exact"/>
        <w:ind w:firstLine="640" w:firstLineChars="200"/>
        <w:rPr>
          <w:rFonts w:eastAsia="仿宋_GB2312"/>
          <w:sz w:val="32"/>
        </w:rPr>
      </w:pPr>
      <w:r>
        <w:rPr>
          <w:rFonts w:eastAsia="仿宋_GB2312"/>
          <w:sz w:val="32"/>
          <w:szCs w:val="32"/>
        </w:rPr>
        <w:t>根据《关于防止领导干部在公款存放方面发生利益冲突和利益输送的办法》(浙委办发〔2015〕8号)、《市级行政事业单位公款竞争性存放管理暂行办法》(绍政办发〔2015〕86号)、《绍兴市市级行政事业单位公款竞争性存放实施细则》（绍市财外〔2016〕1号）、《关</w:t>
      </w:r>
      <w:r>
        <w:rPr>
          <w:rFonts w:eastAsia="仿宋_GB2312"/>
          <w:bCs/>
          <w:sz w:val="32"/>
          <w:szCs w:val="32"/>
        </w:rPr>
        <w:t>于进一步规范市级行政事业单位公款竞争性存放工作的通知》（绍市财外〔2018〕2号）和</w:t>
      </w:r>
      <w:r>
        <w:rPr>
          <w:rFonts w:eastAsia="仿宋_GB2312"/>
          <w:sz w:val="32"/>
        </w:rPr>
        <w:t>《关于印发绍兴市发展和改革委员会公款竞争性存放操作细则的通知》（绍市发改发〔2016〕6号）</w:t>
      </w:r>
      <w:r>
        <w:rPr>
          <w:rFonts w:eastAsia="仿宋_GB2312"/>
          <w:bCs/>
          <w:sz w:val="32"/>
          <w:szCs w:val="32"/>
        </w:rPr>
        <w:t>等文件规定</w:t>
      </w:r>
      <w:r>
        <w:rPr>
          <w:rFonts w:eastAsia="仿宋_GB2312"/>
          <w:sz w:val="32"/>
          <w:szCs w:val="32"/>
        </w:rPr>
        <w:t>，</w:t>
      </w:r>
      <w:r>
        <w:rPr>
          <w:rFonts w:eastAsia="仿宋_GB2312"/>
          <w:sz w:val="32"/>
        </w:rPr>
        <w:t>经绍兴市</w:t>
      </w:r>
      <w:r>
        <w:rPr>
          <w:rFonts w:hint="eastAsia" w:eastAsia="仿宋_GB2312"/>
          <w:sz w:val="32"/>
          <w:lang w:eastAsia="zh-CN"/>
        </w:rPr>
        <w:t>开元工程咨询有限公司</w:t>
      </w:r>
      <w:r>
        <w:rPr>
          <w:rFonts w:eastAsia="仿宋_GB2312"/>
          <w:sz w:val="32"/>
        </w:rPr>
        <w:t>领导班子集体研究决定，开展公款竞争性存放招标工作</w:t>
      </w:r>
      <w:r>
        <w:rPr>
          <w:rFonts w:eastAsia="仿宋_GB2312"/>
          <w:sz w:val="32"/>
          <w:szCs w:val="32"/>
        </w:rPr>
        <w:t>，欢迎符合条件的银行机构参加投标。</w:t>
      </w:r>
      <w:r>
        <w:rPr>
          <w:rFonts w:eastAsia="仿宋_GB2312"/>
          <w:sz w:val="32"/>
          <w:szCs w:val="32"/>
          <w:lang w:val="zh-CN"/>
        </w:rPr>
        <w:t>现将有关事项公告如下</w:t>
      </w:r>
      <w:r>
        <w:rPr>
          <w:rFonts w:eastAsia="仿宋_GB2312"/>
          <w:sz w:val="32"/>
          <w:szCs w:val="32"/>
        </w:rPr>
        <w:t>：</w:t>
      </w:r>
    </w:p>
    <w:p>
      <w:pPr>
        <w:widowControl/>
        <w:numPr>
          <w:ilvl w:val="0"/>
          <w:numId w:val="0"/>
        </w:numPr>
        <w:ind w:firstLine="643" w:firstLineChars="200"/>
        <w:rPr>
          <w:rFonts w:hint="eastAsia" w:eastAsia="仿宋_GB2312"/>
          <w:b/>
          <w:sz w:val="32"/>
          <w:lang w:eastAsia="zh-CN"/>
        </w:rPr>
      </w:pPr>
      <w:r>
        <w:rPr>
          <w:rFonts w:hint="eastAsia" w:eastAsia="仿宋_GB2312"/>
          <w:b/>
          <w:sz w:val="32"/>
          <w:lang w:eastAsia="zh-CN"/>
        </w:rPr>
        <w:t>一、</w:t>
      </w:r>
      <w:r>
        <w:rPr>
          <w:rFonts w:hint="eastAsia" w:eastAsia="仿宋_GB2312"/>
          <w:b/>
          <w:sz w:val="32"/>
        </w:rPr>
        <w:t>招标项目</w:t>
      </w:r>
      <w:r>
        <w:rPr>
          <w:rFonts w:hint="eastAsia" w:eastAsia="仿宋_GB2312"/>
          <w:b/>
          <w:sz w:val="32"/>
          <w:lang w:eastAsia="zh-CN"/>
        </w:rPr>
        <w:t>名称</w:t>
      </w:r>
    </w:p>
    <w:p>
      <w:pPr>
        <w:widowControl/>
        <w:numPr>
          <w:ilvl w:val="0"/>
          <w:numId w:val="0"/>
        </w:numPr>
        <w:ind w:firstLine="320" w:firstLineChars="100"/>
        <w:rPr>
          <w:rFonts w:hint="eastAsia" w:eastAsia="仿宋_GB2312"/>
          <w:b/>
          <w:sz w:val="32"/>
          <w:lang w:val="en-US" w:eastAsia="zh-CN"/>
        </w:rPr>
      </w:pPr>
      <w:r>
        <w:rPr>
          <w:rFonts w:hint="eastAsia" w:eastAsia="仿宋_GB2312"/>
          <w:sz w:val="32"/>
        </w:rPr>
        <w:t>绍兴市</w:t>
      </w:r>
      <w:r>
        <w:rPr>
          <w:rFonts w:hint="eastAsia" w:eastAsia="仿宋_GB2312"/>
          <w:sz w:val="32"/>
          <w:lang w:eastAsia="zh-CN"/>
        </w:rPr>
        <w:t>开元工程咨询有限公司</w:t>
      </w:r>
      <w:r>
        <w:rPr>
          <w:rFonts w:hint="eastAsia" w:eastAsia="仿宋_GB2312"/>
          <w:sz w:val="32"/>
          <w:lang w:val="en-US" w:eastAsia="zh-CN"/>
        </w:rPr>
        <w:t>2018年第1期公款存放招标</w:t>
      </w:r>
    </w:p>
    <w:p>
      <w:pPr>
        <w:widowControl/>
        <w:ind w:firstLine="643" w:firstLineChars="200"/>
        <w:rPr>
          <w:rFonts w:hint="eastAsia" w:eastAsia="仿宋_GB2312"/>
          <w:b/>
          <w:sz w:val="32"/>
          <w:lang w:eastAsia="zh-CN"/>
        </w:rPr>
      </w:pPr>
      <w:r>
        <w:rPr>
          <w:rFonts w:hint="eastAsia" w:eastAsia="仿宋_GB2312"/>
          <w:b/>
          <w:sz w:val="32"/>
          <w:lang w:eastAsia="zh-CN"/>
        </w:rPr>
        <w:t>二</w:t>
      </w:r>
      <w:r>
        <w:rPr>
          <w:rFonts w:hint="eastAsia" w:eastAsia="仿宋_GB2312"/>
          <w:b/>
          <w:sz w:val="32"/>
        </w:rPr>
        <w:t>、招标项目</w:t>
      </w:r>
      <w:r>
        <w:rPr>
          <w:rFonts w:hint="eastAsia" w:eastAsia="仿宋_GB2312"/>
          <w:b/>
          <w:sz w:val="32"/>
          <w:lang w:eastAsia="zh-CN"/>
        </w:rPr>
        <w:t>内容</w:t>
      </w:r>
    </w:p>
    <w:p>
      <w:pPr>
        <w:widowControl/>
        <w:ind w:firstLine="640" w:firstLineChars="200"/>
        <w:rPr>
          <w:rFonts w:hint="eastAsia" w:eastAsia="仿宋_GB2312"/>
          <w:sz w:val="32"/>
        </w:rPr>
      </w:pPr>
      <w:r>
        <w:rPr>
          <w:rFonts w:hint="eastAsia" w:eastAsia="仿宋_GB2312"/>
          <w:sz w:val="32"/>
        </w:rPr>
        <w:t>1、第一标段：定期存款，存放期限一年，存放金额</w:t>
      </w:r>
      <w:r>
        <w:rPr>
          <w:rFonts w:hint="eastAsia" w:eastAsia="仿宋_GB2312"/>
          <w:sz w:val="32"/>
          <w:lang w:val="en-US" w:eastAsia="zh-CN"/>
        </w:rPr>
        <w:t>7</w:t>
      </w:r>
      <w:r>
        <w:rPr>
          <w:rFonts w:hint="eastAsia" w:eastAsia="仿宋_GB2312"/>
          <w:sz w:val="32"/>
        </w:rPr>
        <w:t xml:space="preserve">00万元； </w:t>
      </w:r>
    </w:p>
    <w:p>
      <w:pPr>
        <w:widowControl/>
        <w:ind w:firstLine="640" w:firstLineChars="200"/>
        <w:rPr>
          <w:rFonts w:hint="eastAsia" w:eastAsia="仿宋_GB2312"/>
          <w:sz w:val="32"/>
        </w:rPr>
      </w:pPr>
      <w:r>
        <w:rPr>
          <w:rFonts w:hint="eastAsia" w:eastAsia="仿宋_GB2312"/>
          <w:sz w:val="32"/>
        </w:rPr>
        <w:t>2、第二标段：定期存款，存放期限一年，存放金额</w:t>
      </w:r>
      <w:r>
        <w:rPr>
          <w:rFonts w:hint="eastAsia" w:eastAsia="仿宋_GB2312"/>
          <w:sz w:val="32"/>
          <w:lang w:val="en-US" w:eastAsia="zh-CN"/>
        </w:rPr>
        <w:t>60</w:t>
      </w:r>
      <w:r>
        <w:rPr>
          <w:rFonts w:hint="eastAsia" w:eastAsia="仿宋_GB2312"/>
          <w:sz w:val="32"/>
        </w:rPr>
        <w:t>0万元；</w:t>
      </w:r>
    </w:p>
    <w:p>
      <w:pPr>
        <w:ind w:firstLine="640" w:firstLineChars="200"/>
        <w:rPr>
          <w:rFonts w:hint="eastAsia" w:eastAsia="仿宋_GB2312"/>
          <w:sz w:val="32"/>
        </w:rPr>
      </w:pPr>
      <w:r>
        <w:rPr>
          <w:rFonts w:hint="eastAsia" w:eastAsia="仿宋_GB2312"/>
          <w:sz w:val="32"/>
        </w:rPr>
        <w:t>考虑到资金支付等需求，同一标段存放时可由招标人决定分若干存单在中标银行存取。</w:t>
      </w:r>
    </w:p>
    <w:p>
      <w:pPr>
        <w:widowControl/>
        <w:spacing w:line="600" w:lineRule="exact"/>
        <w:ind w:firstLine="643" w:firstLineChars="200"/>
        <w:rPr>
          <w:rFonts w:eastAsia="仿宋_GB2312"/>
          <w:b/>
          <w:color w:val="000000"/>
          <w:kern w:val="0"/>
          <w:sz w:val="32"/>
        </w:rPr>
      </w:pPr>
      <w:r>
        <w:rPr>
          <w:rFonts w:hint="eastAsia" w:eastAsia="仿宋_GB2312"/>
          <w:b/>
          <w:sz w:val="32"/>
          <w:lang w:eastAsia="zh-CN"/>
        </w:rPr>
        <w:t>三</w:t>
      </w:r>
      <w:r>
        <w:rPr>
          <w:rFonts w:eastAsia="仿宋_GB2312"/>
          <w:b/>
          <w:color w:val="000000"/>
          <w:kern w:val="0"/>
          <w:sz w:val="32"/>
        </w:rPr>
        <w:t>、投标人资格要求</w:t>
      </w:r>
    </w:p>
    <w:p>
      <w:pPr>
        <w:widowControl/>
        <w:spacing w:line="600" w:lineRule="exact"/>
        <w:ind w:firstLine="640" w:firstLineChars="200"/>
        <w:rPr>
          <w:rFonts w:eastAsia="仿宋_GB2312"/>
          <w:sz w:val="32"/>
        </w:rPr>
      </w:pPr>
      <w:r>
        <w:rPr>
          <w:rFonts w:eastAsia="仿宋_GB2312"/>
          <w:sz w:val="32"/>
        </w:rPr>
        <w:t>合格的投标人应属于在中华人民共和国境内依法设立的国有商业银行、股份制商业银行、邮政储蓄银行、城市商业银行、农村信用合作联社、农村商业银行、农村合作银行及政策性银行，并符合以下条件：</w:t>
      </w:r>
    </w:p>
    <w:p>
      <w:pPr>
        <w:widowControl/>
        <w:spacing w:line="600" w:lineRule="exact"/>
        <w:ind w:firstLine="640" w:firstLineChars="200"/>
        <w:rPr>
          <w:rFonts w:eastAsia="仿宋_GB2312"/>
          <w:color w:val="000000"/>
          <w:kern w:val="0"/>
          <w:sz w:val="32"/>
          <w:szCs w:val="32"/>
        </w:rPr>
      </w:pPr>
      <w:r>
        <w:rPr>
          <w:rFonts w:eastAsia="仿宋_GB2312"/>
          <w:sz w:val="32"/>
        </w:rPr>
        <w:t>（一）在绍兴市越城区范围内设有分支机构；</w:t>
      </w:r>
    </w:p>
    <w:p>
      <w:pPr>
        <w:widowControl/>
        <w:spacing w:line="600" w:lineRule="exact"/>
        <w:ind w:firstLine="640" w:firstLineChars="200"/>
        <w:rPr>
          <w:rFonts w:eastAsia="仿宋_GB2312"/>
          <w:sz w:val="32"/>
        </w:rPr>
      </w:pPr>
      <w:r>
        <w:rPr>
          <w:rFonts w:eastAsia="仿宋_GB2312"/>
          <w:sz w:val="32"/>
        </w:rPr>
        <w:t>（二）</w:t>
      </w:r>
      <w:r>
        <w:rPr>
          <w:rFonts w:eastAsia="仿宋_GB2312"/>
          <w:color w:val="000000"/>
          <w:kern w:val="0"/>
          <w:sz w:val="32"/>
          <w:szCs w:val="32"/>
        </w:rPr>
        <w:t>在绍兴越城区范围内</w:t>
      </w:r>
      <w:r>
        <w:rPr>
          <w:rFonts w:eastAsia="仿宋_GB2312"/>
          <w:sz w:val="32"/>
        </w:rPr>
        <w:t>依法开展经营活动，近3年内在经营活动中无重大违法违规记录及重大违约事件。</w:t>
      </w:r>
    </w:p>
    <w:p>
      <w:pPr>
        <w:spacing w:line="600" w:lineRule="exact"/>
        <w:ind w:firstLine="640" w:firstLineChars="200"/>
        <w:rPr>
          <w:rFonts w:eastAsia="仿宋_GB2312"/>
          <w:sz w:val="32"/>
          <w:szCs w:val="32"/>
        </w:rPr>
      </w:pPr>
      <w:r>
        <w:rPr>
          <w:rFonts w:eastAsia="仿宋_GB2312"/>
          <w:sz w:val="32"/>
          <w:szCs w:val="32"/>
        </w:rPr>
        <w:t>（三）监管评级达到一定标准，人民银行上年度综合评价B级以上。不纳入人民银行评级范围的银行不受此限制。</w:t>
      </w:r>
      <w:r>
        <w:rPr>
          <w:rFonts w:eastAsia="仿宋_GB2312"/>
          <w:sz w:val="32"/>
        </w:rPr>
        <w:t>对地方经济有特殊贡献的可适当放宽，但须持市政府有关职能部门批文。</w:t>
      </w:r>
    </w:p>
    <w:p>
      <w:pPr>
        <w:widowControl/>
        <w:spacing w:line="600" w:lineRule="exact"/>
        <w:ind w:firstLine="640" w:firstLineChars="200"/>
        <w:rPr>
          <w:rFonts w:eastAsia="仿宋_GB2312"/>
          <w:sz w:val="32"/>
        </w:rPr>
      </w:pPr>
      <w:r>
        <w:rPr>
          <w:rFonts w:eastAsia="仿宋_GB2312"/>
          <w:sz w:val="32"/>
        </w:rPr>
        <w:t>（四）财务稳健，资金充足率、不良贷款率、拨备覆盖率、流动性覆盖率、流动性比例等指标达到监管标准。</w:t>
      </w:r>
    </w:p>
    <w:p>
      <w:pPr>
        <w:widowControl/>
        <w:spacing w:line="600" w:lineRule="exact"/>
        <w:ind w:firstLine="640" w:firstLineChars="200"/>
        <w:rPr>
          <w:rFonts w:eastAsia="仿宋_GB2312"/>
          <w:kern w:val="0"/>
          <w:sz w:val="32"/>
          <w:szCs w:val="32"/>
        </w:rPr>
      </w:pPr>
      <w:r>
        <w:rPr>
          <w:rFonts w:eastAsia="仿宋_GB2312"/>
          <w:sz w:val="32"/>
        </w:rPr>
        <w:t>（五）</w:t>
      </w:r>
      <w:r>
        <w:rPr>
          <w:rFonts w:eastAsia="仿宋_GB2312"/>
          <w:kern w:val="0"/>
          <w:sz w:val="32"/>
          <w:szCs w:val="32"/>
        </w:rPr>
        <w:t>市级分支行下属的分支机构不得直接作为投标人，但可受市级分支行委托作为受托人进行投标，需提供市级分支行对其的授权委托书等资料，同时在投标文件其他资料中一并附上相关资料。</w:t>
      </w:r>
    </w:p>
    <w:p>
      <w:pPr>
        <w:widowControl/>
        <w:spacing w:line="600" w:lineRule="exact"/>
        <w:ind w:firstLine="640" w:firstLineChars="200"/>
        <w:rPr>
          <w:rFonts w:eastAsia="仿宋_GB2312"/>
          <w:sz w:val="32"/>
        </w:rPr>
      </w:pPr>
      <w:r>
        <w:rPr>
          <w:rFonts w:eastAsia="仿宋_GB2312"/>
          <w:sz w:val="32"/>
        </w:rPr>
        <w:t>本项目不接受联合体投标。投标银行需与资金存放网点一致，不得转移。</w:t>
      </w:r>
    </w:p>
    <w:p>
      <w:pPr>
        <w:widowControl/>
        <w:spacing w:line="600" w:lineRule="exact"/>
        <w:ind w:firstLine="643" w:firstLineChars="200"/>
        <w:rPr>
          <w:rFonts w:eastAsia="仿宋_GB2312"/>
          <w:b/>
          <w:sz w:val="32"/>
        </w:rPr>
      </w:pPr>
      <w:r>
        <w:rPr>
          <w:rFonts w:hint="eastAsia" w:eastAsia="仿宋_GB2312"/>
          <w:b/>
          <w:color w:val="000000"/>
          <w:kern w:val="0"/>
          <w:sz w:val="32"/>
          <w:lang w:eastAsia="zh-CN"/>
        </w:rPr>
        <w:t>四</w:t>
      </w:r>
      <w:r>
        <w:rPr>
          <w:rFonts w:eastAsia="仿宋_GB2312"/>
          <w:b/>
          <w:sz w:val="32"/>
        </w:rPr>
        <w:t>、报名及获取招标文件时间、地址</w:t>
      </w:r>
    </w:p>
    <w:p>
      <w:pPr>
        <w:widowControl/>
        <w:spacing w:line="600" w:lineRule="exact"/>
        <w:ind w:firstLine="640" w:firstLineChars="200"/>
        <w:rPr>
          <w:rFonts w:eastAsia="仿宋_GB2312"/>
          <w:sz w:val="32"/>
        </w:rPr>
      </w:pPr>
      <w:r>
        <w:rPr>
          <w:rFonts w:eastAsia="仿宋_GB2312"/>
          <w:sz w:val="32"/>
        </w:rPr>
        <w:t>符合</w:t>
      </w:r>
      <w:r>
        <w:rPr>
          <w:rFonts w:eastAsia="仿宋_GB2312"/>
          <w:kern w:val="0"/>
          <w:sz w:val="32"/>
        </w:rPr>
        <w:t>投标资格</w:t>
      </w:r>
      <w:r>
        <w:rPr>
          <w:rFonts w:eastAsia="仿宋_GB2312"/>
          <w:sz w:val="32"/>
        </w:rPr>
        <w:t>条件的单位，请于2018年</w:t>
      </w:r>
      <w:r>
        <w:rPr>
          <w:rFonts w:hint="eastAsia" w:eastAsia="仿宋_GB2312"/>
          <w:sz w:val="32"/>
          <w:lang w:val="en-US" w:eastAsia="zh-CN"/>
        </w:rPr>
        <w:t>7</w:t>
      </w:r>
      <w:r>
        <w:rPr>
          <w:rFonts w:eastAsia="仿宋_GB2312"/>
          <w:sz w:val="32"/>
        </w:rPr>
        <w:t>月</w:t>
      </w:r>
      <w:r>
        <w:rPr>
          <w:rFonts w:hint="eastAsia" w:eastAsia="仿宋_GB2312"/>
          <w:sz w:val="32"/>
          <w:lang w:val="en-US" w:eastAsia="zh-CN"/>
        </w:rPr>
        <w:t>12</w:t>
      </w:r>
      <w:r>
        <w:rPr>
          <w:rFonts w:eastAsia="仿宋_GB2312"/>
          <w:sz w:val="32"/>
        </w:rPr>
        <w:t>日至2018年</w:t>
      </w:r>
      <w:r>
        <w:rPr>
          <w:rFonts w:hint="eastAsia" w:eastAsia="仿宋_GB2312"/>
          <w:sz w:val="32"/>
          <w:lang w:val="en-US" w:eastAsia="zh-CN"/>
        </w:rPr>
        <w:t>7</w:t>
      </w:r>
      <w:r>
        <w:rPr>
          <w:rFonts w:eastAsia="仿宋_GB2312"/>
          <w:sz w:val="32"/>
        </w:rPr>
        <w:t>月</w:t>
      </w:r>
      <w:r>
        <w:rPr>
          <w:rFonts w:hint="eastAsia" w:eastAsia="仿宋_GB2312"/>
          <w:sz w:val="32"/>
          <w:lang w:val="en-US" w:eastAsia="zh-CN"/>
        </w:rPr>
        <w:t>25</w:t>
      </w:r>
      <w:r>
        <w:rPr>
          <w:rFonts w:eastAsia="仿宋_GB2312"/>
          <w:sz w:val="32"/>
        </w:rPr>
        <w:t>日（法定公休日、法定节假日除外），每日上午9：00时至11：30时，下午14：30时至17：00时（北京时间，下同），到解放大道117号华汇科研中心十楼10</w:t>
      </w:r>
      <w:r>
        <w:rPr>
          <w:rFonts w:hint="eastAsia" w:eastAsia="仿宋_GB2312"/>
          <w:sz w:val="32"/>
          <w:lang w:val="en-US" w:eastAsia="zh-CN"/>
        </w:rPr>
        <w:t>16</w:t>
      </w:r>
      <w:r>
        <w:rPr>
          <w:rFonts w:eastAsia="仿宋_GB2312"/>
          <w:sz w:val="32"/>
        </w:rPr>
        <w:t>室报名并领取相关招投标文件材料。（不接受电话报名）</w:t>
      </w:r>
    </w:p>
    <w:p>
      <w:pPr>
        <w:widowControl/>
        <w:spacing w:line="600" w:lineRule="exact"/>
        <w:ind w:firstLine="643" w:firstLineChars="200"/>
        <w:rPr>
          <w:rFonts w:eastAsia="仿宋_GB2312"/>
          <w:b/>
          <w:kern w:val="0"/>
          <w:sz w:val="32"/>
        </w:rPr>
      </w:pPr>
      <w:r>
        <w:rPr>
          <w:rFonts w:hint="eastAsia" w:eastAsia="仿宋_GB2312"/>
          <w:b/>
          <w:kern w:val="0"/>
          <w:sz w:val="32"/>
          <w:lang w:eastAsia="zh-CN"/>
        </w:rPr>
        <w:t>五</w:t>
      </w:r>
      <w:r>
        <w:rPr>
          <w:rFonts w:eastAsia="仿宋_GB2312"/>
          <w:b/>
          <w:kern w:val="0"/>
          <w:sz w:val="32"/>
        </w:rPr>
        <w:t>、报名时应提供以下资料：</w:t>
      </w:r>
    </w:p>
    <w:p>
      <w:pPr>
        <w:widowControl/>
        <w:spacing w:line="600" w:lineRule="exact"/>
        <w:ind w:firstLine="640" w:firstLineChars="200"/>
        <w:rPr>
          <w:rFonts w:eastAsia="仿宋_GB2312"/>
          <w:kern w:val="0"/>
          <w:sz w:val="32"/>
        </w:rPr>
      </w:pPr>
      <w:r>
        <w:rPr>
          <w:rFonts w:eastAsia="仿宋_GB2312"/>
          <w:kern w:val="0"/>
          <w:sz w:val="32"/>
        </w:rPr>
        <w:t>1、有效期内的营业执照</w:t>
      </w:r>
      <w:r>
        <w:rPr>
          <w:rFonts w:eastAsia="仿宋_GB2312"/>
          <w:sz w:val="32"/>
        </w:rPr>
        <w:t>副本</w:t>
      </w:r>
      <w:r>
        <w:rPr>
          <w:rFonts w:eastAsia="仿宋_GB2312"/>
          <w:kern w:val="0"/>
          <w:sz w:val="32"/>
        </w:rPr>
        <w:t xml:space="preserve">原件及复印件； </w:t>
      </w:r>
    </w:p>
    <w:p>
      <w:pPr>
        <w:widowControl/>
        <w:spacing w:line="600" w:lineRule="exact"/>
        <w:ind w:firstLine="640" w:firstLineChars="200"/>
        <w:rPr>
          <w:rFonts w:eastAsia="仿宋_GB2312"/>
          <w:kern w:val="0"/>
          <w:sz w:val="32"/>
        </w:rPr>
      </w:pPr>
      <w:r>
        <w:rPr>
          <w:rFonts w:eastAsia="仿宋_GB2312"/>
          <w:kern w:val="0"/>
          <w:sz w:val="32"/>
        </w:rPr>
        <w:t>2、报名人身份证原件及复印件；</w:t>
      </w:r>
    </w:p>
    <w:p>
      <w:pPr>
        <w:widowControl/>
        <w:spacing w:line="600" w:lineRule="exact"/>
        <w:ind w:firstLine="640" w:firstLineChars="200"/>
        <w:rPr>
          <w:rFonts w:eastAsia="仿宋_GB2312"/>
          <w:kern w:val="0"/>
          <w:sz w:val="32"/>
        </w:rPr>
      </w:pPr>
      <w:r>
        <w:rPr>
          <w:rFonts w:eastAsia="仿宋_GB2312"/>
          <w:kern w:val="0"/>
          <w:sz w:val="32"/>
        </w:rPr>
        <w:t>3、法定代表人（授权委托人）资格证明书和法定代表人（授权委托人）授权委托书（若法定代表人（授权委托人）参加报名，则不需要提供此表单&lt;格式见附件&gt;）；</w:t>
      </w:r>
    </w:p>
    <w:p>
      <w:pPr>
        <w:widowControl/>
        <w:spacing w:line="600" w:lineRule="exact"/>
        <w:ind w:firstLine="640" w:firstLineChars="200"/>
        <w:rPr>
          <w:rFonts w:eastAsia="仿宋_GB2312"/>
          <w:kern w:val="0"/>
          <w:sz w:val="32"/>
        </w:rPr>
      </w:pPr>
      <w:r>
        <w:rPr>
          <w:rFonts w:eastAsia="仿宋_GB2312"/>
          <w:kern w:val="0"/>
          <w:sz w:val="32"/>
        </w:rPr>
        <w:t>4、法定代表人（授权委托人）及被授权委托人（代理人）身份证复印件；</w:t>
      </w:r>
    </w:p>
    <w:p>
      <w:pPr>
        <w:widowControl/>
        <w:spacing w:line="600" w:lineRule="exact"/>
        <w:ind w:firstLine="640" w:firstLineChars="200"/>
        <w:rPr>
          <w:rFonts w:eastAsia="仿宋_GB2312"/>
          <w:kern w:val="0"/>
          <w:sz w:val="32"/>
        </w:rPr>
      </w:pPr>
      <w:r>
        <w:rPr>
          <w:rFonts w:eastAsia="仿宋_GB2312"/>
          <w:kern w:val="0"/>
          <w:sz w:val="32"/>
        </w:rPr>
        <w:t>5、相关资质证书复印件（</w:t>
      </w:r>
      <w:r>
        <w:rPr>
          <w:rFonts w:eastAsia="仿宋_GB2312"/>
          <w:color w:val="000000"/>
          <w:kern w:val="0"/>
          <w:sz w:val="32"/>
          <w:szCs w:val="32"/>
        </w:rPr>
        <w:t>人民银行绍兴市分行</w:t>
      </w:r>
      <w:r>
        <w:rPr>
          <w:rFonts w:eastAsia="仿宋_GB2312"/>
          <w:kern w:val="0"/>
          <w:sz w:val="32"/>
        </w:rPr>
        <w:t>年度综合评价证明等）。</w:t>
      </w:r>
    </w:p>
    <w:p>
      <w:pPr>
        <w:widowControl/>
        <w:spacing w:line="600" w:lineRule="exact"/>
        <w:ind w:firstLine="640" w:firstLineChars="200"/>
        <w:rPr>
          <w:rFonts w:eastAsia="仿宋_GB2312"/>
          <w:kern w:val="0"/>
          <w:sz w:val="32"/>
        </w:rPr>
      </w:pPr>
      <w:r>
        <w:rPr>
          <w:rFonts w:eastAsia="仿宋_GB2312"/>
          <w:kern w:val="0"/>
          <w:sz w:val="32"/>
        </w:rPr>
        <w:t>以上复印件均需加盖投标行公章。</w:t>
      </w:r>
    </w:p>
    <w:p>
      <w:pPr>
        <w:widowControl/>
        <w:spacing w:line="600" w:lineRule="exact"/>
        <w:ind w:firstLine="643" w:firstLineChars="200"/>
        <w:rPr>
          <w:rFonts w:eastAsia="仿宋_GB2312"/>
          <w:b/>
          <w:kern w:val="0"/>
          <w:sz w:val="32"/>
        </w:rPr>
      </w:pPr>
      <w:r>
        <w:rPr>
          <w:rFonts w:hint="eastAsia" w:eastAsia="仿宋_GB2312"/>
          <w:b/>
          <w:kern w:val="0"/>
          <w:sz w:val="32"/>
          <w:lang w:eastAsia="zh-CN"/>
        </w:rPr>
        <w:t>六</w:t>
      </w:r>
      <w:r>
        <w:rPr>
          <w:rFonts w:eastAsia="仿宋_GB2312"/>
          <w:b/>
          <w:kern w:val="0"/>
          <w:sz w:val="32"/>
        </w:rPr>
        <w:t>、投标截止时间和地点：</w:t>
      </w:r>
    </w:p>
    <w:p>
      <w:pPr>
        <w:spacing w:line="600" w:lineRule="exact"/>
        <w:ind w:firstLine="640" w:firstLineChars="200"/>
        <w:rPr>
          <w:rFonts w:eastAsia="仿宋_GB2312"/>
          <w:kern w:val="0"/>
          <w:sz w:val="32"/>
        </w:rPr>
      </w:pPr>
      <w:r>
        <w:rPr>
          <w:rFonts w:eastAsia="仿宋_GB2312"/>
          <w:kern w:val="0"/>
          <w:sz w:val="32"/>
        </w:rPr>
        <w:t>投标人应于2018年</w:t>
      </w:r>
      <w:r>
        <w:rPr>
          <w:rFonts w:hint="eastAsia" w:eastAsia="仿宋_GB2312"/>
          <w:kern w:val="0"/>
          <w:sz w:val="32"/>
          <w:lang w:val="en-US" w:eastAsia="zh-CN"/>
        </w:rPr>
        <w:t>7</w:t>
      </w:r>
      <w:r>
        <w:rPr>
          <w:rFonts w:eastAsia="仿宋_GB2312"/>
          <w:kern w:val="0"/>
          <w:sz w:val="32"/>
        </w:rPr>
        <w:t>月</w:t>
      </w:r>
      <w:r>
        <w:rPr>
          <w:rFonts w:hint="eastAsia" w:eastAsia="仿宋_GB2312"/>
          <w:kern w:val="0"/>
          <w:sz w:val="32"/>
          <w:lang w:val="en-US" w:eastAsia="zh-CN"/>
        </w:rPr>
        <w:t>27</w:t>
      </w:r>
      <w:r>
        <w:rPr>
          <w:rFonts w:eastAsia="仿宋_GB2312"/>
          <w:kern w:val="0"/>
          <w:sz w:val="32"/>
        </w:rPr>
        <w:t>日</w:t>
      </w:r>
      <w:r>
        <w:rPr>
          <w:rFonts w:hint="eastAsia" w:eastAsia="仿宋_GB2312"/>
          <w:kern w:val="0"/>
          <w:sz w:val="32"/>
          <w:lang w:val="en-US" w:eastAsia="zh-CN"/>
        </w:rPr>
        <w:t>10</w:t>
      </w:r>
      <w:r>
        <w:rPr>
          <w:rFonts w:eastAsia="仿宋_GB2312"/>
          <w:kern w:val="0"/>
          <w:sz w:val="32"/>
        </w:rPr>
        <w:t>:</w:t>
      </w:r>
      <w:r>
        <w:rPr>
          <w:rFonts w:hint="eastAsia" w:eastAsia="仿宋_GB2312"/>
          <w:kern w:val="0"/>
          <w:sz w:val="32"/>
          <w:lang w:val="en-US" w:eastAsia="zh-CN"/>
        </w:rPr>
        <w:t>3</w:t>
      </w:r>
      <w:r>
        <w:rPr>
          <w:rFonts w:eastAsia="仿宋_GB2312"/>
          <w:kern w:val="0"/>
          <w:sz w:val="32"/>
        </w:rPr>
        <w:t>0时前将投标文件密封送交到</w:t>
      </w:r>
      <w:r>
        <w:rPr>
          <w:rFonts w:eastAsia="仿宋_GB2312"/>
          <w:sz w:val="32"/>
        </w:rPr>
        <w:t>解放大道117号华汇科研中心十楼</w:t>
      </w:r>
      <w:r>
        <w:rPr>
          <w:rFonts w:eastAsia="仿宋_GB2312"/>
          <w:bCs/>
          <w:sz w:val="32"/>
          <w:szCs w:val="32"/>
        </w:rPr>
        <w:t>1007室</w:t>
      </w:r>
      <w:r>
        <w:rPr>
          <w:rFonts w:eastAsia="仿宋_GB2312"/>
          <w:kern w:val="0"/>
          <w:sz w:val="32"/>
        </w:rPr>
        <w:t>，逾期送达作无效标处理。</w:t>
      </w:r>
    </w:p>
    <w:p>
      <w:pPr>
        <w:widowControl/>
        <w:spacing w:line="600" w:lineRule="exact"/>
        <w:ind w:firstLine="643" w:firstLineChars="200"/>
        <w:rPr>
          <w:rFonts w:eastAsia="仿宋_GB2312"/>
          <w:b/>
          <w:kern w:val="0"/>
          <w:sz w:val="32"/>
        </w:rPr>
      </w:pPr>
      <w:r>
        <w:rPr>
          <w:rFonts w:hint="eastAsia" w:eastAsia="仿宋_GB2312"/>
          <w:b/>
          <w:kern w:val="0"/>
          <w:sz w:val="32"/>
          <w:lang w:eastAsia="zh-CN"/>
        </w:rPr>
        <w:t>七</w:t>
      </w:r>
      <w:r>
        <w:rPr>
          <w:rFonts w:eastAsia="仿宋_GB2312"/>
          <w:b/>
          <w:kern w:val="0"/>
          <w:sz w:val="32"/>
        </w:rPr>
        <w:t>、开标时间及地点：</w:t>
      </w:r>
    </w:p>
    <w:p>
      <w:pPr>
        <w:widowControl/>
        <w:spacing w:line="600" w:lineRule="exact"/>
        <w:ind w:firstLine="640" w:firstLineChars="200"/>
        <w:rPr>
          <w:rFonts w:eastAsia="仿宋_GB2312"/>
          <w:kern w:val="0"/>
          <w:sz w:val="32"/>
        </w:rPr>
      </w:pPr>
      <w:r>
        <w:rPr>
          <w:rFonts w:eastAsia="仿宋_GB2312"/>
          <w:kern w:val="0"/>
          <w:sz w:val="32"/>
        </w:rPr>
        <w:t>1、开标时间：2018年</w:t>
      </w:r>
      <w:r>
        <w:rPr>
          <w:rFonts w:hint="eastAsia" w:eastAsia="仿宋_GB2312"/>
          <w:kern w:val="0"/>
          <w:sz w:val="32"/>
          <w:lang w:val="en-US" w:eastAsia="zh-CN"/>
        </w:rPr>
        <w:t>7</w:t>
      </w:r>
      <w:r>
        <w:rPr>
          <w:rFonts w:eastAsia="仿宋_GB2312"/>
          <w:kern w:val="0"/>
          <w:sz w:val="32"/>
        </w:rPr>
        <w:t>月</w:t>
      </w:r>
      <w:r>
        <w:rPr>
          <w:rFonts w:hint="eastAsia" w:eastAsia="仿宋_GB2312"/>
          <w:kern w:val="0"/>
          <w:sz w:val="32"/>
          <w:lang w:val="en-US" w:eastAsia="zh-CN"/>
        </w:rPr>
        <w:t>27</w:t>
      </w:r>
      <w:r>
        <w:rPr>
          <w:rFonts w:eastAsia="仿宋_GB2312"/>
          <w:kern w:val="0"/>
          <w:sz w:val="32"/>
        </w:rPr>
        <w:t>日</w:t>
      </w:r>
      <w:r>
        <w:rPr>
          <w:rFonts w:hint="eastAsia" w:eastAsia="仿宋_GB2312"/>
          <w:kern w:val="0"/>
          <w:sz w:val="32"/>
          <w:lang w:val="en-US" w:eastAsia="zh-CN"/>
        </w:rPr>
        <w:t>10</w:t>
      </w:r>
      <w:r>
        <w:rPr>
          <w:rFonts w:eastAsia="仿宋_GB2312"/>
          <w:kern w:val="0"/>
          <w:sz w:val="32"/>
        </w:rPr>
        <w:t>:</w:t>
      </w:r>
      <w:r>
        <w:rPr>
          <w:rFonts w:hint="eastAsia" w:eastAsia="仿宋_GB2312"/>
          <w:kern w:val="0"/>
          <w:sz w:val="32"/>
          <w:lang w:val="en-US" w:eastAsia="zh-CN"/>
        </w:rPr>
        <w:t>3</w:t>
      </w:r>
      <w:r>
        <w:rPr>
          <w:rFonts w:eastAsia="仿宋_GB2312"/>
          <w:kern w:val="0"/>
          <w:sz w:val="32"/>
        </w:rPr>
        <w:t>0时。</w:t>
      </w:r>
    </w:p>
    <w:p>
      <w:pPr>
        <w:widowControl/>
        <w:spacing w:line="600" w:lineRule="exact"/>
        <w:ind w:firstLine="656" w:firstLineChars="205"/>
        <w:jc w:val="left"/>
        <w:rPr>
          <w:rFonts w:eastAsia="仿宋_GB2312"/>
          <w:kern w:val="0"/>
          <w:sz w:val="32"/>
        </w:rPr>
      </w:pPr>
      <w:r>
        <w:rPr>
          <w:rFonts w:eastAsia="仿宋_GB2312"/>
          <w:kern w:val="0"/>
          <w:sz w:val="32"/>
        </w:rPr>
        <w:t>2、开标地点：</w:t>
      </w:r>
      <w:r>
        <w:rPr>
          <w:rFonts w:eastAsia="仿宋_GB2312"/>
          <w:sz w:val="32"/>
        </w:rPr>
        <w:t>解放大道117号华汇科研中心十楼</w:t>
      </w:r>
      <w:r>
        <w:rPr>
          <w:rFonts w:eastAsia="仿宋_GB2312"/>
          <w:bCs/>
          <w:sz w:val="32"/>
          <w:szCs w:val="32"/>
        </w:rPr>
        <w:t>1007室。</w:t>
      </w:r>
    </w:p>
    <w:p>
      <w:pPr>
        <w:spacing w:line="600" w:lineRule="exact"/>
        <w:ind w:firstLine="643" w:firstLineChars="200"/>
        <w:rPr>
          <w:rFonts w:eastAsia="仿宋_GB2312"/>
          <w:b/>
          <w:kern w:val="0"/>
          <w:sz w:val="32"/>
        </w:rPr>
      </w:pPr>
      <w:r>
        <w:rPr>
          <w:rFonts w:hint="eastAsia" w:eastAsia="仿宋_GB2312"/>
          <w:b/>
          <w:kern w:val="0"/>
          <w:sz w:val="32"/>
          <w:lang w:eastAsia="zh-CN"/>
        </w:rPr>
        <w:t>八</w:t>
      </w:r>
      <w:r>
        <w:rPr>
          <w:rFonts w:eastAsia="仿宋_GB2312"/>
          <w:b/>
          <w:kern w:val="0"/>
          <w:sz w:val="32"/>
        </w:rPr>
        <w:t>、相关费用：</w:t>
      </w:r>
    </w:p>
    <w:p>
      <w:pPr>
        <w:spacing w:line="600" w:lineRule="exact"/>
        <w:ind w:firstLine="640" w:firstLineChars="200"/>
        <w:rPr>
          <w:rFonts w:eastAsia="仿宋_GB2312"/>
          <w:kern w:val="0"/>
          <w:sz w:val="32"/>
        </w:rPr>
      </w:pPr>
      <w:r>
        <w:rPr>
          <w:rFonts w:eastAsia="仿宋_GB2312"/>
          <w:kern w:val="0"/>
          <w:sz w:val="32"/>
        </w:rPr>
        <w:t>1、中标银行应承担本次招标的专家评审费用。</w:t>
      </w:r>
    </w:p>
    <w:p>
      <w:pPr>
        <w:spacing w:line="600" w:lineRule="exact"/>
        <w:ind w:firstLine="640" w:firstLineChars="200"/>
        <w:rPr>
          <w:rFonts w:eastAsia="仿宋_GB2312"/>
          <w:kern w:val="0"/>
          <w:sz w:val="32"/>
        </w:rPr>
      </w:pPr>
      <w:r>
        <w:rPr>
          <w:rFonts w:eastAsia="仿宋_GB2312"/>
          <w:kern w:val="0"/>
          <w:sz w:val="32"/>
        </w:rPr>
        <w:t>2、投标人应承担所有与编写和提交投标文件有关的费用。</w:t>
      </w:r>
    </w:p>
    <w:p>
      <w:pPr>
        <w:spacing w:line="600" w:lineRule="exact"/>
        <w:ind w:firstLine="643" w:firstLineChars="200"/>
        <w:rPr>
          <w:rFonts w:eastAsia="仿宋_GB2312"/>
          <w:b/>
          <w:kern w:val="0"/>
          <w:sz w:val="32"/>
        </w:rPr>
      </w:pPr>
      <w:r>
        <w:rPr>
          <w:rFonts w:hint="eastAsia" w:eastAsia="仿宋_GB2312"/>
          <w:b/>
          <w:kern w:val="0"/>
          <w:sz w:val="32"/>
          <w:lang w:eastAsia="zh-CN"/>
        </w:rPr>
        <w:t>九</w:t>
      </w:r>
      <w:r>
        <w:rPr>
          <w:rFonts w:eastAsia="仿宋_GB2312"/>
          <w:b/>
          <w:kern w:val="0"/>
          <w:sz w:val="32"/>
        </w:rPr>
        <w:t>、招标公告发布于：</w:t>
      </w:r>
    </w:p>
    <w:p>
      <w:pPr>
        <w:widowControl/>
        <w:spacing w:line="600" w:lineRule="exact"/>
        <w:ind w:firstLine="640" w:firstLineChars="200"/>
        <w:rPr>
          <w:rFonts w:eastAsia="仿宋_GB2312"/>
          <w:kern w:val="0"/>
          <w:sz w:val="32"/>
        </w:rPr>
      </w:pPr>
      <w:r>
        <w:rPr>
          <w:rFonts w:eastAsia="仿宋_GB2312"/>
          <w:kern w:val="0"/>
          <w:sz w:val="32"/>
        </w:rPr>
        <w:t>绍兴公共资源交易网（</w:t>
      </w:r>
      <w:r>
        <w:rPr>
          <w:rFonts w:hint="eastAsia" w:eastAsia="仿宋_GB2312"/>
          <w:kern w:val="0"/>
          <w:sz w:val="32"/>
          <w:lang w:val="en-US" w:eastAsia="zh-CN"/>
        </w:rPr>
        <w:t>ggb</w:t>
      </w:r>
      <w:r>
        <w:rPr>
          <w:rFonts w:hint="eastAsia" w:eastAsia="仿宋_GB2312"/>
          <w:kern w:val="0"/>
          <w:sz w:val="32"/>
        </w:rPr>
        <w:t>.sx</w:t>
      </w:r>
      <w:r>
        <w:rPr>
          <w:rFonts w:hint="eastAsia" w:eastAsia="仿宋_GB2312"/>
          <w:kern w:val="0"/>
          <w:sz w:val="32"/>
          <w:lang w:val="en-US" w:eastAsia="zh-CN"/>
        </w:rPr>
        <w:t>.</w:t>
      </w:r>
      <w:r>
        <w:rPr>
          <w:rFonts w:hint="eastAsia" w:eastAsia="仿宋_GB2312"/>
          <w:kern w:val="0"/>
          <w:sz w:val="32"/>
        </w:rPr>
        <w:t>gov.cn</w:t>
      </w:r>
      <w:bookmarkStart w:id="0" w:name="_GoBack"/>
      <w:bookmarkEnd w:id="0"/>
      <w:r>
        <w:rPr>
          <w:rFonts w:eastAsia="仿宋_GB2312"/>
          <w:kern w:val="0"/>
          <w:sz w:val="32"/>
        </w:rPr>
        <w:t>）</w:t>
      </w:r>
    </w:p>
    <w:p>
      <w:pPr>
        <w:widowControl/>
        <w:spacing w:line="600" w:lineRule="exact"/>
        <w:ind w:firstLine="640" w:firstLineChars="200"/>
        <w:rPr>
          <w:rFonts w:eastAsia="仿宋_GB2312"/>
          <w:kern w:val="0"/>
          <w:sz w:val="32"/>
        </w:rPr>
      </w:pPr>
      <w:r>
        <w:rPr>
          <w:rFonts w:eastAsia="仿宋_GB2312"/>
          <w:kern w:val="0"/>
          <w:sz w:val="32"/>
        </w:rPr>
        <w:t>绍兴市发展和改革委员会网（http://</w:t>
      </w:r>
      <w:r>
        <w:rPr>
          <w:rFonts w:hint="eastAsia" w:eastAsia="仿宋_GB2312"/>
          <w:kern w:val="0"/>
          <w:sz w:val="32"/>
          <w:lang w:val="en-US" w:eastAsia="zh-CN"/>
        </w:rPr>
        <w:t>fgw</w:t>
      </w:r>
      <w:r>
        <w:rPr>
          <w:rFonts w:eastAsia="仿宋_GB2312"/>
          <w:kern w:val="0"/>
          <w:sz w:val="32"/>
        </w:rPr>
        <w:t>.sx</w:t>
      </w:r>
      <w:r>
        <w:rPr>
          <w:rFonts w:hint="eastAsia" w:eastAsia="仿宋_GB2312"/>
          <w:kern w:val="0"/>
          <w:sz w:val="32"/>
          <w:lang w:val="en-US" w:eastAsia="zh-CN"/>
        </w:rPr>
        <w:t>.</w:t>
      </w:r>
      <w:r>
        <w:rPr>
          <w:rFonts w:hint="eastAsia" w:eastAsia="仿宋_GB2312"/>
          <w:kern w:val="0"/>
          <w:sz w:val="32"/>
        </w:rPr>
        <w:t>gov.cn</w:t>
      </w:r>
      <w:r>
        <w:rPr>
          <w:rFonts w:eastAsia="仿宋_GB2312"/>
          <w:kern w:val="0"/>
          <w:sz w:val="32"/>
        </w:rPr>
        <w:t>）</w:t>
      </w:r>
    </w:p>
    <w:p>
      <w:pPr>
        <w:widowControl/>
        <w:spacing w:line="600" w:lineRule="exact"/>
        <w:ind w:firstLine="643" w:firstLineChars="200"/>
        <w:rPr>
          <w:rFonts w:eastAsia="仿宋_GB2312"/>
          <w:b/>
          <w:kern w:val="0"/>
          <w:sz w:val="32"/>
        </w:rPr>
      </w:pPr>
      <w:r>
        <w:rPr>
          <w:rFonts w:hint="eastAsia" w:eastAsia="仿宋_GB2312"/>
          <w:b/>
          <w:kern w:val="0"/>
          <w:sz w:val="32"/>
          <w:lang w:eastAsia="zh-CN"/>
        </w:rPr>
        <w:t>十</w:t>
      </w:r>
      <w:r>
        <w:rPr>
          <w:rFonts w:eastAsia="仿宋_GB2312"/>
          <w:b/>
          <w:kern w:val="0"/>
          <w:sz w:val="32"/>
        </w:rPr>
        <w:t>、公告与招标文件不一致性</w:t>
      </w:r>
    </w:p>
    <w:p>
      <w:pPr>
        <w:widowControl/>
        <w:spacing w:line="600" w:lineRule="exact"/>
        <w:ind w:firstLine="640" w:firstLineChars="200"/>
        <w:rPr>
          <w:rFonts w:eastAsia="仿宋_GB2312"/>
          <w:kern w:val="0"/>
          <w:sz w:val="32"/>
        </w:rPr>
      </w:pPr>
      <w:r>
        <w:rPr>
          <w:rFonts w:eastAsia="仿宋_GB2312"/>
          <w:kern w:val="0"/>
          <w:sz w:val="32"/>
        </w:rPr>
        <w:t>若本公告相关内容与正式发出的招标文件不一致，以正式发布的招标文件为准。</w:t>
      </w:r>
    </w:p>
    <w:p>
      <w:pPr>
        <w:widowControl/>
        <w:spacing w:line="600" w:lineRule="exact"/>
        <w:ind w:firstLine="643" w:firstLineChars="200"/>
        <w:rPr>
          <w:rFonts w:eastAsia="仿宋_GB2312"/>
          <w:kern w:val="0"/>
          <w:sz w:val="32"/>
        </w:rPr>
      </w:pPr>
      <w:r>
        <w:rPr>
          <w:rFonts w:eastAsia="仿宋_GB2312"/>
          <w:b/>
          <w:kern w:val="0"/>
          <w:sz w:val="32"/>
        </w:rPr>
        <w:t>凡涉及本招标文件的解释权属于招标人。</w:t>
      </w:r>
    </w:p>
    <w:p>
      <w:pPr>
        <w:spacing w:line="600" w:lineRule="exact"/>
        <w:ind w:firstLine="643" w:firstLineChars="200"/>
        <w:rPr>
          <w:rFonts w:eastAsia="仿宋_GB2312"/>
          <w:b/>
          <w:kern w:val="0"/>
          <w:sz w:val="32"/>
        </w:rPr>
      </w:pPr>
      <w:r>
        <w:rPr>
          <w:rFonts w:eastAsia="仿宋_GB2312"/>
          <w:b/>
          <w:kern w:val="0"/>
          <w:sz w:val="32"/>
        </w:rPr>
        <w:t>十</w:t>
      </w:r>
      <w:r>
        <w:rPr>
          <w:rFonts w:hint="eastAsia" w:eastAsia="仿宋_GB2312"/>
          <w:b/>
          <w:kern w:val="0"/>
          <w:sz w:val="32"/>
          <w:lang w:eastAsia="zh-CN"/>
        </w:rPr>
        <w:t>一</w:t>
      </w:r>
      <w:r>
        <w:rPr>
          <w:rFonts w:eastAsia="仿宋_GB2312"/>
          <w:b/>
          <w:kern w:val="0"/>
          <w:sz w:val="32"/>
        </w:rPr>
        <w:t>、联系方式</w:t>
      </w:r>
    </w:p>
    <w:p>
      <w:pPr>
        <w:widowControl/>
        <w:spacing w:line="600" w:lineRule="exact"/>
        <w:ind w:firstLine="17"/>
        <w:jc w:val="left"/>
        <w:rPr>
          <w:rFonts w:hint="eastAsia" w:eastAsia="仿宋_GB2312"/>
          <w:kern w:val="0"/>
          <w:sz w:val="32"/>
          <w:lang w:eastAsia="zh-CN"/>
        </w:rPr>
      </w:pPr>
      <w:r>
        <w:rPr>
          <w:rFonts w:eastAsia="仿宋_GB2312"/>
          <w:kern w:val="0"/>
          <w:sz w:val="32"/>
        </w:rPr>
        <w:t>　　招标人：</w:t>
      </w:r>
      <w:r>
        <w:rPr>
          <w:rFonts w:eastAsia="仿宋_GB2312"/>
          <w:sz w:val="32"/>
        </w:rPr>
        <w:t>绍兴市</w:t>
      </w:r>
      <w:r>
        <w:rPr>
          <w:rFonts w:hint="eastAsia" w:eastAsia="仿宋_GB2312"/>
          <w:sz w:val="32"/>
          <w:lang w:eastAsia="zh-CN"/>
        </w:rPr>
        <w:t>开元工程咨询有限公司</w:t>
      </w:r>
    </w:p>
    <w:p>
      <w:pPr>
        <w:widowControl/>
        <w:spacing w:line="600" w:lineRule="exact"/>
        <w:ind w:firstLine="656" w:firstLineChars="205"/>
        <w:jc w:val="left"/>
        <w:rPr>
          <w:rFonts w:eastAsia="仿宋_GB2312"/>
          <w:sz w:val="32"/>
        </w:rPr>
      </w:pPr>
      <w:r>
        <w:rPr>
          <w:rFonts w:eastAsia="仿宋_GB2312"/>
          <w:kern w:val="0"/>
          <w:sz w:val="32"/>
        </w:rPr>
        <w:t>地址：</w:t>
      </w:r>
      <w:r>
        <w:rPr>
          <w:rFonts w:eastAsia="仿宋_GB2312"/>
          <w:sz w:val="32"/>
        </w:rPr>
        <w:t>解放大道117号华汇科研中心十楼</w:t>
      </w:r>
    </w:p>
    <w:p>
      <w:pPr>
        <w:widowControl/>
        <w:spacing w:line="600" w:lineRule="exact"/>
        <w:ind w:firstLine="656" w:firstLineChars="205"/>
        <w:jc w:val="left"/>
        <w:rPr>
          <w:rFonts w:eastAsia="仿宋_GB2312"/>
          <w:kern w:val="0"/>
          <w:sz w:val="32"/>
        </w:rPr>
      </w:pPr>
      <w:r>
        <w:rPr>
          <w:rFonts w:eastAsia="仿宋_GB2312"/>
          <w:sz w:val="32"/>
        </w:rPr>
        <w:t xml:space="preserve">联系人：单涛   </w:t>
      </w:r>
      <w:r>
        <w:rPr>
          <w:rFonts w:eastAsia="仿宋_GB2312"/>
          <w:kern w:val="0"/>
          <w:sz w:val="32"/>
        </w:rPr>
        <w:t>　　</w:t>
      </w:r>
    </w:p>
    <w:p>
      <w:pPr>
        <w:widowControl/>
        <w:spacing w:line="600" w:lineRule="exact"/>
        <w:ind w:firstLine="656" w:firstLineChars="205"/>
        <w:jc w:val="left"/>
        <w:rPr>
          <w:rFonts w:eastAsia="仿宋_GB2312"/>
          <w:kern w:val="0"/>
          <w:sz w:val="32"/>
        </w:rPr>
      </w:pPr>
      <w:r>
        <w:rPr>
          <w:rFonts w:eastAsia="仿宋_GB2312"/>
          <w:kern w:val="0"/>
          <w:sz w:val="32"/>
        </w:rPr>
        <w:t>联系电话：13676883916</w:t>
      </w:r>
    </w:p>
    <w:p>
      <w:pPr>
        <w:widowControl/>
        <w:shd w:val="clear" w:color="auto" w:fill="FFFFFF"/>
        <w:spacing w:line="600" w:lineRule="exact"/>
        <w:ind w:firstLine="17"/>
        <w:jc w:val="left"/>
        <w:rPr>
          <w:color w:val="000000"/>
          <w:kern w:val="0"/>
          <w:szCs w:val="21"/>
        </w:rPr>
      </w:pPr>
      <w:r>
        <w:rPr>
          <w:color w:val="000000"/>
          <w:kern w:val="0"/>
          <w:sz w:val="32"/>
        </w:rPr>
        <w:t xml:space="preserve">    </w:t>
      </w:r>
      <w:r>
        <w:rPr>
          <w:rFonts w:eastAsia="仿宋_GB2312"/>
          <w:b/>
          <w:bCs/>
          <w:color w:val="000000"/>
          <w:kern w:val="0"/>
          <w:sz w:val="32"/>
          <w:szCs w:val="32"/>
        </w:rPr>
        <w:t>十</w:t>
      </w:r>
      <w:r>
        <w:rPr>
          <w:rFonts w:hint="eastAsia" w:eastAsia="仿宋_GB2312"/>
          <w:b/>
          <w:bCs/>
          <w:color w:val="000000"/>
          <w:kern w:val="0"/>
          <w:sz w:val="32"/>
          <w:szCs w:val="32"/>
          <w:lang w:eastAsia="zh-CN"/>
        </w:rPr>
        <w:t>二</w:t>
      </w:r>
      <w:r>
        <w:rPr>
          <w:rFonts w:eastAsia="仿宋_GB2312"/>
          <w:b/>
          <w:bCs/>
          <w:color w:val="000000"/>
          <w:kern w:val="0"/>
          <w:sz w:val="32"/>
          <w:szCs w:val="32"/>
        </w:rPr>
        <w:t>、监督人及联系方式</w:t>
      </w:r>
    </w:p>
    <w:p>
      <w:pPr>
        <w:widowControl/>
        <w:spacing w:line="600" w:lineRule="exact"/>
        <w:ind w:firstLine="640" w:firstLineChars="200"/>
        <w:rPr>
          <w:rFonts w:eastAsia="仿宋_GB2312"/>
          <w:color w:val="000000"/>
          <w:kern w:val="0"/>
          <w:sz w:val="32"/>
        </w:rPr>
      </w:pPr>
      <w:r>
        <w:rPr>
          <w:rFonts w:eastAsia="仿宋_GB2312"/>
          <w:kern w:val="0"/>
          <w:sz w:val="32"/>
        </w:rPr>
        <w:t>联系人姓名</w:t>
      </w:r>
      <w:r>
        <w:rPr>
          <w:rFonts w:eastAsia="仿宋_GB2312"/>
          <w:color w:val="000000"/>
          <w:kern w:val="0"/>
          <w:sz w:val="32"/>
        </w:rPr>
        <w:t xml:space="preserve">：蒋杨英 </w:t>
      </w:r>
    </w:p>
    <w:p>
      <w:pPr>
        <w:widowControl/>
        <w:spacing w:line="600" w:lineRule="exact"/>
        <w:ind w:firstLine="640" w:firstLineChars="200"/>
        <w:rPr>
          <w:rFonts w:eastAsia="仿宋_GB2312"/>
          <w:color w:val="000000"/>
          <w:kern w:val="0"/>
          <w:sz w:val="32"/>
        </w:rPr>
      </w:pPr>
      <w:r>
        <w:rPr>
          <w:rFonts w:eastAsia="仿宋_GB2312"/>
          <w:color w:val="000000"/>
          <w:kern w:val="0"/>
          <w:sz w:val="32"/>
        </w:rPr>
        <w:t>联系电话： 85209605</w:t>
      </w:r>
    </w:p>
    <w:p>
      <w:pPr>
        <w:widowControl/>
        <w:shd w:val="clear" w:color="auto" w:fill="FFFFFF"/>
        <w:spacing w:line="600" w:lineRule="exact"/>
        <w:ind w:firstLine="656"/>
        <w:jc w:val="left"/>
        <w:rPr>
          <w:color w:val="000000"/>
          <w:kern w:val="0"/>
          <w:szCs w:val="21"/>
        </w:rPr>
      </w:pPr>
    </w:p>
    <w:p>
      <w:pPr>
        <w:widowControl/>
        <w:spacing w:line="600" w:lineRule="exact"/>
        <w:ind w:firstLine="17"/>
        <w:jc w:val="left"/>
        <w:rPr>
          <w:rFonts w:eastAsia="仿宋_GB2312"/>
          <w:kern w:val="0"/>
          <w:sz w:val="32"/>
        </w:rPr>
      </w:pPr>
    </w:p>
    <w:p>
      <w:pPr>
        <w:tabs>
          <w:tab w:val="left" w:pos="5500"/>
        </w:tabs>
        <w:spacing w:line="600" w:lineRule="exact"/>
        <w:ind w:firstLine="4160" w:firstLineChars="1300"/>
        <w:rPr>
          <w:rFonts w:hint="eastAsia" w:eastAsia="仿宋_GB2312"/>
          <w:sz w:val="32"/>
          <w:lang w:eastAsia="zh-CN"/>
        </w:rPr>
      </w:pPr>
      <w:r>
        <w:rPr>
          <w:rFonts w:eastAsia="仿宋_GB2312"/>
          <w:sz w:val="32"/>
        </w:rPr>
        <w:t>绍兴市</w:t>
      </w:r>
      <w:r>
        <w:rPr>
          <w:rFonts w:hint="eastAsia" w:eastAsia="仿宋_GB2312"/>
          <w:sz w:val="32"/>
          <w:lang w:eastAsia="zh-CN"/>
        </w:rPr>
        <w:t>开元工程咨询有限公司</w:t>
      </w:r>
    </w:p>
    <w:p>
      <w:pPr>
        <w:spacing w:line="600" w:lineRule="exact"/>
        <w:ind w:left="3150" w:leftChars="1500"/>
        <w:jc w:val="center"/>
        <w:rPr>
          <w:rFonts w:eastAsia="仿宋_GB2312"/>
          <w:sz w:val="32"/>
        </w:rPr>
      </w:pPr>
      <w:r>
        <w:rPr>
          <w:rFonts w:eastAsia="仿宋_GB2312"/>
          <w:sz w:val="32"/>
        </w:rPr>
        <w:t xml:space="preserve">           2018年</w:t>
      </w:r>
      <w:r>
        <w:rPr>
          <w:rFonts w:hint="eastAsia" w:eastAsia="仿宋_GB2312"/>
          <w:sz w:val="32"/>
          <w:lang w:val="en-US" w:eastAsia="zh-CN"/>
        </w:rPr>
        <w:t>7</w:t>
      </w:r>
      <w:r>
        <w:rPr>
          <w:rFonts w:eastAsia="仿宋_GB2312"/>
          <w:sz w:val="32"/>
        </w:rPr>
        <w:t>月</w:t>
      </w:r>
      <w:r>
        <w:rPr>
          <w:rFonts w:hint="eastAsia" w:eastAsia="仿宋_GB2312"/>
          <w:sz w:val="32"/>
          <w:lang w:val="en-US" w:eastAsia="zh-CN"/>
        </w:rPr>
        <w:t>12</w:t>
      </w:r>
      <w:r>
        <w:rPr>
          <w:rFonts w:eastAsia="仿宋_GB2312"/>
          <w:sz w:val="32"/>
        </w:rPr>
        <w:t>日</w:t>
      </w:r>
    </w:p>
    <w:p/>
    <w:p>
      <w:pPr>
        <w:widowControl/>
        <w:jc w:val="left"/>
      </w:pPr>
      <w:r>
        <w:br w:type="page"/>
      </w:r>
    </w:p>
    <w:p>
      <w:pPr>
        <w:jc w:val="left"/>
      </w:pPr>
    </w:p>
    <w:p>
      <w:pPr>
        <w:spacing w:line="480" w:lineRule="auto"/>
        <w:jc w:val="left"/>
        <w:rPr>
          <w:rFonts w:eastAsia="仿宋_GB2312"/>
          <w:b/>
          <w:sz w:val="32"/>
          <w:szCs w:val="32"/>
        </w:rPr>
      </w:pPr>
      <w:r>
        <w:rPr>
          <w:rFonts w:hint="eastAsia" w:eastAsia="仿宋_GB2312"/>
          <w:b/>
          <w:sz w:val="32"/>
          <w:szCs w:val="32"/>
        </w:rPr>
        <w:t>附件一：</w:t>
      </w:r>
    </w:p>
    <w:p>
      <w:pPr>
        <w:spacing w:line="480" w:lineRule="auto"/>
        <w:ind w:firstLine="675" w:firstLineChars="210"/>
        <w:jc w:val="center"/>
        <w:rPr>
          <w:rFonts w:eastAsia="仿宋_GB2312"/>
          <w:b/>
          <w:sz w:val="32"/>
          <w:szCs w:val="32"/>
        </w:rPr>
      </w:pPr>
      <w:r>
        <w:rPr>
          <w:rFonts w:eastAsia="仿宋_GB2312"/>
          <w:b/>
          <w:sz w:val="32"/>
          <w:szCs w:val="32"/>
        </w:rPr>
        <w:t>法定代表人</w:t>
      </w:r>
      <w:r>
        <w:rPr>
          <w:rFonts w:eastAsia="仿宋_GB2312"/>
          <w:b/>
          <w:kern w:val="0"/>
          <w:sz w:val="32"/>
        </w:rPr>
        <w:t>（授权委托人）</w:t>
      </w:r>
      <w:r>
        <w:rPr>
          <w:rFonts w:eastAsia="仿宋_GB2312"/>
          <w:b/>
          <w:sz w:val="32"/>
          <w:szCs w:val="32"/>
        </w:rPr>
        <w:t>资格证明书</w:t>
      </w:r>
    </w:p>
    <w:p>
      <w:pPr>
        <w:spacing w:line="480" w:lineRule="auto"/>
        <w:rPr>
          <w:rFonts w:ascii="仿宋_GB2312" w:hAnsi="Adobe 宋体 Std L" w:eastAsia="仿宋_GB2312"/>
          <w:sz w:val="24"/>
        </w:rPr>
      </w:pPr>
    </w:p>
    <w:p>
      <w:pPr>
        <w:adjustRightInd w:val="0"/>
        <w:snapToGrid w:val="0"/>
        <w:spacing w:line="560" w:lineRule="exact"/>
        <w:rPr>
          <w:rFonts w:ascii="仿宋_GB2312" w:hAnsi="宋体" w:eastAsia="仿宋_GB2312"/>
          <w:sz w:val="32"/>
          <w:szCs w:val="32"/>
          <w:u w:val="single"/>
        </w:rPr>
      </w:pPr>
      <w:r>
        <w:rPr>
          <w:rFonts w:hint="eastAsia" w:ascii="仿宋_GB2312" w:hAnsi="宋体" w:eastAsia="仿宋_GB2312"/>
          <w:sz w:val="32"/>
          <w:szCs w:val="32"/>
        </w:rPr>
        <w:t>投标人名称：</w:t>
      </w:r>
      <w:r>
        <w:rPr>
          <w:rFonts w:hint="eastAsia" w:ascii="仿宋_GB2312" w:hAnsi="宋体" w:eastAsia="仿宋_GB2312"/>
          <w:sz w:val="32"/>
          <w:szCs w:val="32"/>
          <w:u w:val="single"/>
        </w:rPr>
        <w:t>　　　　　　　　　　　　</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单位性质：</w:t>
      </w:r>
      <w:r>
        <w:rPr>
          <w:rFonts w:hint="eastAsia" w:ascii="仿宋_GB2312" w:hAnsi="宋体" w:eastAsia="仿宋_GB2312"/>
          <w:sz w:val="32"/>
          <w:szCs w:val="32"/>
          <w:u w:val="single"/>
        </w:rPr>
        <w:t>　　　　　　　　　　  　　</w:t>
      </w:r>
    </w:p>
    <w:p>
      <w:pPr>
        <w:adjustRightInd w:val="0"/>
        <w:snapToGrid w:val="0"/>
        <w:spacing w:line="560" w:lineRule="exact"/>
        <w:rPr>
          <w:rFonts w:ascii="仿宋_GB2312" w:hAnsi="宋体" w:eastAsia="仿宋_GB2312"/>
          <w:sz w:val="32"/>
          <w:szCs w:val="32"/>
          <w:u w:val="single"/>
        </w:rPr>
      </w:pPr>
      <w:r>
        <w:rPr>
          <w:rFonts w:hint="eastAsia" w:ascii="仿宋_GB2312" w:hAnsi="宋体" w:eastAsia="仿宋_GB2312"/>
          <w:sz w:val="32"/>
          <w:szCs w:val="32"/>
        </w:rPr>
        <w:t>地址：</w:t>
      </w:r>
      <w:r>
        <w:rPr>
          <w:rFonts w:hint="eastAsia" w:ascii="仿宋_GB2312" w:hAnsi="宋体" w:eastAsia="仿宋_GB2312"/>
          <w:sz w:val="32"/>
          <w:szCs w:val="32"/>
          <w:u w:val="single"/>
        </w:rPr>
        <w:t>　　　　　　　　      　　　　</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成立时间：</w:t>
      </w:r>
      <w:r>
        <w:rPr>
          <w:rFonts w:hint="eastAsia" w:ascii="仿宋_GB2312" w:hAnsi="宋体" w:eastAsia="仿宋_GB2312"/>
          <w:sz w:val="32"/>
          <w:szCs w:val="32"/>
          <w:u w:val="single"/>
        </w:rPr>
        <w:t>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　　</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经营期限：</w:t>
      </w:r>
      <w:r>
        <w:rPr>
          <w:rFonts w:hint="eastAsia" w:ascii="仿宋_GB2312" w:hAnsi="宋体" w:eastAsia="仿宋_GB2312"/>
          <w:sz w:val="32"/>
          <w:szCs w:val="32"/>
          <w:u w:val="single"/>
        </w:rPr>
        <w:t>　　　　　　　　　　  　　</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姓名：</w:t>
      </w:r>
      <w:r>
        <w:rPr>
          <w:rFonts w:hint="eastAsia" w:ascii="仿宋_GB2312" w:hAnsi="宋体" w:eastAsia="仿宋_GB2312"/>
          <w:sz w:val="32"/>
          <w:szCs w:val="32"/>
          <w:u w:val="single"/>
        </w:rPr>
        <w:t>　　　　</w:t>
      </w:r>
      <w:r>
        <w:rPr>
          <w:rFonts w:hint="eastAsia" w:ascii="仿宋_GB2312" w:hAnsi="宋体" w:eastAsia="仿宋_GB2312"/>
          <w:sz w:val="32"/>
          <w:szCs w:val="32"/>
        </w:rPr>
        <w:t>性别：</w:t>
      </w:r>
      <w:r>
        <w:rPr>
          <w:rFonts w:hint="eastAsia" w:ascii="仿宋_GB2312" w:hAnsi="宋体" w:eastAsia="仿宋_GB2312"/>
          <w:sz w:val="32"/>
          <w:szCs w:val="32"/>
          <w:u w:val="single"/>
        </w:rPr>
        <w:t xml:space="preserve">　　 </w:t>
      </w:r>
      <w:r>
        <w:rPr>
          <w:rFonts w:hint="eastAsia" w:ascii="仿宋_GB2312" w:hAnsi="宋体" w:eastAsia="仿宋_GB2312"/>
          <w:sz w:val="32"/>
          <w:szCs w:val="32"/>
        </w:rPr>
        <w:t>年龄：</w:t>
      </w:r>
      <w:r>
        <w:rPr>
          <w:rFonts w:hint="eastAsia" w:ascii="仿宋_GB2312" w:hAnsi="宋体" w:eastAsia="仿宋_GB2312"/>
          <w:sz w:val="32"/>
          <w:szCs w:val="32"/>
          <w:u w:val="single"/>
        </w:rPr>
        <w:t xml:space="preserve">　　 </w:t>
      </w:r>
      <w:r>
        <w:rPr>
          <w:rFonts w:hint="eastAsia" w:ascii="仿宋_GB2312" w:hAnsi="宋体" w:eastAsia="仿宋_GB2312"/>
          <w:sz w:val="32"/>
          <w:szCs w:val="32"/>
        </w:rPr>
        <w:t>职务：</w:t>
      </w:r>
      <w:r>
        <w:rPr>
          <w:rFonts w:hint="eastAsia" w:ascii="仿宋_GB2312" w:hAnsi="宋体" w:eastAsia="仿宋_GB2312"/>
          <w:sz w:val="32"/>
          <w:szCs w:val="32"/>
          <w:u w:val="single"/>
        </w:rPr>
        <w:t xml:space="preserve">　　  </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系</w:t>
      </w:r>
      <w:r>
        <w:rPr>
          <w:rFonts w:hint="eastAsia" w:ascii="仿宋_GB2312" w:hAnsi="宋体" w:eastAsia="仿宋_GB2312"/>
          <w:sz w:val="32"/>
          <w:szCs w:val="32"/>
          <w:u w:val="single"/>
        </w:rPr>
        <w:t>　　　　　　      　　　　</w:t>
      </w:r>
      <w:r>
        <w:rPr>
          <w:rFonts w:hint="eastAsia" w:ascii="仿宋_GB2312" w:hAnsi="宋体" w:eastAsia="仿宋_GB2312"/>
          <w:sz w:val="32"/>
          <w:szCs w:val="32"/>
        </w:rPr>
        <w:t>（投标人名称）的法定代表人</w:t>
      </w:r>
      <w:r>
        <w:rPr>
          <w:rFonts w:hint="eastAsia" w:eastAsia="仿宋_GB2312"/>
          <w:kern w:val="0"/>
          <w:sz w:val="32"/>
        </w:rPr>
        <w:t>（授权委托人）</w:t>
      </w:r>
    </w:p>
    <w:p>
      <w:pPr>
        <w:adjustRightInd w:val="0"/>
        <w:snapToGrid w:val="0"/>
        <w:spacing w:line="560" w:lineRule="exact"/>
        <w:ind w:firstLine="697" w:firstLineChars="218"/>
        <w:rPr>
          <w:rFonts w:ascii="仿宋_GB2312" w:hAnsi="宋体" w:eastAsia="仿宋_GB2312"/>
          <w:sz w:val="32"/>
          <w:szCs w:val="32"/>
        </w:rPr>
      </w:pPr>
      <w:r>
        <w:rPr>
          <w:rFonts w:hint="eastAsia" w:ascii="仿宋_GB2312" w:hAnsi="宋体" w:eastAsia="仿宋_GB2312"/>
          <w:sz w:val="32"/>
          <w:szCs w:val="32"/>
        </w:rPr>
        <w:t>特此证明。</w:t>
      </w:r>
    </w:p>
    <w:p>
      <w:pPr>
        <w:adjustRightInd w:val="0"/>
        <w:snapToGrid w:val="0"/>
        <w:spacing w:line="560" w:lineRule="exact"/>
        <w:ind w:firstLine="697" w:firstLineChars="218"/>
        <w:rPr>
          <w:rFonts w:ascii="仿宋_GB2312" w:hAnsi="宋体" w:eastAsia="仿宋_GB2312"/>
          <w:sz w:val="32"/>
          <w:szCs w:val="32"/>
        </w:rPr>
      </w:pPr>
    </w:p>
    <w:p>
      <w:pPr>
        <w:adjustRightInd w:val="0"/>
        <w:snapToGrid w:val="0"/>
        <w:spacing w:line="560" w:lineRule="exact"/>
        <w:ind w:firstLine="697" w:firstLineChars="218"/>
        <w:rPr>
          <w:rFonts w:ascii="仿宋_GB2312" w:hAnsi="宋体" w:eastAsia="仿宋_GB2312"/>
          <w:sz w:val="32"/>
          <w:szCs w:val="32"/>
        </w:rPr>
      </w:pPr>
    </w:p>
    <w:p>
      <w:pPr>
        <w:adjustRightInd w:val="0"/>
        <w:snapToGrid w:val="0"/>
        <w:spacing w:line="560" w:lineRule="exact"/>
        <w:ind w:firstLine="4912" w:firstLineChars="1535"/>
        <w:rPr>
          <w:rFonts w:ascii="仿宋_GB2312" w:hAnsi="宋体" w:eastAsia="仿宋_GB2312"/>
          <w:sz w:val="32"/>
          <w:szCs w:val="32"/>
        </w:rPr>
      </w:pPr>
      <w:r>
        <w:rPr>
          <w:rFonts w:hint="eastAsia" w:ascii="仿宋_GB2312" w:hAnsi="宋体" w:eastAsia="仿宋_GB2312"/>
          <w:sz w:val="32"/>
          <w:szCs w:val="32"/>
        </w:rPr>
        <w:t>投标人：（盖章）</w:t>
      </w:r>
    </w:p>
    <w:p>
      <w:pPr>
        <w:adjustRightInd w:val="0"/>
        <w:snapToGrid w:val="0"/>
        <w:spacing w:line="560" w:lineRule="exact"/>
        <w:ind w:firstLine="3840" w:firstLineChars="1200"/>
        <w:rPr>
          <w:rFonts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sz w:val="32"/>
          <w:szCs w:val="32"/>
          <w:u w:val="single"/>
        </w:rPr>
        <w:t>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w:t>
      </w:r>
    </w:p>
    <w:p>
      <w:pPr>
        <w:spacing w:line="480" w:lineRule="auto"/>
        <w:jc w:val="left"/>
        <w:rPr>
          <w:rFonts w:eastAsia="仿宋_GB2312"/>
          <w:b/>
          <w:sz w:val="32"/>
          <w:szCs w:val="32"/>
        </w:rPr>
      </w:pPr>
      <w:r>
        <w:rPr>
          <w:rFonts w:hint="eastAsia" w:ascii="仿宋_GB2312" w:hAnsi="Adobe 宋体 Std L" w:eastAsia="仿宋_GB2312"/>
          <w:szCs w:val="21"/>
        </w:rPr>
        <w:br w:type="page"/>
      </w:r>
      <w:r>
        <w:rPr>
          <w:rFonts w:hint="eastAsia" w:eastAsia="仿宋_GB2312"/>
          <w:b/>
          <w:sz w:val="32"/>
          <w:szCs w:val="32"/>
        </w:rPr>
        <w:t>附件二：</w:t>
      </w:r>
    </w:p>
    <w:p>
      <w:pPr>
        <w:spacing w:line="480" w:lineRule="auto"/>
        <w:jc w:val="center"/>
        <w:rPr>
          <w:rFonts w:eastAsia="仿宋_GB2312"/>
          <w:b/>
          <w:sz w:val="32"/>
          <w:szCs w:val="32"/>
        </w:rPr>
      </w:pPr>
      <w:r>
        <w:rPr>
          <w:rFonts w:eastAsia="仿宋_GB2312"/>
          <w:b/>
          <w:sz w:val="32"/>
          <w:szCs w:val="32"/>
        </w:rPr>
        <w:t>法定代表人</w:t>
      </w:r>
      <w:r>
        <w:rPr>
          <w:rFonts w:eastAsia="仿宋_GB2312"/>
          <w:b/>
          <w:kern w:val="0"/>
          <w:sz w:val="32"/>
        </w:rPr>
        <w:t>（授权委托人）</w:t>
      </w:r>
      <w:r>
        <w:rPr>
          <w:rFonts w:eastAsia="仿宋_GB2312"/>
          <w:b/>
          <w:sz w:val="32"/>
          <w:szCs w:val="32"/>
        </w:rPr>
        <w:t>授权委托书</w:t>
      </w:r>
    </w:p>
    <w:p>
      <w:pPr>
        <w:spacing w:line="480" w:lineRule="auto"/>
        <w:jc w:val="center"/>
        <w:rPr>
          <w:rFonts w:ascii="仿宋_GB2312" w:hAnsi="Adobe 宋体 Std L" w:eastAsia="仿宋_GB2312"/>
          <w:sz w:val="24"/>
        </w:rPr>
      </w:pPr>
    </w:p>
    <w:p>
      <w:pPr>
        <w:spacing w:line="480" w:lineRule="auto"/>
        <w:ind w:firstLine="576" w:firstLineChars="180"/>
        <w:rPr>
          <w:rFonts w:ascii="仿宋_GB2312" w:hAnsi="宋体" w:eastAsia="仿宋_GB2312"/>
          <w:sz w:val="32"/>
          <w:szCs w:val="32"/>
        </w:rPr>
      </w:pPr>
      <w:r>
        <w:rPr>
          <w:rFonts w:hint="eastAsia" w:ascii="仿宋_GB2312" w:hAnsi="宋体" w:eastAsia="仿宋_GB2312"/>
          <w:sz w:val="32"/>
          <w:szCs w:val="32"/>
        </w:rPr>
        <w:t>本授权委托书声明：我</w:t>
      </w:r>
      <w:r>
        <w:rPr>
          <w:rFonts w:hint="eastAsia" w:ascii="仿宋_GB2312" w:hAnsi="宋体" w:eastAsia="仿宋_GB2312"/>
          <w:sz w:val="32"/>
          <w:szCs w:val="32"/>
          <w:u w:val="single"/>
        </w:rPr>
        <w:t xml:space="preserve">       </w:t>
      </w:r>
      <w:r>
        <w:rPr>
          <w:rFonts w:hint="eastAsia" w:ascii="仿宋_GB2312" w:hAnsi="宋体" w:eastAsia="仿宋_GB2312"/>
          <w:sz w:val="32"/>
          <w:szCs w:val="32"/>
        </w:rPr>
        <w:t>（姓名）系</w:t>
      </w:r>
      <w:r>
        <w:rPr>
          <w:rFonts w:hint="eastAsia" w:ascii="仿宋_GB2312" w:hAnsi="宋体" w:eastAsia="仿宋_GB2312"/>
          <w:sz w:val="32"/>
          <w:szCs w:val="32"/>
          <w:u w:val="single"/>
        </w:rPr>
        <w:t xml:space="preserve">           </w:t>
      </w:r>
    </w:p>
    <w:p>
      <w:pPr>
        <w:spacing w:line="480" w:lineRule="auto"/>
        <w:rPr>
          <w:rFonts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（投标人名称）的法定代表人</w:t>
      </w:r>
      <w:r>
        <w:rPr>
          <w:rFonts w:hint="eastAsia" w:eastAsia="仿宋_GB2312"/>
          <w:kern w:val="0"/>
          <w:sz w:val="32"/>
        </w:rPr>
        <w:t>（授权委托人）</w:t>
      </w:r>
      <w:r>
        <w:rPr>
          <w:rFonts w:hint="eastAsia" w:ascii="仿宋_GB2312" w:hAnsi="宋体" w:eastAsia="仿宋_GB2312"/>
          <w:sz w:val="32"/>
          <w:szCs w:val="32"/>
        </w:rPr>
        <w:t>，现授权委托</w:t>
      </w:r>
      <w:r>
        <w:rPr>
          <w:rFonts w:hint="eastAsia" w:ascii="仿宋_GB2312" w:hAnsi="宋体" w:eastAsia="仿宋_GB2312"/>
          <w:sz w:val="32"/>
          <w:szCs w:val="32"/>
          <w:u w:val="single"/>
        </w:rPr>
        <w:t xml:space="preserve">                 </w:t>
      </w:r>
      <w:r>
        <w:rPr>
          <w:rFonts w:hint="eastAsia" w:ascii="仿宋_GB2312" w:hAnsi="宋体" w:eastAsia="仿宋_GB2312"/>
          <w:sz w:val="32"/>
          <w:szCs w:val="32"/>
        </w:rPr>
        <w:t>（投标人名称）的</w:t>
      </w:r>
      <w:r>
        <w:rPr>
          <w:rFonts w:hint="eastAsia" w:ascii="仿宋_GB2312" w:hAnsi="宋体" w:eastAsia="仿宋_GB2312"/>
          <w:sz w:val="32"/>
          <w:szCs w:val="32"/>
          <w:u w:val="single"/>
        </w:rPr>
        <w:t>　    　</w:t>
      </w:r>
      <w:r>
        <w:rPr>
          <w:rFonts w:hint="eastAsia" w:ascii="仿宋_GB2312" w:hAnsi="宋体" w:eastAsia="仿宋_GB2312"/>
          <w:sz w:val="32"/>
          <w:szCs w:val="32"/>
        </w:rPr>
        <w:t>（姓名）为我公司代理人，以本公司的名义参加</w:t>
      </w:r>
      <w:r>
        <w:rPr>
          <w:rFonts w:hint="eastAsia" w:ascii="仿宋_GB2312" w:hAnsi="宋体" w:eastAsia="仿宋_GB2312"/>
          <w:sz w:val="32"/>
          <w:szCs w:val="32"/>
          <w:u w:val="single"/>
        </w:rPr>
        <w:t xml:space="preserve">　               </w:t>
      </w:r>
      <w:r>
        <w:rPr>
          <w:rFonts w:hint="eastAsia" w:ascii="仿宋_GB2312" w:hAnsi="宋体" w:eastAsia="仿宋_GB2312"/>
          <w:sz w:val="32"/>
          <w:szCs w:val="32"/>
        </w:rPr>
        <w:t>（招标人名称）的</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（项目名称）的投标活动。代理人在开标、评标、合同谈判过程中所签署的一切文件和处理与之有关的一切事务，我均予以承认。</w:t>
      </w:r>
    </w:p>
    <w:p>
      <w:pPr>
        <w:spacing w:line="480" w:lineRule="auto"/>
        <w:ind w:firstLine="576" w:firstLineChars="180"/>
        <w:rPr>
          <w:rFonts w:ascii="仿宋_GB2312" w:hAnsi="宋体" w:eastAsia="仿宋_GB2312"/>
          <w:sz w:val="32"/>
          <w:szCs w:val="32"/>
        </w:rPr>
      </w:pPr>
      <w:r>
        <w:rPr>
          <w:rFonts w:hint="eastAsia" w:ascii="仿宋_GB2312" w:hAnsi="宋体" w:eastAsia="仿宋_GB2312"/>
          <w:sz w:val="32"/>
          <w:szCs w:val="32"/>
        </w:rPr>
        <w:t>代理人无转委权，特此委托。</w:t>
      </w:r>
    </w:p>
    <w:p>
      <w:pPr>
        <w:spacing w:line="480" w:lineRule="auto"/>
        <w:ind w:firstLine="576" w:firstLineChars="180"/>
        <w:rPr>
          <w:rFonts w:ascii="仿宋_GB2312" w:hAnsi="宋体" w:eastAsia="仿宋_GB2312"/>
          <w:sz w:val="32"/>
          <w:szCs w:val="32"/>
        </w:rPr>
      </w:pPr>
    </w:p>
    <w:p>
      <w:pPr>
        <w:spacing w:line="480" w:lineRule="auto"/>
        <w:rPr>
          <w:rFonts w:ascii="仿宋_GB2312" w:hAnsi="宋体" w:eastAsia="仿宋_GB2312"/>
          <w:sz w:val="32"/>
          <w:szCs w:val="32"/>
        </w:rPr>
      </w:pPr>
      <w:r>
        <w:rPr>
          <w:rFonts w:hint="eastAsia" w:ascii="仿宋_GB2312" w:hAnsi="宋体" w:eastAsia="仿宋_GB2312"/>
          <w:sz w:val="32"/>
          <w:szCs w:val="32"/>
        </w:rPr>
        <w:t>代理人：</w:t>
      </w:r>
      <w:r>
        <w:rPr>
          <w:rFonts w:hint="eastAsia" w:ascii="仿宋_GB2312" w:hAnsi="宋体" w:eastAsia="仿宋_GB2312"/>
          <w:sz w:val="32"/>
          <w:szCs w:val="32"/>
          <w:u w:val="single"/>
        </w:rPr>
        <w:t>　　　　　</w:t>
      </w:r>
      <w:r>
        <w:rPr>
          <w:rFonts w:hint="eastAsia" w:ascii="仿宋_GB2312" w:hAnsi="宋体" w:eastAsia="仿宋_GB2312"/>
          <w:sz w:val="32"/>
          <w:szCs w:val="32"/>
        </w:rPr>
        <w:t>性别：</w:t>
      </w:r>
      <w:r>
        <w:rPr>
          <w:rFonts w:hint="eastAsia" w:ascii="仿宋_GB2312" w:hAnsi="宋体" w:eastAsia="仿宋_GB2312"/>
          <w:sz w:val="32"/>
          <w:szCs w:val="32"/>
          <w:u w:val="single"/>
        </w:rPr>
        <w:t>　　　</w:t>
      </w:r>
      <w:r>
        <w:rPr>
          <w:rFonts w:hint="eastAsia" w:ascii="仿宋_GB2312" w:hAnsi="宋体" w:eastAsia="仿宋_GB2312"/>
          <w:sz w:val="32"/>
          <w:szCs w:val="32"/>
        </w:rPr>
        <w:t>年龄：</w:t>
      </w:r>
      <w:r>
        <w:rPr>
          <w:rFonts w:hint="eastAsia" w:ascii="仿宋_GB2312" w:hAnsi="宋体" w:eastAsia="仿宋_GB2312"/>
          <w:sz w:val="32"/>
          <w:szCs w:val="32"/>
          <w:u w:val="single"/>
        </w:rPr>
        <w:t>　  　</w:t>
      </w:r>
      <w:r>
        <w:rPr>
          <w:rFonts w:hint="eastAsia" w:ascii="仿宋_GB2312" w:hAnsi="宋体" w:eastAsia="仿宋_GB2312"/>
          <w:sz w:val="32"/>
          <w:szCs w:val="32"/>
        </w:rPr>
        <w:t>职务：</w:t>
      </w:r>
      <w:r>
        <w:rPr>
          <w:rFonts w:hint="eastAsia" w:ascii="仿宋_GB2312" w:hAnsi="宋体" w:eastAsia="仿宋_GB2312"/>
          <w:sz w:val="32"/>
          <w:szCs w:val="32"/>
          <w:u w:val="single"/>
        </w:rPr>
        <w:t>　　　</w:t>
      </w:r>
      <w:r>
        <w:rPr>
          <w:rFonts w:hint="eastAsia" w:ascii="仿宋_GB2312" w:hAnsi="宋体" w:eastAsia="仿宋_GB2312"/>
          <w:sz w:val="32"/>
          <w:szCs w:val="32"/>
        </w:rPr>
        <w:t>单位：</w:t>
      </w:r>
      <w:r>
        <w:rPr>
          <w:rFonts w:hint="eastAsia" w:ascii="仿宋_GB2312" w:hAnsi="宋体" w:eastAsia="仿宋_GB2312"/>
          <w:sz w:val="32"/>
          <w:szCs w:val="32"/>
          <w:u w:val="single"/>
        </w:rPr>
        <w:t>　　　　　　　　　　　　　</w:t>
      </w:r>
      <w:r>
        <w:rPr>
          <w:rFonts w:hint="eastAsia" w:ascii="仿宋_GB2312" w:hAnsi="宋体" w:eastAsia="仿宋_GB2312"/>
          <w:sz w:val="32"/>
          <w:szCs w:val="32"/>
        </w:rPr>
        <w:t>地址：</w:t>
      </w:r>
      <w:r>
        <w:rPr>
          <w:rFonts w:hint="eastAsia" w:ascii="仿宋_GB2312" w:hAnsi="宋体" w:eastAsia="仿宋_GB2312"/>
          <w:sz w:val="32"/>
          <w:szCs w:val="32"/>
          <w:u w:val="single"/>
        </w:rPr>
        <w:t>　　　　　　　　　　　　　　</w:t>
      </w:r>
    </w:p>
    <w:p>
      <w:pPr>
        <w:spacing w:line="480" w:lineRule="auto"/>
        <w:rPr>
          <w:rFonts w:ascii="仿宋_GB2312" w:hAnsi="Adobe 宋体 Std L" w:eastAsia="仿宋_GB2312"/>
          <w:sz w:val="32"/>
          <w:szCs w:val="32"/>
        </w:rPr>
      </w:pPr>
    </w:p>
    <w:p>
      <w:pPr>
        <w:spacing w:line="480" w:lineRule="auto"/>
        <w:rPr>
          <w:rFonts w:ascii="仿宋_GB2312" w:hAnsi="Adobe 宋体 Std L" w:eastAsia="仿宋_GB2312"/>
          <w:sz w:val="32"/>
          <w:szCs w:val="32"/>
        </w:rPr>
      </w:pPr>
    </w:p>
    <w:p>
      <w:pPr>
        <w:spacing w:line="480" w:lineRule="auto"/>
        <w:ind w:firstLine="2880" w:firstLineChars="900"/>
        <w:rPr>
          <w:rFonts w:ascii="仿宋_GB2312" w:hAnsi="宋体" w:eastAsia="仿宋_GB2312"/>
          <w:sz w:val="32"/>
          <w:szCs w:val="32"/>
        </w:rPr>
      </w:pPr>
      <w:r>
        <w:rPr>
          <w:rFonts w:hint="eastAsia" w:ascii="仿宋_GB2312" w:hAnsi="宋体" w:eastAsia="仿宋_GB2312"/>
          <w:sz w:val="32"/>
          <w:szCs w:val="32"/>
        </w:rPr>
        <w:t>投标人：（盖章）</w:t>
      </w:r>
    </w:p>
    <w:p>
      <w:pPr>
        <w:spacing w:line="480" w:lineRule="auto"/>
        <w:ind w:firstLine="2880" w:firstLineChars="900"/>
        <w:rPr>
          <w:rFonts w:ascii="仿宋_GB2312" w:hAnsi="宋体" w:eastAsia="仿宋_GB2312"/>
          <w:sz w:val="32"/>
          <w:szCs w:val="32"/>
        </w:rPr>
      </w:pPr>
      <w:r>
        <w:rPr>
          <w:rFonts w:hint="eastAsia" w:ascii="仿宋_GB2312" w:hAnsi="宋体" w:eastAsia="仿宋_GB2312"/>
          <w:sz w:val="32"/>
          <w:szCs w:val="32"/>
        </w:rPr>
        <w:t>法定代表人</w:t>
      </w:r>
      <w:r>
        <w:rPr>
          <w:rFonts w:hint="eastAsia" w:eastAsia="仿宋_GB2312"/>
          <w:kern w:val="0"/>
          <w:sz w:val="32"/>
        </w:rPr>
        <w:t>（授权委托人）</w:t>
      </w:r>
      <w:r>
        <w:rPr>
          <w:rFonts w:hint="eastAsia" w:ascii="仿宋_GB2312" w:hAnsi="宋体" w:eastAsia="仿宋_GB2312"/>
          <w:sz w:val="32"/>
          <w:szCs w:val="32"/>
        </w:rPr>
        <w:t>：（盖章）</w:t>
      </w:r>
    </w:p>
    <w:p>
      <w:pPr>
        <w:spacing w:line="480" w:lineRule="auto"/>
        <w:ind w:firstLine="3520" w:firstLineChars="1100"/>
        <w:rPr>
          <w:rFonts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sz w:val="32"/>
          <w:szCs w:val="32"/>
          <w:u w:val="single"/>
        </w:rPr>
        <w:t>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w:t>
      </w:r>
    </w:p>
    <w:p>
      <w:pPr>
        <w:spacing w:line="480" w:lineRule="auto"/>
        <w:rPr>
          <w:rFonts w:ascii="仿宋_GB2312" w:hAnsi="宋体" w:eastAsia="仿宋_GB2312"/>
          <w:sz w:val="32"/>
          <w:szCs w:val="32"/>
        </w:rPr>
      </w:pPr>
    </w:p>
    <w:p>
      <w:pPr>
        <w:spacing w:line="480" w:lineRule="auto"/>
        <w:rPr>
          <w:rFonts w:ascii="仿宋_GB2312" w:hAnsi="宋体" w:eastAsia="仿宋_GB2312"/>
          <w:sz w:val="32"/>
          <w:szCs w:val="32"/>
        </w:rPr>
      </w:pPr>
    </w:p>
    <w:p>
      <w:pPr>
        <w:spacing w:line="480" w:lineRule="auto"/>
        <w:rPr>
          <w:rFonts w:ascii="仿宋_GB2312" w:hAnsi="宋体" w:eastAsia="仿宋_GB2312"/>
          <w:sz w:val="28"/>
          <w:szCs w:val="28"/>
        </w:rPr>
      </w:pPr>
      <w:r>
        <w:rPr>
          <w:rFonts w:hint="eastAsia" w:ascii="仿宋_GB2312" w:hAnsi="宋体" w:eastAsia="仿宋_GB2312"/>
          <w:sz w:val="28"/>
          <w:szCs w:val="28"/>
        </w:rPr>
        <w:t>注：法定代表人</w:t>
      </w:r>
      <w:r>
        <w:rPr>
          <w:rFonts w:hint="eastAsia" w:eastAsia="仿宋_GB2312"/>
          <w:kern w:val="0"/>
          <w:sz w:val="32"/>
        </w:rPr>
        <w:t>（授权委托人）</w:t>
      </w:r>
      <w:r>
        <w:rPr>
          <w:rFonts w:hint="eastAsia" w:ascii="仿宋_GB2312" w:hAnsi="宋体" w:eastAsia="仿宋_GB2312"/>
          <w:sz w:val="28"/>
          <w:szCs w:val="28"/>
        </w:rPr>
        <w:t>出席开标会议，则不需要提供此表单</w:t>
      </w:r>
    </w:p>
    <w:p>
      <w:pPr>
        <w:spacing w:line="500" w:lineRule="exact"/>
        <w:rPr>
          <w:rFonts w:eastAsia="仿宋_GB2312"/>
          <w:b/>
          <w:sz w:val="32"/>
          <w:szCs w:val="32"/>
        </w:rPr>
      </w:pPr>
      <w:r>
        <w:rPr>
          <w:rFonts w:hint="eastAsia" w:eastAsia="仿宋_GB2312"/>
          <w:b/>
          <w:sz w:val="32"/>
          <w:szCs w:val="32"/>
        </w:rPr>
        <w:t>附件三：</w:t>
      </w:r>
    </w:p>
    <w:p>
      <w:pPr>
        <w:spacing w:line="500" w:lineRule="exact"/>
        <w:jc w:val="center"/>
        <w:rPr>
          <w:rFonts w:eastAsia="仿宋_GB2312"/>
          <w:b/>
          <w:kern w:val="0"/>
          <w:sz w:val="32"/>
        </w:rPr>
      </w:pPr>
    </w:p>
    <w:p>
      <w:pPr>
        <w:spacing w:line="500" w:lineRule="exact"/>
        <w:jc w:val="center"/>
        <w:rPr>
          <w:rFonts w:eastAsia="仿宋_GB2312"/>
          <w:b/>
          <w:sz w:val="32"/>
          <w:szCs w:val="32"/>
        </w:rPr>
      </w:pPr>
      <w:r>
        <w:rPr>
          <w:rFonts w:eastAsia="仿宋_GB2312"/>
          <w:b/>
          <w:kern w:val="0"/>
          <w:sz w:val="32"/>
        </w:rPr>
        <w:t>法定代表人（授权委托人）及被授权委托人（代理人）身份证复印件</w:t>
      </w: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pPr>
        <w:spacing w:line="500" w:lineRule="exact"/>
        <w:ind w:firstLine="432" w:firstLineChars="180"/>
        <w:rPr>
          <w:rFonts w:ascii="Adobe 宋体 Std L" w:hAnsi="Adobe 宋体 Std L"/>
          <w:sz w:val="24"/>
        </w:rPr>
      </w:pPr>
    </w:p>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dobe 宋体 Std L">
    <w:altName w:val="宋体"/>
    <w:panose1 w:val="00000000000000000000"/>
    <w:charset w:val="86"/>
    <w:family w:val="roman"/>
    <w:pitch w:val="default"/>
    <w:sig w:usb0="00000000" w:usb1="00000000" w:usb2="00000010" w:usb3="00000000" w:csb0="00060007"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97"/>
    <w:rsid w:val="000B0A7D"/>
    <w:rsid w:val="000F3B7A"/>
    <w:rsid w:val="001042CB"/>
    <w:rsid w:val="002C2E40"/>
    <w:rsid w:val="005D3D7D"/>
    <w:rsid w:val="00904A16"/>
    <w:rsid w:val="00906C10"/>
    <w:rsid w:val="00A13118"/>
    <w:rsid w:val="00A420BF"/>
    <w:rsid w:val="00B91C40"/>
    <w:rsid w:val="00C8219E"/>
    <w:rsid w:val="00C93197"/>
    <w:rsid w:val="00E41328"/>
    <w:rsid w:val="060B61F8"/>
    <w:rsid w:val="10082E1A"/>
    <w:rsid w:val="11BD23FA"/>
    <w:rsid w:val="13310FCC"/>
    <w:rsid w:val="16301956"/>
    <w:rsid w:val="165E29D1"/>
    <w:rsid w:val="1FFA4F44"/>
    <w:rsid w:val="2CB9510D"/>
    <w:rsid w:val="3D8235AA"/>
    <w:rsid w:val="3E445DF8"/>
    <w:rsid w:val="402418A9"/>
    <w:rsid w:val="48C96B03"/>
    <w:rsid w:val="50257867"/>
    <w:rsid w:val="52764324"/>
    <w:rsid w:val="53584BEB"/>
    <w:rsid w:val="54432721"/>
    <w:rsid w:val="5ACB68AF"/>
    <w:rsid w:val="60EA1A66"/>
    <w:rsid w:val="73B64353"/>
    <w:rsid w:val="77646AB3"/>
    <w:rsid w:val="7857764A"/>
    <w:rsid w:val="7D36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367</Words>
  <Characters>2094</Characters>
  <Lines>17</Lines>
  <Paragraphs>4</Paragraphs>
  <TotalTime>0</TotalTime>
  <ScaleCrop>false</ScaleCrop>
  <LinksUpToDate>false</LinksUpToDate>
  <CharactersWithSpaces>2457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2018-05-10T00:57:00Z</dcterms:created>
  <dc:creator>微软用户</dc:creator>
  <cp:lastModifiedBy>附谷儿</cp:lastModifiedBy>
  <cp:lastPrinted>2017-05-12T08:52:00Z</cp:lastPrinted>
  <dcterms:modified xsi:type="dcterms:W3CDTF">2018-07-06T01:25:48Z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