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04" w:rsidRDefault="008A3B04">
      <w:pPr>
        <w:spacing w:line="480" w:lineRule="auto"/>
        <w:jc w:val="distribute"/>
      </w:pPr>
      <w:r w:rsidRPr="008A3B04">
        <w:rPr>
          <w:sz w:val="32"/>
        </w:rPr>
        <w:pict>
          <v:shapetype id="_x0000_t202" coordsize="21600,21600" o:spt="202" path="m,l,21600r21600,l21600,xe">
            <v:stroke joinstyle="miter"/>
            <v:path gradientshapeok="t" o:connecttype="rect"/>
          </v:shapetype>
          <v:shape id="_x0000_s1026" type="#_x0000_t202" style="position:absolute;left:0;text-align:left;margin-left:323.45pt;margin-top:4.7pt;width:147.65pt;height:36.95pt;z-index:251662336" o:gfxdata="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" filled="f" stroked="f" strokeweight=".5pt">
            <v:textbox>
              <w:txbxContent>
                <w:p w:rsidR="008A3B04" w:rsidRDefault="008A0A5B">
                  <w:pPr>
                    <w:rPr>
                      <w:rFonts w:ascii="Times New Roman" w:eastAsia="仿宋_GB2312" w:hAnsi="Times New Roman"/>
                      <w:sz w:val="32"/>
                      <w:szCs w:val="32"/>
                    </w:rPr>
                  </w:pPr>
                  <w:r>
                    <w:rPr>
                      <w:rFonts w:ascii="Times New Roman" w:eastAsia="仿宋_GB2312" w:hAnsi="Times New Roman"/>
                      <w:color w:val="171A1D"/>
                      <w:sz w:val="32"/>
                      <w:szCs w:val="32"/>
                      <w:shd w:val="clear" w:color="auto" w:fill="FFFFFF"/>
                    </w:rPr>
                    <w:t>ZJDC65-2024-0003</w:t>
                  </w:r>
                </w:p>
              </w:txbxContent>
            </v:textbox>
          </v:shape>
        </w:pict>
      </w:r>
    </w:p>
    <w:p w:rsidR="008A3B04" w:rsidRDefault="008A3B04">
      <w:pPr>
        <w:spacing w:line="480" w:lineRule="auto"/>
        <w:jc w:val="distribute"/>
      </w:pPr>
    </w:p>
    <w:p w:rsidR="008A3B04" w:rsidRDefault="008A0A5B">
      <w:pPr>
        <w:spacing w:line="480" w:lineRule="auto"/>
        <w:jc w:val="distribute"/>
      </w:pPr>
      <w:r>
        <w:rPr>
          <w:rFonts w:hint="eastAsia"/>
          <w:noProof/>
        </w:rPr>
        <w:drawing>
          <wp:anchor distT="0" distB="0" distL="114935" distR="114935" simplePos="0" relativeHeight="251663360" behindDoc="1" locked="0" layoutInCell="1" allowOverlap="1">
            <wp:simplePos x="0" y="0"/>
            <wp:positionH relativeFrom="column">
              <wp:posOffset>6985</wp:posOffset>
            </wp:positionH>
            <wp:positionV relativeFrom="paragraph">
              <wp:posOffset>0</wp:posOffset>
            </wp:positionV>
            <wp:extent cx="5600700" cy="3514725"/>
            <wp:effectExtent l="0" t="0" r="0" b="9525"/>
            <wp:wrapNone/>
            <wp:docPr id="8" name="图片 8" descr="三农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三农抬头"/>
                    <pic:cNvPicPr>
                      <a:picLocks noChangeAspect="1"/>
                    </pic:cNvPicPr>
                  </pic:nvPicPr>
                  <pic:blipFill>
                    <a:blip r:embed="rId8" cstate="print"/>
                    <a:stretch>
                      <a:fillRect/>
                    </a:stretch>
                  </pic:blipFill>
                  <pic:spPr>
                    <a:xfrm>
                      <a:off x="0" y="0"/>
                      <a:ext cx="5600700" cy="3514725"/>
                    </a:xfrm>
                    <a:prstGeom prst="rect">
                      <a:avLst/>
                    </a:prstGeom>
                  </pic:spPr>
                </pic:pic>
              </a:graphicData>
            </a:graphic>
          </wp:anchor>
        </w:drawing>
      </w:r>
    </w:p>
    <w:p w:rsidR="008A3B04" w:rsidRDefault="008A3B04">
      <w:pPr>
        <w:overflowPunct w:val="0"/>
        <w:adjustRightInd w:val="0"/>
        <w:snapToGrid w:val="0"/>
        <w:spacing w:line="580" w:lineRule="exact"/>
        <w:jc w:val="center"/>
        <w:rPr>
          <w:rFonts w:ascii="Times New Roman" w:eastAsia="仿宋_GB2312" w:hAnsi="Times New Roman"/>
          <w:snapToGrid w:val="0"/>
          <w:color w:val="000000" w:themeColor="text1"/>
          <w:kern w:val="32"/>
          <w:sz w:val="32"/>
          <w:szCs w:val="32"/>
        </w:rPr>
      </w:pPr>
    </w:p>
    <w:p w:rsidR="008A3B04" w:rsidRDefault="008A3B04">
      <w:pPr>
        <w:overflowPunct w:val="0"/>
        <w:adjustRightInd w:val="0"/>
        <w:snapToGrid w:val="0"/>
        <w:spacing w:line="580" w:lineRule="exact"/>
        <w:jc w:val="center"/>
        <w:rPr>
          <w:rFonts w:ascii="Times New Roman" w:eastAsia="仿宋_GB2312" w:hAnsi="Times New Roman"/>
          <w:snapToGrid w:val="0"/>
          <w:color w:val="000000" w:themeColor="text1"/>
          <w:kern w:val="32"/>
          <w:sz w:val="32"/>
          <w:szCs w:val="32"/>
        </w:rPr>
      </w:pPr>
    </w:p>
    <w:p w:rsidR="008A3B04" w:rsidRDefault="008A3B04">
      <w:pPr>
        <w:overflowPunct w:val="0"/>
        <w:adjustRightInd w:val="0"/>
        <w:snapToGrid w:val="0"/>
        <w:spacing w:line="580" w:lineRule="exact"/>
        <w:jc w:val="center"/>
        <w:rPr>
          <w:rFonts w:ascii="Times New Roman" w:eastAsia="仿宋_GB2312" w:hAnsi="Times New Roman"/>
          <w:snapToGrid w:val="0"/>
          <w:color w:val="000000" w:themeColor="text1"/>
          <w:kern w:val="32"/>
          <w:sz w:val="32"/>
          <w:szCs w:val="32"/>
        </w:rPr>
      </w:pPr>
    </w:p>
    <w:p w:rsidR="008A3B04" w:rsidRDefault="008A3B04">
      <w:pPr>
        <w:overflowPunct w:val="0"/>
        <w:adjustRightInd w:val="0"/>
        <w:snapToGrid w:val="0"/>
        <w:spacing w:line="580" w:lineRule="exact"/>
        <w:jc w:val="center"/>
        <w:rPr>
          <w:rFonts w:ascii="Times New Roman" w:eastAsia="仿宋_GB2312" w:hAnsi="Times New Roman"/>
          <w:snapToGrid w:val="0"/>
          <w:color w:val="000000" w:themeColor="text1"/>
          <w:kern w:val="32"/>
          <w:sz w:val="32"/>
          <w:szCs w:val="32"/>
        </w:rPr>
      </w:pPr>
    </w:p>
    <w:p w:rsidR="008A3B04" w:rsidRDefault="008A3B04">
      <w:pPr>
        <w:overflowPunct w:val="0"/>
        <w:adjustRightInd w:val="0"/>
        <w:snapToGrid w:val="0"/>
        <w:spacing w:line="580" w:lineRule="exact"/>
        <w:jc w:val="center"/>
        <w:rPr>
          <w:rFonts w:ascii="Times New Roman" w:eastAsia="仿宋_GB2312" w:hAnsi="Times New Roman"/>
          <w:snapToGrid w:val="0"/>
          <w:color w:val="000000" w:themeColor="text1"/>
          <w:kern w:val="32"/>
          <w:sz w:val="32"/>
          <w:szCs w:val="32"/>
        </w:rPr>
      </w:pPr>
    </w:p>
    <w:p w:rsidR="008A3B04" w:rsidRDefault="008A3B04">
      <w:pPr>
        <w:overflowPunct w:val="0"/>
        <w:adjustRightInd w:val="0"/>
        <w:snapToGrid w:val="0"/>
        <w:spacing w:line="580" w:lineRule="exact"/>
        <w:jc w:val="center"/>
        <w:rPr>
          <w:rFonts w:ascii="Times New Roman" w:eastAsia="仿宋_GB2312" w:hAnsi="Times New Roman"/>
          <w:snapToGrid w:val="0"/>
          <w:color w:val="000000" w:themeColor="text1"/>
          <w:kern w:val="32"/>
          <w:sz w:val="32"/>
          <w:szCs w:val="32"/>
        </w:rPr>
      </w:pPr>
    </w:p>
    <w:p w:rsidR="008A3B04" w:rsidRDefault="008A3B04">
      <w:pPr>
        <w:overflowPunct w:val="0"/>
        <w:adjustRightInd w:val="0"/>
        <w:snapToGrid w:val="0"/>
        <w:spacing w:line="580" w:lineRule="exact"/>
        <w:jc w:val="center"/>
        <w:rPr>
          <w:rFonts w:ascii="Times New Roman" w:eastAsia="仿宋_GB2312" w:hAnsi="Times New Roman"/>
          <w:snapToGrid w:val="0"/>
          <w:color w:val="000000" w:themeColor="text1"/>
          <w:kern w:val="32"/>
          <w:sz w:val="32"/>
          <w:szCs w:val="32"/>
        </w:rPr>
      </w:pPr>
    </w:p>
    <w:p w:rsidR="008A3B04" w:rsidRDefault="008A0A5B">
      <w:pPr>
        <w:overflowPunct w:val="0"/>
        <w:adjustRightInd w:val="0"/>
        <w:snapToGrid w:val="0"/>
        <w:spacing w:line="580" w:lineRule="exact"/>
        <w:jc w:val="center"/>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绍市农〔</w:t>
      </w:r>
      <w:r>
        <w:rPr>
          <w:rFonts w:ascii="Times New Roman" w:eastAsia="仿宋_GB2312" w:hAnsi="Times New Roman"/>
          <w:snapToGrid w:val="0"/>
          <w:color w:val="000000" w:themeColor="text1"/>
          <w:kern w:val="32"/>
          <w:sz w:val="32"/>
          <w:szCs w:val="32"/>
        </w:rPr>
        <w:t>202</w:t>
      </w:r>
      <w:r>
        <w:rPr>
          <w:rFonts w:ascii="Times New Roman" w:eastAsia="仿宋_GB2312" w:hAnsi="Times New Roman" w:hint="eastAsia"/>
          <w:snapToGrid w:val="0"/>
          <w:color w:val="000000" w:themeColor="text1"/>
          <w:kern w:val="32"/>
          <w:sz w:val="32"/>
          <w:szCs w:val="32"/>
        </w:rPr>
        <w:t>4</w:t>
      </w:r>
      <w:r>
        <w:rPr>
          <w:rFonts w:ascii="Times New Roman" w:eastAsia="仿宋_GB2312" w:hAnsi="Times New Roman"/>
          <w:snapToGrid w:val="0"/>
          <w:color w:val="000000" w:themeColor="text1"/>
          <w:kern w:val="32"/>
          <w:sz w:val="32"/>
          <w:szCs w:val="32"/>
        </w:rPr>
        <w:t>〕</w:t>
      </w:r>
      <w:r>
        <w:rPr>
          <w:rFonts w:ascii="Times New Roman" w:eastAsia="仿宋_GB2312" w:hAnsi="Times New Roman" w:hint="eastAsia"/>
          <w:snapToGrid w:val="0"/>
          <w:color w:val="000000" w:themeColor="text1"/>
          <w:kern w:val="32"/>
          <w:sz w:val="32"/>
          <w:szCs w:val="32"/>
        </w:rPr>
        <w:t>4</w:t>
      </w:r>
      <w:r>
        <w:rPr>
          <w:rFonts w:ascii="Times New Roman" w:eastAsia="仿宋_GB2312" w:hAnsi="Times New Roman"/>
          <w:snapToGrid w:val="0"/>
          <w:color w:val="000000" w:themeColor="text1"/>
          <w:kern w:val="32"/>
          <w:sz w:val="32"/>
          <w:szCs w:val="32"/>
        </w:rPr>
        <w:t>号</w:t>
      </w:r>
    </w:p>
    <w:p w:rsidR="008A3B04" w:rsidRDefault="008A3B04">
      <w:pPr>
        <w:jc w:val="center"/>
        <w:rPr>
          <w:color w:val="FF0000"/>
        </w:rPr>
      </w:pPr>
    </w:p>
    <w:p w:rsidR="008A3B04" w:rsidRDefault="008A3B04">
      <w:pPr>
        <w:rPr>
          <w:color w:val="FF0000"/>
        </w:rPr>
      </w:pPr>
    </w:p>
    <w:p w:rsidR="008A3B04" w:rsidRDefault="008A3B04">
      <w:pPr>
        <w:overflowPunct w:val="0"/>
        <w:adjustRightInd w:val="0"/>
        <w:snapToGrid w:val="0"/>
        <w:spacing w:line="580" w:lineRule="exact"/>
        <w:rPr>
          <w:rFonts w:ascii="Times New Roman" w:eastAsia="方正小标宋简体" w:hAnsi="Times New Roman"/>
          <w:bCs/>
          <w:color w:val="000000" w:themeColor="text1"/>
          <w:sz w:val="44"/>
          <w:szCs w:val="44"/>
        </w:rPr>
      </w:pPr>
    </w:p>
    <w:p w:rsidR="008A3B04" w:rsidRDefault="008A0A5B">
      <w:pPr>
        <w:overflowPunct w:val="0"/>
        <w:adjustRightInd w:val="0"/>
        <w:snapToGrid w:val="0"/>
        <w:spacing w:line="580" w:lineRule="exact"/>
        <w:jc w:val="center"/>
        <w:rPr>
          <w:rFonts w:ascii="Times New Roman" w:eastAsia="方正小标宋简体" w:hAnsi="Times New Roman"/>
          <w:bCs/>
          <w:color w:val="000000" w:themeColor="text1"/>
          <w:sz w:val="44"/>
          <w:szCs w:val="44"/>
        </w:rPr>
      </w:pPr>
      <w:r>
        <w:rPr>
          <w:rFonts w:ascii="Times New Roman" w:eastAsia="方正小标宋简体" w:hAnsi="Times New Roman"/>
          <w:bCs/>
          <w:color w:val="000000" w:themeColor="text1"/>
          <w:sz w:val="44"/>
          <w:szCs w:val="44"/>
        </w:rPr>
        <w:t>绍兴市农业农村局等</w:t>
      </w:r>
      <w:r>
        <w:rPr>
          <w:rFonts w:ascii="Times New Roman" w:eastAsia="方正小标宋简体" w:hAnsi="Times New Roman"/>
          <w:bCs/>
          <w:color w:val="000000" w:themeColor="text1"/>
          <w:sz w:val="44"/>
          <w:szCs w:val="44"/>
        </w:rPr>
        <w:t>五</w:t>
      </w:r>
      <w:r>
        <w:rPr>
          <w:rFonts w:ascii="Times New Roman" w:eastAsia="方正小标宋简体" w:hAnsi="Times New Roman"/>
          <w:bCs/>
          <w:color w:val="000000" w:themeColor="text1"/>
          <w:sz w:val="44"/>
          <w:szCs w:val="44"/>
        </w:rPr>
        <w:t>部门印发</w:t>
      </w:r>
    </w:p>
    <w:p w:rsidR="008A3B04" w:rsidRDefault="008A0A5B">
      <w:pPr>
        <w:overflowPunct w:val="0"/>
        <w:adjustRightInd w:val="0"/>
        <w:snapToGrid w:val="0"/>
        <w:spacing w:line="580" w:lineRule="exact"/>
        <w:jc w:val="center"/>
        <w:rPr>
          <w:rFonts w:ascii="Times New Roman" w:eastAsia="方正小标宋简体" w:hAnsi="Times New Roman"/>
          <w:bCs/>
          <w:color w:val="000000" w:themeColor="text1"/>
          <w:sz w:val="44"/>
          <w:szCs w:val="44"/>
        </w:rPr>
      </w:pPr>
      <w:r>
        <w:rPr>
          <w:rFonts w:ascii="Times New Roman" w:eastAsia="方正小标宋简体" w:hAnsi="Times New Roman"/>
          <w:bCs/>
          <w:color w:val="000000" w:themeColor="text1"/>
          <w:sz w:val="44"/>
          <w:szCs w:val="44"/>
        </w:rPr>
        <w:t>《关于加快推动</w:t>
      </w:r>
      <w:r>
        <w:rPr>
          <w:rFonts w:ascii="Times New Roman" w:eastAsia="方正小标宋简体" w:hAnsi="Times New Roman"/>
          <w:bCs/>
          <w:color w:val="000000" w:themeColor="text1"/>
          <w:sz w:val="44"/>
          <w:szCs w:val="44"/>
        </w:rPr>
        <w:t>“</w:t>
      </w:r>
      <w:r>
        <w:rPr>
          <w:rFonts w:ascii="Times New Roman" w:eastAsia="方正小标宋简体" w:hAnsi="Times New Roman"/>
          <w:bCs/>
          <w:color w:val="000000" w:themeColor="text1"/>
          <w:sz w:val="44"/>
          <w:szCs w:val="44"/>
        </w:rPr>
        <w:t>三农</w:t>
      </w:r>
      <w:r>
        <w:rPr>
          <w:rFonts w:ascii="Times New Roman" w:eastAsia="方正小标宋简体" w:hAnsi="Times New Roman"/>
          <w:bCs/>
          <w:color w:val="000000" w:themeColor="text1"/>
          <w:sz w:val="44"/>
          <w:szCs w:val="44"/>
        </w:rPr>
        <w:t>”</w:t>
      </w:r>
      <w:r>
        <w:rPr>
          <w:rFonts w:ascii="Times New Roman" w:eastAsia="方正小标宋简体" w:hAnsi="Times New Roman"/>
          <w:bCs/>
          <w:color w:val="000000" w:themeColor="text1"/>
          <w:sz w:val="44"/>
          <w:szCs w:val="44"/>
        </w:rPr>
        <w:t>高质量发展</w:t>
      </w:r>
      <w:r>
        <w:rPr>
          <w:rFonts w:ascii="Times New Roman" w:eastAsia="方正小标宋简体" w:hAnsi="Times New Roman"/>
          <w:bCs/>
          <w:color w:val="000000" w:themeColor="text1"/>
          <w:sz w:val="44"/>
          <w:szCs w:val="44"/>
        </w:rPr>
        <w:t>的</w:t>
      </w:r>
      <w:r>
        <w:rPr>
          <w:rFonts w:ascii="Times New Roman" w:eastAsia="方正小标宋简体" w:hAnsi="Times New Roman"/>
          <w:bCs/>
          <w:color w:val="000000" w:themeColor="text1"/>
          <w:sz w:val="44"/>
          <w:szCs w:val="44"/>
        </w:rPr>
        <w:t>若干</w:t>
      </w:r>
    </w:p>
    <w:p w:rsidR="008A3B04" w:rsidRDefault="008A0A5B">
      <w:pPr>
        <w:overflowPunct w:val="0"/>
        <w:adjustRightInd w:val="0"/>
        <w:snapToGrid w:val="0"/>
        <w:spacing w:line="580" w:lineRule="exact"/>
        <w:jc w:val="center"/>
        <w:rPr>
          <w:rFonts w:ascii="Times New Roman" w:eastAsia="方正小标宋简体" w:hAnsi="Times New Roman"/>
          <w:bCs/>
          <w:color w:val="000000" w:themeColor="text1"/>
          <w:sz w:val="44"/>
          <w:szCs w:val="44"/>
        </w:rPr>
      </w:pPr>
      <w:r>
        <w:rPr>
          <w:rFonts w:ascii="Times New Roman" w:eastAsia="方正小标宋简体" w:hAnsi="Times New Roman"/>
          <w:bCs/>
          <w:color w:val="000000" w:themeColor="text1"/>
          <w:sz w:val="44"/>
          <w:szCs w:val="44"/>
        </w:rPr>
        <w:t>政策实施细则》（</w:t>
      </w:r>
      <w:r>
        <w:rPr>
          <w:rFonts w:ascii="Times New Roman" w:eastAsia="方正小标宋简体" w:hAnsi="Times New Roman"/>
          <w:bCs/>
          <w:color w:val="000000" w:themeColor="text1"/>
          <w:sz w:val="44"/>
          <w:szCs w:val="44"/>
        </w:rPr>
        <w:t>202</w:t>
      </w:r>
      <w:r>
        <w:rPr>
          <w:rFonts w:ascii="Times New Roman" w:eastAsia="方正小标宋简体" w:hAnsi="Times New Roman" w:hint="eastAsia"/>
          <w:bCs/>
          <w:color w:val="000000" w:themeColor="text1"/>
          <w:sz w:val="44"/>
          <w:szCs w:val="44"/>
        </w:rPr>
        <w:t>4</w:t>
      </w:r>
      <w:r>
        <w:rPr>
          <w:rFonts w:ascii="Times New Roman" w:eastAsia="方正小标宋简体" w:hAnsi="Times New Roman"/>
          <w:bCs/>
          <w:color w:val="000000" w:themeColor="text1"/>
          <w:sz w:val="44"/>
          <w:szCs w:val="44"/>
        </w:rPr>
        <w:t>年</w:t>
      </w:r>
      <w:r>
        <w:rPr>
          <w:rFonts w:ascii="Times New Roman" w:eastAsia="方正小标宋简体" w:hAnsi="Times New Roman"/>
          <w:bCs/>
          <w:color w:val="000000" w:themeColor="text1"/>
          <w:sz w:val="44"/>
          <w:szCs w:val="44"/>
        </w:rPr>
        <w:t>修订版）的通知</w:t>
      </w:r>
    </w:p>
    <w:p w:rsidR="008A3B04" w:rsidRDefault="008A3B04">
      <w:pPr>
        <w:overflowPunct w:val="0"/>
        <w:adjustRightInd w:val="0"/>
        <w:snapToGrid w:val="0"/>
        <w:spacing w:line="580" w:lineRule="exact"/>
        <w:ind w:firstLineChars="200" w:firstLine="640"/>
        <w:jc w:val="left"/>
        <w:rPr>
          <w:rFonts w:ascii="Times New Roman" w:eastAsia="仿宋_GB2312" w:hAnsi="Times New Roman"/>
          <w:snapToGrid w:val="0"/>
          <w:color w:val="000000" w:themeColor="text1"/>
          <w:kern w:val="32"/>
          <w:sz w:val="32"/>
          <w:szCs w:val="32"/>
        </w:rPr>
      </w:pPr>
    </w:p>
    <w:p w:rsidR="008A3B04" w:rsidRDefault="008A0A5B">
      <w:pPr>
        <w:overflowPunct w:val="0"/>
        <w:adjustRightInd w:val="0"/>
        <w:snapToGrid w:val="0"/>
        <w:spacing w:line="580" w:lineRule="exact"/>
        <w:jc w:val="left"/>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各区、县（市）人民政府</w:t>
      </w:r>
      <w:r>
        <w:rPr>
          <w:rFonts w:ascii="Times New Roman" w:eastAsia="仿宋_GB2312" w:hAnsi="Times New Roman" w:hint="eastAsia"/>
          <w:snapToGrid w:val="0"/>
          <w:color w:val="000000" w:themeColor="text1"/>
          <w:kern w:val="32"/>
          <w:sz w:val="32"/>
          <w:szCs w:val="32"/>
        </w:rPr>
        <w:t>，</w:t>
      </w:r>
      <w:r>
        <w:rPr>
          <w:rFonts w:ascii="Times New Roman" w:eastAsia="仿宋_GB2312" w:hAnsi="Times New Roman"/>
          <w:snapToGrid w:val="0"/>
          <w:color w:val="000000" w:themeColor="text1"/>
          <w:kern w:val="32"/>
          <w:sz w:val="32"/>
          <w:szCs w:val="32"/>
        </w:rPr>
        <w:t>市级有关部门：</w:t>
      </w:r>
    </w:p>
    <w:p w:rsidR="008A3B04" w:rsidRDefault="008A0A5B">
      <w:pPr>
        <w:overflowPunct w:val="0"/>
        <w:adjustRightInd w:val="0"/>
        <w:snapToGrid w:val="0"/>
        <w:spacing w:line="580" w:lineRule="exact"/>
        <w:ind w:firstLineChars="200" w:firstLine="640"/>
        <w:jc w:val="left"/>
        <w:rPr>
          <w:rFonts w:ascii="Times New Roman" w:eastAsia="方正小标宋简体" w:hAnsi="Times New Roman"/>
          <w:bCs/>
          <w:color w:val="000000" w:themeColor="text1"/>
          <w:sz w:val="44"/>
          <w:szCs w:val="44"/>
        </w:rPr>
      </w:pPr>
      <w:r>
        <w:rPr>
          <w:rFonts w:ascii="Times New Roman" w:eastAsia="仿宋_GB2312" w:hAnsi="Times New Roman"/>
          <w:snapToGrid w:val="0"/>
          <w:color w:val="000000" w:themeColor="text1"/>
          <w:kern w:val="32"/>
          <w:sz w:val="32"/>
          <w:szCs w:val="32"/>
        </w:rPr>
        <w:t>根据《</w:t>
      </w:r>
      <w:r>
        <w:rPr>
          <w:rFonts w:ascii="Times New Roman" w:eastAsia="仿宋_GB2312" w:hAnsi="Times New Roman" w:hint="eastAsia"/>
          <w:snapToGrid w:val="0"/>
          <w:color w:val="000000" w:themeColor="text1"/>
          <w:kern w:val="32"/>
          <w:sz w:val="32"/>
          <w:szCs w:val="32"/>
        </w:rPr>
        <w:t>中共绍兴市委办公室</w:t>
      </w:r>
      <w:r>
        <w:rPr>
          <w:rFonts w:ascii="Times New Roman" w:eastAsia="仿宋_GB2312" w:hAnsi="Times New Roman" w:hint="eastAsia"/>
          <w:snapToGrid w:val="0"/>
          <w:color w:val="000000" w:themeColor="text1"/>
          <w:kern w:val="32"/>
          <w:sz w:val="32"/>
          <w:szCs w:val="32"/>
        </w:rPr>
        <w:t xml:space="preserve"> </w:t>
      </w:r>
      <w:r>
        <w:rPr>
          <w:rFonts w:ascii="Times New Roman" w:eastAsia="仿宋_GB2312" w:hAnsi="Times New Roman" w:hint="eastAsia"/>
          <w:snapToGrid w:val="0"/>
          <w:color w:val="000000" w:themeColor="text1"/>
          <w:kern w:val="32"/>
          <w:sz w:val="32"/>
          <w:szCs w:val="32"/>
        </w:rPr>
        <w:t>绍兴市人民政府办公室印发修订后的</w:t>
      </w:r>
      <w:r>
        <w:rPr>
          <w:rFonts w:ascii="Times New Roman" w:eastAsia="仿宋_GB2312" w:hAnsi="Times New Roman" w:hint="eastAsia"/>
          <w:snapToGrid w:val="0"/>
          <w:color w:val="000000" w:themeColor="text1"/>
          <w:kern w:val="32"/>
          <w:sz w:val="32"/>
          <w:szCs w:val="32"/>
        </w:rPr>
        <w:t>&lt;</w:t>
      </w:r>
      <w:r>
        <w:rPr>
          <w:rFonts w:ascii="Times New Roman" w:eastAsia="仿宋_GB2312" w:hAnsi="Times New Roman" w:hint="eastAsia"/>
          <w:snapToGrid w:val="0"/>
          <w:color w:val="000000" w:themeColor="text1"/>
          <w:kern w:val="32"/>
          <w:sz w:val="32"/>
          <w:szCs w:val="32"/>
        </w:rPr>
        <w:t>关于加快建设新时代“名士之乡”人才高地的若干政策</w:t>
      </w:r>
      <w:r>
        <w:rPr>
          <w:rFonts w:ascii="Times New Roman" w:eastAsia="仿宋_GB2312" w:hAnsi="Times New Roman" w:hint="eastAsia"/>
          <w:snapToGrid w:val="0"/>
          <w:color w:val="000000" w:themeColor="text1"/>
          <w:kern w:val="32"/>
          <w:sz w:val="32"/>
          <w:szCs w:val="32"/>
        </w:rPr>
        <w:t>&gt;</w:t>
      </w:r>
      <w:r>
        <w:rPr>
          <w:rFonts w:ascii="Times New Roman" w:eastAsia="仿宋_GB2312" w:hAnsi="Times New Roman" w:hint="eastAsia"/>
          <w:snapToGrid w:val="0"/>
          <w:color w:val="000000" w:themeColor="text1"/>
          <w:kern w:val="32"/>
          <w:sz w:val="32"/>
          <w:szCs w:val="32"/>
        </w:rPr>
        <w:t>等</w:t>
      </w:r>
      <w:r>
        <w:rPr>
          <w:rFonts w:ascii="Times New Roman" w:eastAsia="仿宋_GB2312" w:hAnsi="Times New Roman" w:hint="eastAsia"/>
          <w:snapToGrid w:val="0"/>
          <w:color w:val="000000" w:themeColor="text1"/>
          <w:kern w:val="32"/>
          <w:sz w:val="32"/>
          <w:szCs w:val="32"/>
        </w:rPr>
        <w:t>3</w:t>
      </w:r>
      <w:r>
        <w:rPr>
          <w:rFonts w:ascii="Times New Roman" w:eastAsia="仿宋_GB2312" w:hAnsi="Times New Roman" w:hint="eastAsia"/>
          <w:snapToGrid w:val="0"/>
          <w:color w:val="000000" w:themeColor="text1"/>
          <w:kern w:val="32"/>
          <w:sz w:val="32"/>
          <w:szCs w:val="32"/>
        </w:rPr>
        <w:t>个政策文件的通知</w:t>
      </w:r>
      <w:r>
        <w:rPr>
          <w:rFonts w:ascii="Times New Roman" w:eastAsia="仿宋_GB2312" w:hAnsi="Times New Roman"/>
          <w:snapToGrid w:val="0"/>
          <w:color w:val="000000" w:themeColor="text1"/>
          <w:kern w:val="32"/>
          <w:sz w:val="32"/>
          <w:szCs w:val="32"/>
        </w:rPr>
        <w:t>》（绍市委办发〔</w:t>
      </w:r>
      <w:r>
        <w:rPr>
          <w:rFonts w:ascii="Times New Roman" w:eastAsia="仿宋_GB2312" w:hAnsi="Times New Roman"/>
          <w:snapToGrid w:val="0"/>
          <w:color w:val="000000" w:themeColor="text1"/>
          <w:kern w:val="32"/>
          <w:sz w:val="32"/>
          <w:szCs w:val="32"/>
        </w:rPr>
        <w:t>202</w:t>
      </w:r>
      <w:r>
        <w:rPr>
          <w:rFonts w:ascii="Times New Roman" w:eastAsia="仿宋_GB2312" w:hAnsi="Times New Roman" w:hint="eastAsia"/>
          <w:snapToGrid w:val="0"/>
          <w:color w:val="000000" w:themeColor="text1"/>
          <w:kern w:val="32"/>
          <w:sz w:val="32"/>
          <w:szCs w:val="32"/>
        </w:rPr>
        <w:t>4</w:t>
      </w:r>
      <w:r>
        <w:rPr>
          <w:rFonts w:ascii="Times New Roman" w:eastAsia="仿宋_GB2312" w:hAnsi="Times New Roman"/>
          <w:snapToGrid w:val="0"/>
          <w:color w:val="000000" w:themeColor="text1"/>
          <w:kern w:val="32"/>
          <w:sz w:val="32"/>
          <w:szCs w:val="32"/>
        </w:rPr>
        <w:t>〕</w:t>
      </w:r>
      <w:r>
        <w:rPr>
          <w:rFonts w:ascii="Times New Roman" w:eastAsia="仿宋_GB2312" w:hAnsi="Times New Roman" w:hint="eastAsia"/>
          <w:snapToGrid w:val="0"/>
          <w:color w:val="000000" w:themeColor="text1"/>
          <w:kern w:val="32"/>
          <w:sz w:val="32"/>
          <w:szCs w:val="32"/>
        </w:rPr>
        <w:t>2</w:t>
      </w:r>
      <w:r>
        <w:rPr>
          <w:rFonts w:ascii="Times New Roman" w:eastAsia="仿宋_GB2312" w:hAnsi="Times New Roman"/>
          <w:snapToGrid w:val="0"/>
          <w:color w:val="000000" w:themeColor="text1"/>
          <w:kern w:val="32"/>
          <w:sz w:val="32"/>
          <w:szCs w:val="32"/>
        </w:rPr>
        <w:t>号）文件精神，市农业农村局会同市财政局、市自然资源和规划局、市水利局、</w:t>
      </w:r>
      <w:r>
        <w:rPr>
          <w:rFonts w:ascii="Times New Roman" w:eastAsia="仿宋_GB2312" w:hAnsi="Times New Roman"/>
          <w:snapToGrid w:val="0"/>
          <w:color w:val="000000" w:themeColor="text1"/>
          <w:kern w:val="32"/>
          <w:sz w:val="32"/>
          <w:szCs w:val="32"/>
        </w:rPr>
        <w:lastRenderedPageBreak/>
        <w:t>市</w:t>
      </w:r>
      <w:r>
        <w:rPr>
          <w:rFonts w:ascii="Times New Roman" w:eastAsia="仿宋_GB2312" w:hAnsi="Times New Roman" w:hint="eastAsia"/>
          <w:snapToGrid w:val="0"/>
          <w:color w:val="000000" w:themeColor="text1"/>
          <w:kern w:val="32"/>
          <w:sz w:val="32"/>
          <w:szCs w:val="32"/>
        </w:rPr>
        <w:t>河长办</w:t>
      </w:r>
      <w:r>
        <w:rPr>
          <w:rFonts w:ascii="Times New Roman" w:eastAsia="仿宋_GB2312" w:hAnsi="Times New Roman"/>
          <w:snapToGrid w:val="0"/>
          <w:color w:val="000000" w:themeColor="text1"/>
          <w:kern w:val="32"/>
          <w:sz w:val="32"/>
          <w:szCs w:val="32"/>
        </w:rPr>
        <w:t>制定了《关于加快推动</w:t>
      </w:r>
      <w:r>
        <w:rPr>
          <w:rFonts w:ascii="Times New Roman" w:eastAsia="仿宋_GB2312" w:hAnsi="Times New Roman"/>
          <w:snapToGrid w:val="0"/>
          <w:color w:val="000000" w:themeColor="text1"/>
          <w:kern w:val="32"/>
          <w:sz w:val="32"/>
          <w:szCs w:val="32"/>
        </w:rPr>
        <w:t>“</w:t>
      </w:r>
      <w:r>
        <w:rPr>
          <w:rFonts w:ascii="Times New Roman" w:eastAsia="仿宋_GB2312" w:hAnsi="Times New Roman"/>
          <w:snapToGrid w:val="0"/>
          <w:color w:val="000000" w:themeColor="text1"/>
          <w:kern w:val="32"/>
          <w:sz w:val="32"/>
          <w:szCs w:val="32"/>
        </w:rPr>
        <w:t>三农</w:t>
      </w:r>
      <w:r>
        <w:rPr>
          <w:rFonts w:ascii="Times New Roman" w:eastAsia="仿宋_GB2312" w:hAnsi="Times New Roman"/>
          <w:snapToGrid w:val="0"/>
          <w:color w:val="000000" w:themeColor="text1"/>
          <w:kern w:val="32"/>
          <w:sz w:val="32"/>
          <w:szCs w:val="32"/>
        </w:rPr>
        <w:t>”</w:t>
      </w:r>
      <w:r>
        <w:rPr>
          <w:rFonts w:ascii="Times New Roman" w:eastAsia="仿宋_GB2312" w:hAnsi="Times New Roman"/>
          <w:snapToGrid w:val="0"/>
          <w:color w:val="000000" w:themeColor="text1"/>
          <w:kern w:val="32"/>
          <w:sz w:val="32"/>
          <w:szCs w:val="32"/>
        </w:rPr>
        <w:t>高质量发展的若干政策实施细则》（</w:t>
      </w:r>
      <w:r>
        <w:rPr>
          <w:rFonts w:ascii="Times New Roman" w:eastAsia="仿宋_GB2312" w:hAnsi="Times New Roman"/>
          <w:snapToGrid w:val="0"/>
          <w:color w:val="000000" w:themeColor="text1"/>
          <w:kern w:val="32"/>
          <w:sz w:val="32"/>
          <w:szCs w:val="32"/>
        </w:rPr>
        <w:t>202</w:t>
      </w:r>
      <w:r>
        <w:rPr>
          <w:rFonts w:ascii="Times New Roman" w:eastAsia="仿宋_GB2312" w:hAnsi="Times New Roman" w:hint="eastAsia"/>
          <w:snapToGrid w:val="0"/>
          <w:color w:val="000000" w:themeColor="text1"/>
          <w:kern w:val="32"/>
          <w:sz w:val="32"/>
          <w:szCs w:val="32"/>
        </w:rPr>
        <w:t>4</w:t>
      </w:r>
      <w:r>
        <w:rPr>
          <w:rFonts w:ascii="Times New Roman" w:eastAsia="仿宋_GB2312" w:hAnsi="Times New Roman"/>
          <w:snapToGrid w:val="0"/>
          <w:color w:val="000000" w:themeColor="text1"/>
          <w:kern w:val="32"/>
          <w:sz w:val="32"/>
          <w:szCs w:val="32"/>
        </w:rPr>
        <w:t>年</w:t>
      </w:r>
      <w:r>
        <w:rPr>
          <w:rFonts w:ascii="Times New Roman" w:eastAsia="仿宋_GB2312" w:hAnsi="Times New Roman"/>
          <w:snapToGrid w:val="0"/>
          <w:color w:val="000000" w:themeColor="text1"/>
          <w:kern w:val="32"/>
          <w:sz w:val="32"/>
          <w:szCs w:val="32"/>
        </w:rPr>
        <w:t>修订版），现印发给你们，请认真贯彻执行。绍市农〔</w:t>
      </w:r>
      <w:r>
        <w:rPr>
          <w:rFonts w:ascii="Times New Roman" w:eastAsia="仿宋_GB2312" w:hAnsi="Times New Roman"/>
          <w:snapToGrid w:val="0"/>
          <w:color w:val="000000" w:themeColor="text1"/>
          <w:kern w:val="32"/>
          <w:sz w:val="32"/>
          <w:szCs w:val="32"/>
        </w:rPr>
        <w:t>20</w:t>
      </w:r>
      <w:r>
        <w:rPr>
          <w:rFonts w:ascii="Times New Roman" w:eastAsia="仿宋_GB2312" w:hAnsi="Times New Roman"/>
          <w:snapToGrid w:val="0"/>
          <w:color w:val="000000" w:themeColor="text1"/>
          <w:kern w:val="32"/>
          <w:sz w:val="32"/>
          <w:szCs w:val="32"/>
        </w:rPr>
        <w:t>2</w:t>
      </w:r>
      <w:r>
        <w:rPr>
          <w:rFonts w:ascii="Times New Roman" w:eastAsia="仿宋_GB2312" w:hAnsi="Times New Roman" w:hint="eastAsia"/>
          <w:snapToGrid w:val="0"/>
          <w:color w:val="000000" w:themeColor="text1"/>
          <w:kern w:val="32"/>
          <w:sz w:val="32"/>
          <w:szCs w:val="32"/>
        </w:rPr>
        <w:t>3</w:t>
      </w:r>
      <w:r>
        <w:rPr>
          <w:rFonts w:ascii="Times New Roman" w:eastAsia="仿宋_GB2312" w:hAnsi="Times New Roman"/>
          <w:snapToGrid w:val="0"/>
          <w:color w:val="000000" w:themeColor="text1"/>
          <w:kern w:val="32"/>
          <w:sz w:val="32"/>
          <w:szCs w:val="32"/>
        </w:rPr>
        <w:t>〕</w:t>
      </w:r>
      <w:r>
        <w:rPr>
          <w:rFonts w:ascii="Times New Roman" w:eastAsia="仿宋_GB2312" w:hAnsi="Times New Roman" w:hint="eastAsia"/>
          <w:snapToGrid w:val="0"/>
          <w:color w:val="000000" w:themeColor="text1"/>
          <w:kern w:val="32"/>
          <w:sz w:val="32"/>
          <w:szCs w:val="32"/>
        </w:rPr>
        <w:t>2</w:t>
      </w:r>
      <w:r>
        <w:rPr>
          <w:rFonts w:ascii="Times New Roman" w:eastAsia="仿宋_GB2312" w:hAnsi="Times New Roman"/>
          <w:snapToGrid w:val="0"/>
          <w:color w:val="000000" w:themeColor="text1"/>
          <w:kern w:val="32"/>
          <w:sz w:val="32"/>
          <w:szCs w:val="32"/>
        </w:rPr>
        <w:t>号文件即行废止</w:t>
      </w:r>
      <w:r>
        <w:rPr>
          <w:rFonts w:ascii="Times New Roman" w:eastAsia="方正小标宋简体" w:hAnsi="Times New Roman"/>
          <w:bCs/>
          <w:color w:val="000000" w:themeColor="text1"/>
          <w:sz w:val="44"/>
          <w:szCs w:val="44"/>
        </w:rPr>
        <w:t>。</w:t>
      </w:r>
    </w:p>
    <w:p w:rsidR="008A3B04" w:rsidRDefault="008A3B04">
      <w:pPr>
        <w:overflowPunct w:val="0"/>
        <w:adjustRightInd w:val="0"/>
        <w:snapToGrid w:val="0"/>
        <w:jc w:val="left"/>
        <w:rPr>
          <w:rFonts w:ascii="Times New Roman" w:hAnsi="Times New Roman"/>
          <w:color w:val="000000" w:themeColor="text1"/>
        </w:rPr>
      </w:pPr>
    </w:p>
    <w:p w:rsidR="008A3B04" w:rsidRDefault="008A3B04">
      <w:pPr>
        <w:overflowPunct w:val="0"/>
        <w:adjustRightInd w:val="0"/>
        <w:snapToGrid w:val="0"/>
        <w:jc w:val="left"/>
        <w:rPr>
          <w:rFonts w:ascii="Times New Roman" w:hAnsi="Times New Roman"/>
          <w:color w:val="000000" w:themeColor="text1"/>
        </w:rPr>
      </w:pPr>
    </w:p>
    <w:p w:rsidR="008A3B04" w:rsidRDefault="008A3B04">
      <w:pPr>
        <w:overflowPunct w:val="0"/>
        <w:adjustRightInd w:val="0"/>
        <w:snapToGrid w:val="0"/>
        <w:spacing w:line="580" w:lineRule="exact"/>
        <w:jc w:val="left"/>
        <w:rPr>
          <w:rFonts w:ascii="Times New Roman" w:eastAsia="仿宋_GB2312" w:hAnsi="Times New Roman"/>
          <w:snapToGrid w:val="0"/>
          <w:color w:val="000000" w:themeColor="text1"/>
          <w:kern w:val="32"/>
          <w:sz w:val="32"/>
          <w:szCs w:val="32"/>
        </w:rPr>
      </w:pPr>
    </w:p>
    <w:p w:rsidR="008A3B04" w:rsidRDefault="008A0A5B">
      <w:pPr>
        <w:overflowPunct w:val="0"/>
        <w:adjustRightInd w:val="0"/>
        <w:snapToGrid w:val="0"/>
        <w:spacing w:line="580" w:lineRule="exact"/>
        <w:ind w:firstLineChars="200" w:firstLine="640"/>
        <w:jc w:val="left"/>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绍兴市农业农村局</w:t>
      </w:r>
      <w:r>
        <w:rPr>
          <w:rFonts w:ascii="Times New Roman" w:eastAsia="仿宋_GB2312" w:hAnsi="Times New Roman"/>
          <w:snapToGrid w:val="0"/>
          <w:color w:val="000000" w:themeColor="text1"/>
          <w:kern w:val="32"/>
          <w:sz w:val="32"/>
          <w:szCs w:val="32"/>
        </w:rPr>
        <w:t xml:space="preserve">             </w:t>
      </w:r>
      <w:r>
        <w:rPr>
          <w:rFonts w:ascii="Times New Roman" w:eastAsia="仿宋_GB2312" w:hAnsi="Times New Roman" w:hint="eastAsia"/>
          <w:snapToGrid w:val="0"/>
          <w:color w:val="000000" w:themeColor="text1"/>
          <w:kern w:val="32"/>
          <w:sz w:val="32"/>
          <w:szCs w:val="32"/>
        </w:rPr>
        <w:t xml:space="preserve"> </w:t>
      </w:r>
      <w:r>
        <w:rPr>
          <w:rFonts w:ascii="Times New Roman" w:eastAsia="仿宋_GB2312" w:hAnsi="Times New Roman"/>
          <w:snapToGrid w:val="0"/>
          <w:color w:val="000000" w:themeColor="text1"/>
          <w:kern w:val="32"/>
          <w:sz w:val="32"/>
          <w:szCs w:val="32"/>
        </w:rPr>
        <w:t>绍兴市财政局</w:t>
      </w:r>
    </w:p>
    <w:p w:rsidR="008A3B04" w:rsidRDefault="008A3B04">
      <w:pPr>
        <w:overflowPunct w:val="0"/>
        <w:adjustRightInd w:val="0"/>
        <w:snapToGrid w:val="0"/>
        <w:spacing w:line="580" w:lineRule="exact"/>
        <w:ind w:firstLineChars="200" w:firstLine="640"/>
        <w:jc w:val="left"/>
        <w:rPr>
          <w:rFonts w:ascii="Times New Roman" w:eastAsia="仿宋_GB2312" w:hAnsi="Times New Roman"/>
          <w:snapToGrid w:val="0"/>
          <w:color w:val="000000" w:themeColor="text1"/>
          <w:kern w:val="32"/>
          <w:sz w:val="32"/>
          <w:szCs w:val="32"/>
        </w:rPr>
      </w:pPr>
    </w:p>
    <w:p w:rsidR="008A3B04" w:rsidRDefault="008A3B04">
      <w:pPr>
        <w:overflowPunct w:val="0"/>
        <w:adjustRightInd w:val="0"/>
        <w:snapToGrid w:val="0"/>
        <w:spacing w:line="580" w:lineRule="exact"/>
        <w:ind w:firstLineChars="200" w:firstLine="640"/>
        <w:jc w:val="left"/>
        <w:rPr>
          <w:rFonts w:ascii="Times New Roman" w:eastAsia="仿宋_GB2312" w:hAnsi="Times New Roman"/>
          <w:snapToGrid w:val="0"/>
          <w:color w:val="000000" w:themeColor="text1"/>
          <w:kern w:val="32"/>
          <w:sz w:val="32"/>
          <w:szCs w:val="32"/>
        </w:rPr>
      </w:pPr>
    </w:p>
    <w:p w:rsidR="008A3B04" w:rsidRDefault="008A3B04">
      <w:pPr>
        <w:overflowPunct w:val="0"/>
        <w:adjustRightInd w:val="0"/>
        <w:snapToGrid w:val="0"/>
        <w:spacing w:line="580" w:lineRule="exact"/>
        <w:jc w:val="left"/>
        <w:rPr>
          <w:rFonts w:ascii="Times New Roman" w:eastAsia="仿宋_GB2312" w:hAnsi="Times New Roman"/>
          <w:snapToGrid w:val="0"/>
          <w:color w:val="000000" w:themeColor="text1"/>
          <w:kern w:val="32"/>
          <w:sz w:val="32"/>
          <w:szCs w:val="32"/>
        </w:rPr>
      </w:pPr>
    </w:p>
    <w:p w:rsidR="008A3B04" w:rsidRDefault="008A0A5B">
      <w:pPr>
        <w:overflowPunct w:val="0"/>
        <w:adjustRightInd w:val="0"/>
        <w:snapToGrid w:val="0"/>
        <w:spacing w:line="580" w:lineRule="exact"/>
        <w:ind w:firstLineChars="200" w:firstLine="640"/>
        <w:jc w:val="left"/>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绍兴市自然资源和规划局</w:t>
      </w:r>
      <w:r>
        <w:rPr>
          <w:rFonts w:ascii="Times New Roman" w:eastAsia="仿宋_GB2312" w:hAnsi="Times New Roman"/>
          <w:snapToGrid w:val="0"/>
          <w:color w:val="000000" w:themeColor="text1"/>
          <w:kern w:val="32"/>
          <w:sz w:val="32"/>
          <w:szCs w:val="32"/>
        </w:rPr>
        <w:t xml:space="preserve">       </w:t>
      </w:r>
      <w:r>
        <w:rPr>
          <w:rFonts w:ascii="Times New Roman" w:eastAsia="仿宋_GB2312" w:hAnsi="Times New Roman" w:hint="eastAsia"/>
          <w:snapToGrid w:val="0"/>
          <w:color w:val="000000" w:themeColor="text1"/>
          <w:kern w:val="32"/>
          <w:sz w:val="32"/>
          <w:szCs w:val="32"/>
        </w:rPr>
        <w:t xml:space="preserve"> </w:t>
      </w:r>
      <w:r>
        <w:rPr>
          <w:rFonts w:ascii="Times New Roman" w:eastAsia="仿宋_GB2312" w:hAnsi="Times New Roman"/>
          <w:snapToGrid w:val="0"/>
          <w:color w:val="000000" w:themeColor="text1"/>
          <w:kern w:val="32"/>
          <w:sz w:val="32"/>
          <w:szCs w:val="32"/>
        </w:rPr>
        <w:t>绍兴市水利局</w:t>
      </w:r>
    </w:p>
    <w:p w:rsidR="008A3B04" w:rsidRDefault="008A3B04">
      <w:pPr>
        <w:overflowPunct w:val="0"/>
        <w:adjustRightInd w:val="0"/>
        <w:snapToGrid w:val="0"/>
        <w:spacing w:line="580" w:lineRule="exact"/>
        <w:ind w:firstLineChars="200" w:firstLine="640"/>
        <w:jc w:val="left"/>
        <w:rPr>
          <w:rFonts w:ascii="Times New Roman" w:eastAsia="仿宋_GB2312" w:hAnsi="Times New Roman"/>
          <w:snapToGrid w:val="0"/>
          <w:color w:val="000000" w:themeColor="text1"/>
          <w:kern w:val="32"/>
          <w:sz w:val="32"/>
          <w:szCs w:val="32"/>
        </w:rPr>
      </w:pPr>
    </w:p>
    <w:p w:rsidR="008A3B04" w:rsidRDefault="008A3B04">
      <w:pPr>
        <w:overflowPunct w:val="0"/>
        <w:adjustRightInd w:val="0"/>
        <w:snapToGrid w:val="0"/>
        <w:spacing w:line="580" w:lineRule="exact"/>
        <w:ind w:firstLineChars="200" w:firstLine="640"/>
        <w:jc w:val="left"/>
        <w:rPr>
          <w:rFonts w:ascii="Times New Roman" w:eastAsia="仿宋_GB2312" w:hAnsi="Times New Roman"/>
          <w:snapToGrid w:val="0"/>
          <w:color w:val="000000" w:themeColor="text1"/>
          <w:kern w:val="32"/>
          <w:sz w:val="32"/>
          <w:szCs w:val="32"/>
        </w:rPr>
      </w:pPr>
    </w:p>
    <w:p w:rsidR="008A3B04" w:rsidRDefault="008A3B04">
      <w:pPr>
        <w:overflowPunct w:val="0"/>
        <w:adjustRightInd w:val="0"/>
        <w:snapToGrid w:val="0"/>
        <w:jc w:val="left"/>
        <w:rPr>
          <w:rFonts w:ascii="Times New Roman" w:eastAsia="仿宋_GB2312" w:hAnsi="Times New Roman"/>
          <w:snapToGrid w:val="0"/>
          <w:color w:val="000000" w:themeColor="text1"/>
          <w:kern w:val="32"/>
          <w:sz w:val="32"/>
          <w:szCs w:val="32"/>
        </w:rPr>
      </w:pPr>
    </w:p>
    <w:p w:rsidR="008A3B04" w:rsidRDefault="008A0A5B">
      <w:pPr>
        <w:overflowPunct w:val="0"/>
        <w:adjustRightInd w:val="0"/>
        <w:snapToGrid w:val="0"/>
        <w:spacing w:line="580" w:lineRule="exact"/>
        <w:ind w:firstLineChars="200" w:firstLine="640"/>
        <w:jc w:val="left"/>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绍兴市</w:t>
      </w:r>
      <w:r>
        <w:rPr>
          <w:rFonts w:ascii="Times New Roman" w:eastAsia="仿宋_GB2312" w:hAnsi="Times New Roman" w:hint="eastAsia"/>
          <w:snapToGrid w:val="0"/>
          <w:color w:val="000000" w:themeColor="text1"/>
          <w:kern w:val="32"/>
          <w:sz w:val="32"/>
          <w:szCs w:val="32"/>
        </w:rPr>
        <w:t>“</w:t>
      </w:r>
      <w:r>
        <w:rPr>
          <w:rFonts w:ascii="Times New Roman" w:eastAsia="仿宋_GB2312" w:hAnsi="Times New Roman"/>
          <w:snapToGrid w:val="0"/>
          <w:color w:val="000000" w:themeColor="text1"/>
          <w:kern w:val="32"/>
          <w:sz w:val="32"/>
          <w:szCs w:val="32"/>
        </w:rPr>
        <w:t>五水共治</w:t>
      </w:r>
      <w:r>
        <w:rPr>
          <w:rFonts w:ascii="Times New Roman" w:eastAsia="仿宋_GB2312" w:hAnsi="Times New Roman" w:hint="eastAsia"/>
          <w:snapToGrid w:val="0"/>
          <w:color w:val="000000" w:themeColor="text1"/>
          <w:kern w:val="32"/>
          <w:sz w:val="32"/>
          <w:szCs w:val="32"/>
        </w:rPr>
        <w:t>”</w:t>
      </w:r>
      <w:r>
        <w:rPr>
          <w:rFonts w:ascii="Times New Roman" w:eastAsia="仿宋_GB2312" w:hAnsi="Times New Roman"/>
          <w:snapToGrid w:val="0"/>
          <w:color w:val="000000" w:themeColor="text1"/>
          <w:kern w:val="32"/>
          <w:sz w:val="32"/>
          <w:szCs w:val="32"/>
        </w:rPr>
        <w:t>工作领导小组（河长制）办公室</w:t>
      </w:r>
    </w:p>
    <w:p w:rsidR="008A3B04" w:rsidRDefault="008A0A5B">
      <w:pPr>
        <w:overflowPunct w:val="0"/>
        <w:adjustRightInd w:val="0"/>
        <w:snapToGrid w:val="0"/>
        <w:spacing w:line="580" w:lineRule="exact"/>
        <w:jc w:val="center"/>
        <w:rPr>
          <w:rFonts w:ascii="Times New Roman" w:eastAsia="仿宋_GB2312" w:hAnsi="Times New Roman"/>
          <w:snapToGrid w:val="0"/>
          <w:color w:val="000000" w:themeColor="text1"/>
          <w:kern w:val="32"/>
          <w:sz w:val="32"/>
          <w:szCs w:val="32"/>
        </w:rPr>
        <w:sectPr w:rsidR="008A3B04">
          <w:headerReference w:type="default" r:id="rId9"/>
          <w:footerReference w:type="even" r:id="rId10"/>
          <w:footerReference w:type="default" r:id="rId11"/>
          <w:pgSz w:w="11905" w:h="16838"/>
          <w:pgMar w:top="2098" w:right="1531" w:bottom="1871" w:left="1531" w:header="850" w:footer="1191" w:gutter="0"/>
          <w:cols w:space="720"/>
          <w:docGrid w:linePitch="312"/>
        </w:sectPr>
      </w:pPr>
      <w:bookmarkStart w:id="0" w:name="_GoBack"/>
      <w:bookmarkEnd w:id="0"/>
      <w:r>
        <w:rPr>
          <w:rFonts w:ascii="Times New Roman" w:eastAsia="仿宋_GB2312" w:hAnsi="Times New Roman"/>
          <w:snapToGrid w:val="0"/>
          <w:color w:val="000000" w:themeColor="text1"/>
          <w:kern w:val="32"/>
          <w:sz w:val="32"/>
          <w:szCs w:val="32"/>
        </w:rPr>
        <w:t>202</w:t>
      </w:r>
      <w:r>
        <w:rPr>
          <w:rFonts w:ascii="Times New Roman" w:eastAsia="仿宋_GB2312" w:hAnsi="Times New Roman" w:hint="eastAsia"/>
          <w:snapToGrid w:val="0"/>
          <w:color w:val="000000" w:themeColor="text1"/>
          <w:kern w:val="32"/>
          <w:sz w:val="32"/>
          <w:szCs w:val="32"/>
        </w:rPr>
        <w:t>4</w:t>
      </w:r>
      <w:r>
        <w:rPr>
          <w:rFonts w:ascii="Times New Roman" w:eastAsia="仿宋_GB2312" w:hAnsi="Times New Roman"/>
          <w:snapToGrid w:val="0"/>
          <w:color w:val="000000" w:themeColor="text1"/>
          <w:kern w:val="32"/>
          <w:sz w:val="32"/>
          <w:szCs w:val="32"/>
        </w:rPr>
        <w:t>年</w:t>
      </w:r>
      <w:r>
        <w:rPr>
          <w:rFonts w:ascii="Times New Roman" w:eastAsia="仿宋_GB2312" w:hAnsi="Times New Roman" w:hint="eastAsia"/>
          <w:snapToGrid w:val="0"/>
          <w:color w:val="000000" w:themeColor="text1"/>
          <w:kern w:val="32"/>
          <w:sz w:val="32"/>
          <w:szCs w:val="32"/>
        </w:rPr>
        <w:t>3</w:t>
      </w:r>
      <w:r>
        <w:rPr>
          <w:rFonts w:ascii="Times New Roman" w:eastAsia="仿宋_GB2312" w:hAnsi="Times New Roman"/>
          <w:snapToGrid w:val="0"/>
          <w:color w:val="000000" w:themeColor="text1"/>
          <w:kern w:val="32"/>
          <w:sz w:val="32"/>
          <w:szCs w:val="32"/>
        </w:rPr>
        <w:t>月</w:t>
      </w:r>
      <w:r>
        <w:rPr>
          <w:rFonts w:ascii="Times New Roman" w:eastAsia="仿宋_GB2312" w:hAnsi="Times New Roman" w:hint="eastAsia"/>
          <w:snapToGrid w:val="0"/>
          <w:color w:val="000000" w:themeColor="text1"/>
          <w:kern w:val="32"/>
          <w:sz w:val="32"/>
          <w:szCs w:val="32"/>
        </w:rPr>
        <w:t>20</w:t>
      </w:r>
      <w:r>
        <w:rPr>
          <w:rFonts w:ascii="Times New Roman" w:eastAsia="仿宋_GB2312" w:hAnsi="Times New Roman"/>
          <w:snapToGrid w:val="0"/>
          <w:color w:val="000000" w:themeColor="text1"/>
          <w:kern w:val="32"/>
          <w:sz w:val="32"/>
          <w:szCs w:val="32"/>
        </w:rPr>
        <w:t>日</w:t>
      </w:r>
    </w:p>
    <w:p w:rsidR="008A3B04" w:rsidRDefault="008A3B04">
      <w:pPr>
        <w:overflowPunct w:val="0"/>
        <w:adjustRightInd w:val="0"/>
        <w:snapToGrid w:val="0"/>
        <w:spacing w:line="580" w:lineRule="exact"/>
        <w:jc w:val="center"/>
        <w:rPr>
          <w:rFonts w:ascii="Times New Roman" w:eastAsia="方正小标宋简体" w:hAnsi="Times New Roman"/>
          <w:bCs/>
          <w:color w:val="000000" w:themeColor="text1"/>
          <w:sz w:val="44"/>
          <w:szCs w:val="44"/>
        </w:rPr>
      </w:pPr>
    </w:p>
    <w:p w:rsidR="008A3B04" w:rsidRDefault="008A0A5B">
      <w:pPr>
        <w:overflowPunct w:val="0"/>
        <w:adjustRightInd w:val="0"/>
        <w:snapToGrid w:val="0"/>
        <w:spacing w:line="580" w:lineRule="exact"/>
        <w:jc w:val="center"/>
        <w:rPr>
          <w:rFonts w:ascii="Times New Roman" w:eastAsia="方正小标宋简体" w:hAnsi="Times New Roman"/>
          <w:bCs/>
          <w:color w:val="000000" w:themeColor="text1"/>
          <w:sz w:val="44"/>
          <w:szCs w:val="44"/>
        </w:rPr>
      </w:pPr>
      <w:r>
        <w:rPr>
          <w:rFonts w:ascii="Times New Roman" w:eastAsia="方正小标宋简体" w:hAnsi="Times New Roman"/>
          <w:bCs/>
          <w:color w:val="000000" w:themeColor="text1"/>
          <w:sz w:val="44"/>
          <w:szCs w:val="44"/>
        </w:rPr>
        <w:t>关于加快推动</w:t>
      </w:r>
      <w:r>
        <w:rPr>
          <w:rFonts w:ascii="Times New Roman" w:eastAsia="方正小标宋简体" w:hAnsi="Times New Roman"/>
          <w:bCs/>
          <w:color w:val="000000" w:themeColor="text1"/>
          <w:sz w:val="44"/>
          <w:szCs w:val="44"/>
        </w:rPr>
        <w:t>“</w:t>
      </w:r>
      <w:r>
        <w:rPr>
          <w:rFonts w:ascii="Times New Roman" w:eastAsia="方正小标宋简体" w:hAnsi="Times New Roman"/>
          <w:bCs/>
          <w:color w:val="000000" w:themeColor="text1"/>
          <w:sz w:val="44"/>
          <w:szCs w:val="44"/>
        </w:rPr>
        <w:t>三农</w:t>
      </w:r>
      <w:r>
        <w:rPr>
          <w:rFonts w:ascii="Times New Roman" w:eastAsia="方正小标宋简体" w:hAnsi="Times New Roman"/>
          <w:bCs/>
          <w:color w:val="000000" w:themeColor="text1"/>
          <w:sz w:val="44"/>
          <w:szCs w:val="44"/>
        </w:rPr>
        <w:t>”</w:t>
      </w:r>
      <w:r>
        <w:rPr>
          <w:rFonts w:ascii="Times New Roman" w:eastAsia="方正小标宋简体" w:hAnsi="Times New Roman"/>
          <w:bCs/>
          <w:color w:val="000000" w:themeColor="text1"/>
          <w:sz w:val="44"/>
          <w:szCs w:val="44"/>
        </w:rPr>
        <w:t>高质量发展</w:t>
      </w:r>
      <w:r>
        <w:rPr>
          <w:rFonts w:ascii="Times New Roman" w:eastAsia="方正小标宋简体" w:hAnsi="Times New Roman"/>
          <w:bCs/>
          <w:color w:val="000000" w:themeColor="text1"/>
          <w:sz w:val="44"/>
          <w:szCs w:val="44"/>
        </w:rPr>
        <w:t>的</w:t>
      </w:r>
      <w:r>
        <w:rPr>
          <w:rFonts w:ascii="Times New Roman" w:eastAsia="方正小标宋简体" w:hAnsi="Times New Roman"/>
          <w:bCs/>
          <w:color w:val="000000" w:themeColor="text1"/>
          <w:sz w:val="44"/>
          <w:szCs w:val="44"/>
        </w:rPr>
        <w:t>若干政策</w:t>
      </w:r>
    </w:p>
    <w:p w:rsidR="008A3B04" w:rsidRDefault="008A0A5B">
      <w:pPr>
        <w:overflowPunct w:val="0"/>
        <w:adjustRightInd w:val="0"/>
        <w:snapToGrid w:val="0"/>
        <w:spacing w:line="580" w:lineRule="exact"/>
        <w:jc w:val="center"/>
        <w:rPr>
          <w:rFonts w:ascii="Times New Roman" w:eastAsia="方正小标宋简体" w:hAnsi="Times New Roman"/>
          <w:bCs/>
          <w:color w:val="000000" w:themeColor="text1"/>
          <w:sz w:val="44"/>
          <w:szCs w:val="44"/>
        </w:rPr>
      </w:pPr>
      <w:r>
        <w:rPr>
          <w:rFonts w:ascii="Times New Roman" w:eastAsia="方正小标宋简体" w:hAnsi="Times New Roman"/>
          <w:bCs/>
          <w:color w:val="000000" w:themeColor="text1"/>
          <w:sz w:val="44"/>
          <w:szCs w:val="44"/>
        </w:rPr>
        <w:t>实施细则</w:t>
      </w:r>
    </w:p>
    <w:p w:rsidR="008A3B04" w:rsidRDefault="008A3B04">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一、</w:t>
      </w:r>
      <w:r>
        <w:rPr>
          <w:rFonts w:ascii="Times New Roman" w:eastAsia="黑体" w:hAnsi="Times New Roman" w:cs="黑体" w:hint="eastAsia"/>
          <w:color w:val="000000" w:themeColor="text1"/>
          <w:kern w:val="0"/>
          <w:sz w:val="32"/>
          <w:szCs w:val="32"/>
        </w:rPr>
        <w:t>全力抓好粮食和</w:t>
      </w:r>
      <w:r>
        <w:rPr>
          <w:rFonts w:ascii="Times New Roman" w:eastAsia="黑体" w:hAnsi="Times New Roman" w:cs="黑体"/>
          <w:color w:val="000000" w:themeColor="text1"/>
          <w:kern w:val="0"/>
          <w:sz w:val="32"/>
          <w:szCs w:val="32"/>
        </w:rPr>
        <w:t>重要农产品稳产保供</w:t>
      </w:r>
    </w:p>
    <w:p w:rsidR="008A3B04" w:rsidRDefault="008A0A5B">
      <w:pPr>
        <w:overflowPunct w:val="0"/>
        <w:adjustRightInd w:val="0"/>
        <w:snapToGrid w:val="0"/>
        <w:spacing w:line="580" w:lineRule="exact"/>
        <w:ind w:firstLineChars="200" w:firstLine="640"/>
        <w:rPr>
          <w:rFonts w:ascii="Times New Roman" w:eastAsia="楷体_GB2312" w:hAnsi="Times New Roman"/>
          <w:bCs/>
          <w:snapToGrid w:val="0"/>
          <w:color w:val="000000" w:themeColor="text1"/>
          <w:kern w:val="0"/>
          <w:sz w:val="32"/>
          <w:szCs w:val="32"/>
        </w:rPr>
      </w:pPr>
      <w:r>
        <w:rPr>
          <w:rFonts w:ascii="Times New Roman" w:eastAsia="楷体_GB2312" w:hAnsi="Times New Roman"/>
          <w:bCs/>
          <w:snapToGrid w:val="0"/>
          <w:color w:val="000000" w:themeColor="text1"/>
          <w:kern w:val="0"/>
          <w:sz w:val="32"/>
          <w:szCs w:val="32"/>
        </w:rPr>
        <w:t>（一）政策条款：</w:t>
      </w:r>
      <w:r>
        <w:rPr>
          <w:rFonts w:ascii="Times New Roman" w:eastAsia="仿宋_GB2312" w:hAnsi="Times New Roman" w:cs="仿宋_GB2312" w:hint="eastAsia"/>
          <w:snapToGrid w:val="0"/>
          <w:kern w:val="0"/>
          <w:sz w:val="32"/>
          <w:szCs w:val="32"/>
        </w:rPr>
        <w:t>对全年稻麦油复种、一季旱粮种植和</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三园</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地间作套种同一旱粮作物</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不含大小麦</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种植</w:t>
      </w:r>
      <w:r>
        <w:rPr>
          <w:rFonts w:ascii="Times New Roman" w:eastAsia="仿宋_GB2312" w:hAnsi="Times New Roman" w:cs="仿宋_GB2312" w:hint="eastAsia"/>
          <w:snapToGrid w:val="0"/>
          <w:kern w:val="0"/>
          <w:sz w:val="32"/>
          <w:szCs w:val="32"/>
        </w:rPr>
        <w:t>50</w:t>
      </w:r>
      <w:r>
        <w:rPr>
          <w:rFonts w:ascii="Times New Roman" w:eastAsia="仿宋_GB2312" w:hAnsi="Times New Roman" w:cs="仿宋_GB2312" w:hint="eastAsia"/>
          <w:snapToGrid w:val="0"/>
          <w:kern w:val="0"/>
          <w:sz w:val="32"/>
          <w:szCs w:val="32"/>
        </w:rPr>
        <w:t>亩及以上的规模种粮主体</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含制繁种</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，按实际种植面积给予每亩不低于</w:t>
      </w:r>
      <w:r>
        <w:rPr>
          <w:rFonts w:ascii="Times New Roman" w:eastAsia="仿宋_GB2312" w:hAnsi="Times New Roman" w:cs="仿宋_GB2312" w:hint="eastAsia"/>
          <w:snapToGrid w:val="0"/>
          <w:kern w:val="0"/>
          <w:sz w:val="32"/>
          <w:szCs w:val="32"/>
        </w:rPr>
        <w:t>160</w:t>
      </w:r>
      <w:r>
        <w:rPr>
          <w:rFonts w:ascii="Times New Roman" w:eastAsia="仿宋_GB2312" w:hAnsi="Times New Roman" w:cs="仿宋_GB2312" w:hint="eastAsia"/>
          <w:snapToGrid w:val="0"/>
          <w:kern w:val="0"/>
          <w:sz w:val="32"/>
          <w:szCs w:val="32"/>
        </w:rPr>
        <w:t>元的直接补贴</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其中油菜按实际面积给予每亩不低于</w:t>
      </w:r>
      <w:r>
        <w:rPr>
          <w:rFonts w:ascii="Times New Roman" w:eastAsia="仿宋_GB2312" w:hAnsi="Times New Roman" w:cs="仿宋_GB2312" w:hint="eastAsia"/>
          <w:snapToGrid w:val="0"/>
          <w:kern w:val="0"/>
          <w:sz w:val="32"/>
          <w:szCs w:val="32"/>
        </w:rPr>
        <w:t>140</w:t>
      </w:r>
      <w:r>
        <w:rPr>
          <w:rFonts w:ascii="Times New Roman" w:eastAsia="仿宋_GB2312" w:hAnsi="Times New Roman" w:cs="仿宋_GB2312" w:hint="eastAsia"/>
          <w:snapToGrid w:val="0"/>
          <w:kern w:val="0"/>
          <w:sz w:val="32"/>
          <w:szCs w:val="32"/>
        </w:rPr>
        <w:t>元的直接补贴</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。新增资金由各区、县</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市</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予以保障。</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kern w:val="0"/>
          <w:sz w:val="32"/>
          <w:szCs w:val="32"/>
        </w:rPr>
      </w:pPr>
      <w:r>
        <w:rPr>
          <w:rFonts w:ascii="Times New Roman" w:eastAsia="仿宋_GB2312" w:hAnsi="Times New Roman"/>
          <w:b/>
          <w:snapToGrid w:val="0"/>
          <w:color w:val="000000"/>
          <w:kern w:val="0"/>
          <w:sz w:val="32"/>
          <w:szCs w:val="32"/>
        </w:rPr>
        <w:t>1.</w:t>
      </w:r>
      <w:r>
        <w:rPr>
          <w:rFonts w:ascii="Times New Roman" w:eastAsia="仿宋_GB2312" w:hAnsi="Times New Roman"/>
          <w:b/>
          <w:snapToGrid w:val="0"/>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绍兴市行政区域内的种粮大户、从事粮食生产的家庭农场</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农民专业合作社</w:t>
      </w:r>
      <w:r>
        <w:rPr>
          <w:rFonts w:ascii="Times New Roman" w:eastAsia="仿宋_GB2312" w:hAnsi="Times New Roman" w:hint="eastAsia"/>
          <w:snapToGrid w:val="0"/>
          <w:color w:val="000000"/>
          <w:kern w:val="0"/>
          <w:sz w:val="32"/>
          <w:szCs w:val="32"/>
        </w:rPr>
        <w:t>和农业企业</w:t>
      </w:r>
      <w:r>
        <w:rPr>
          <w:rFonts w:ascii="Times New Roman" w:eastAsia="仿宋_GB2312" w:hAnsi="Times New Roman"/>
          <w:snapToGrid w:val="0"/>
          <w:color w:val="000000"/>
          <w:kern w:val="0"/>
          <w:sz w:val="32"/>
          <w:szCs w:val="32"/>
        </w:rPr>
        <w:t>等规模化粮食生产经营主体</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snapToGrid w:val="0"/>
          <w:kern w:val="0"/>
          <w:sz w:val="32"/>
          <w:szCs w:val="32"/>
        </w:rPr>
        <w:t>含制繁种</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snapToGrid w:val="0"/>
          <w:kern w:val="0"/>
          <w:sz w:val="32"/>
          <w:szCs w:val="32"/>
        </w:rPr>
        <w:t>，且</w:t>
      </w:r>
      <w:r>
        <w:rPr>
          <w:rFonts w:ascii="Times New Roman" w:eastAsia="仿宋_GB2312" w:hAnsi="Times New Roman"/>
          <w:snapToGrid w:val="0"/>
          <w:color w:val="000000"/>
          <w:kern w:val="0"/>
          <w:sz w:val="32"/>
          <w:szCs w:val="32"/>
        </w:rPr>
        <w:t>全年稻麦</w:t>
      </w:r>
      <w:r>
        <w:rPr>
          <w:rFonts w:ascii="Times New Roman" w:eastAsia="仿宋_GB2312" w:hAnsi="Times New Roman" w:hint="eastAsia"/>
          <w:snapToGrid w:val="0"/>
          <w:color w:val="000000"/>
          <w:kern w:val="0"/>
          <w:sz w:val="32"/>
          <w:szCs w:val="32"/>
        </w:rPr>
        <w:t>油</w:t>
      </w:r>
      <w:r>
        <w:rPr>
          <w:rFonts w:ascii="Times New Roman" w:eastAsia="仿宋_GB2312" w:hAnsi="Times New Roman"/>
          <w:snapToGrid w:val="0"/>
          <w:color w:val="000000"/>
          <w:kern w:val="0"/>
          <w:sz w:val="32"/>
          <w:szCs w:val="32"/>
        </w:rPr>
        <w:t>作物</w:t>
      </w:r>
      <w:r>
        <w:rPr>
          <w:rFonts w:ascii="Times New Roman" w:eastAsia="仿宋_GB2312" w:hAnsi="Times New Roman" w:hint="eastAsia"/>
          <w:snapToGrid w:val="0"/>
          <w:color w:val="000000"/>
          <w:kern w:val="0"/>
          <w:sz w:val="32"/>
          <w:szCs w:val="32"/>
        </w:rPr>
        <w:t>复种</w:t>
      </w:r>
      <w:r>
        <w:rPr>
          <w:rFonts w:ascii="Times New Roman" w:eastAsia="仿宋_GB2312" w:hAnsi="Times New Roman"/>
          <w:snapToGrid w:val="0"/>
          <w:color w:val="000000"/>
          <w:kern w:val="0"/>
          <w:sz w:val="32"/>
          <w:szCs w:val="32"/>
        </w:rPr>
        <w:t>面积</w:t>
      </w:r>
      <w:r>
        <w:rPr>
          <w:rFonts w:ascii="Times New Roman" w:eastAsia="仿宋_GB2312" w:hAnsi="Times New Roman" w:hint="eastAsia"/>
          <w:snapToGrid w:val="0"/>
          <w:color w:val="000000"/>
          <w:kern w:val="0"/>
          <w:sz w:val="32"/>
          <w:szCs w:val="32"/>
        </w:rPr>
        <w:t>（</w:t>
      </w:r>
      <w:r>
        <w:rPr>
          <w:rFonts w:ascii="Times New Roman" w:eastAsia="仿宋_GB2312" w:hAnsi="Times New Roman"/>
          <w:bCs/>
          <w:snapToGrid w:val="0"/>
          <w:color w:val="000000"/>
          <w:kern w:val="0"/>
          <w:sz w:val="32"/>
          <w:szCs w:val="32"/>
        </w:rPr>
        <w:t>再生稻再生季面积不予补贴，只享受一季</w:t>
      </w:r>
      <w:r>
        <w:rPr>
          <w:rFonts w:ascii="Times New Roman" w:eastAsia="仿宋_GB2312" w:hAnsi="Times New Roman" w:hint="eastAsia"/>
          <w:bCs/>
          <w:snapToGrid w:val="0"/>
          <w:color w:val="000000"/>
          <w:kern w:val="0"/>
          <w:sz w:val="32"/>
          <w:szCs w:val="32"/>
        </w:rPr>
        <w:t>&lt;</w:t>
      </w:r>
      <w:r>
        <w:rPr>
          <w:rFonts w:ascii="Times New Roman" w:eastAsia="仿宋_GB2312" w:hAnsi="Times New Roman"/>
          <w:bCs/>
          <w:snapToGrid w:val="0"/>
          <w:color w:val="000000"/>
          <w:kern w:val="0"/>
          <w:sz w:val="32"/>
          <w:szCs w:val="32"/>
        </w:rPr>
        <w:t>早稻</w:t>
      </w:r>
      <w:r>
        <w:rPr>
          <w:rFonts w:ascii="Times New Roman" w:eastAsia="仿宋_GB2312" w:hAnsi="Times New Roman" w:hint="eastAsia"/>
          <w:bCs/>
          <w:snapToGrid w:val="0"/>
          <w:color w:val="000000"/>
          <w:kern w:val="0"/>
          <w:sz w:val="32"/>
          <w:szCs w:val="32"/>
        </w:rPr>
        <w:t>&gt;</w:t>
      </w:r>
      <w:r>
        <w:rPr>
          <w:rFonts w:ascii="Times New Roman" w:eastAsia="仿宋_GB2312" w:hAnsi="Times New Roman"/>
          <w:bCs/>
          <w:snapToGrid w:val="0"/>
          <w:color w:val="000000"/>
          <w:kern w:val="0"/>
          <w:sz w:val="32"/>
          <w:szCs w:val="32"/>
        </w:rPr>
        <w:t>面积补贴</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或一季旱粮种植或</w:t>
      </w:r>
      <w:r>
        <w:rPr>
          <w:rFonts w:ascii="Times New Roman" w:eastAsia="仿宋_GB2312" w:hAnsi="Times New Roman" w:hint="eastAsia"/>
          <w:snapToGrid w:val="0"/>
          <w:color w:val="000000"/>
          <w:kern w:val="0"/>
          <w:sz w:val="32"/>
          <w:szCs w:val="32"/>
        </w:rPr>
        <w:t>“三园”</w:t>
      </w:r>
      <w:r>
        <w:rPr>
          <w:rFonts w:ascii="Times New Roman" w:eastAsia="仿宋_GB2312" w:hAnsi="Times New Roman"/>
          <w:snapToGrid w:val="0"/>
          <w:color w:val="000000"/>
          <w:kern w:val="0"/>
          <w:sz w:val="32"/>
          <w:szCs w:val="32"/>
        </w:rPr>
        <w:t>地间作套种同一旱粮作物（不含大小麦）面积达到</w:t>
      </w:r>
      <w:r>
        <w:rPr>
          <w:rFonts w:ascii="Times New Roman" w:eastAsia="仿宋_GB2312" w:hAnsi="Times New Roman"/>
          <w:snapToGrid w:val="0"/>
          <w:color w:val="000000"/>
          <w:kern w:val="0"/>
          <w:sz w:val="32"/>
          <w:szCs w:val="32"/>
        </w:rPr>
        <w:t>50</w:t>
      </w:r>
      <w:r>
        <w:rPr>
          <w:rFonts w:ascii="Times New Roman" w:eastAsia="仿宋_GB2312" w:hAnsi="Times New Roman"/>
          <w:snapToGrid w:val="0"/>
          <w:color w:val="000000"/>
          <w:kern w:val="0"/>
          <w:sz w:val="32"/>
          <w:szCs w:val="32"/>
        </w:rPr>
        <w:t>亩（含）</w:t>
      </w:r>
      <w:r>
        <w:rPr>
          <w:rFonts w:ascii="Times New Roman" w:eastAsia="仿宋_GB2312" w:hAnsi="Times New Roman"/>
          <w:snapToGrid w:val="0"/>
          <w:color w:val="000000"/>
          <w:kern w:val="0"/>
          <w:sz w:val="32"/>
          <w:szCs w:val="32"/>
        </w:rPr>
        <w:t>及</w:t>
      </w:r>
      <w:r>
        <w:rPr>
          <w:rFonts w:ascii="Times New Roman" w:eastAsia="仿宋_GB2312" w:hAnsi="Times New Roman"/>
          <w:snapToGrid w:val="0"/>
          <w:color w:val="000000"/>
          <w:kern w:val="0"/>
          <w:sz w:val="32"/>
          <w:szCs w:val="32"/>
        </w:rPr>
        <w:t>以上。</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snapToGrid w:val="0"/>
          <w:color w:val="000000"/>
          <w:kern w:val="0"/>
          <w:sz w:val="32"/>
          <w:szCs w:val="32"/>
        </w:rPr>
      </w:pPr>
      <w:r>
        <w:rPr>
          <w:rFonts w:ascii="Times New Roman" w:eastAsia="仿宋_GB2312" w:hAnsi="Times New Roman"/>
          <w:b/>
          <w:snapToGrid w:val="0"/>
          <w:color w:val="000000"/>
          <w:kern w:val="0"/>
          <w:sz w:val="32"/>
          <w:szCs w:val="32"/>
        </w:rPr>
        <w:t>2.</w:t>
      </w:r>
      <w:r>
        <w:rPr>
          <w:rFonts w:ascii="Times New Roman" w:eastAsia="仿宋_GB2312" w:hAnsi="Times New Roman"/>
          <w:b/>
          <w:snapToGrid w:val="0"/>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
          <w:snapToGrid w:val="0"/>
          <w:color w:val="000000"/>
          <w:kern w:val="0"/>
          <w:sz w:val="32"/>
          <w:szCs w:val="32"/>
        </w:rPr>
      </w:pPr>
      <w:r>
        <w:rPr>
          <w:rFonts w:ascii="Times New Roman" w:eastAsia="仿宋_GB2312" w:hAnsi="Times New Roman"/>
          <w:bCs/>
          <w:snapToGrid w:val="0"/>
          <w:color w:val="000000"/>
          <w:kern w:val="0"/>
          <w:sz w:val="32"/>
          <w:szCs w:val="32"/>
        </w:rPr>
        <w:t>按实际种植面积给予每亩不低于</w:t>
      </w:r>
      <w:r>
        <w:rPr>
          <w:rFonts w:ascii="Times New Roman" w:eastAsia="仿宋_GB2312" w:hAnsi="Times New Roman"/>
          <w:bCs/>
          <w:snapToGrid w:val="0"/>
          <w:color w:val="000000"/>
          <w:kern w:val="0"/>
          <w:sz w:val="32"/>
          <w:szCs w:val="32"/>
        </w:rPr>
        <w:t>160</w:t>
      </w:r>
      <w:r>
        <w:rPr>
          <w:rFonts w:ascii="Times New Roman" w:eastAsia="仿宋_GB2312" w:hAnsi="Times New Roman"/>
          <w:bCs/>
          <w:snapToGrid w:val="0"/>
          <w:color w:val="000000"/>
          <w:kern w:val="0"/>
          <w:sz w:val="32"/>
          <w:szCs w:val="32"/>
        </w:rPr>
        <w:t>元的直接补贴（其中油菜按实际面积给予每亩不低于</w:t>
      </w:r>
      <w:r>
        <w:rPr>
          <w:rFonts w:ascii="Times New Roman" w:eastAsia="仿宋_GB2312" w:hAnsi="Times New Roman"/>
          <w:bCs/>
          <w:snapToGrid w:val="0"/>
          <w:color w:val="000000"/>
          <w:kern w:val="0"/>
          <w:sz w:val="32"/>
          <w:szCs w:val="32"/>
        </w:rPr>
        <w:t>140</w:t>
      </w:r>
      <w:r>
        <w:rPr>
          <w:rFonts w:ascii="Times New Roman" w:eastAsia="仿宋_GB2312" w:hAnsi="Times New Roman"/>
          <w:bCs/>
          <w:snapToGrid w:val="0"/>
          <w:color w:val="000000"/>
          <w:kern w:val="0"/>
          <w:sz w:val="32"/>
          <w:szCs w:val="32"/>
        </w:rPr>
        <w:t>元的直接补贴）。</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kern w:val="0"/>
          <w:sz w:val="32"/>
          <w:szCs w:val="32"/>
        </w:rPr>
      </w:pPr>
      <w:r>
        <w:rPr>
          <w:rFonts w:ascii="Times New Roman" w:eastAsia="仿宋_GB2312" w:hAnsi="Times New Roman"/>
          <w:b/>
          <w:snapToGrid w:val="0"/>
          <w:color w:val="000000"/>
          <w:kern w:val="0"/>
          <w:sz w:val="32"/>
          <w:szCs w:val="32"/>
        </w:rPr>
        <w:t>3.</w:t>
      </w:r>
      <w:r>
        <w:rPr>
          <w:rFonts w:ascii="Times New Roman" w:eastAsia="仿宋_GB2312" w:hAnsi="Times New Roman"/>
          <w:b/>
          <w:snapToGrid w:val="0"/>
          <w:color w:val="000000"/>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1</w:t>
      </w:r>
      <w:r>
        <w:rPr>
          <w:rFonts w:ascii="Times New Roman" w:eastAsia="仿宋_GB2312" w:hAnsi="Times New Roman"/>
          <w:snapToGrid w:val="0"/>
          <w:color w:val="000000"/>
          <w:kern w:val="0"/>
          <w:sz w:val="32"/>
          <w:szCs w:val="32"/>
        </w:rPr>
        <w:t>）申请表（由所在地农业农村部门提供）</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2</w:t>
      </w:r>
      <w:r>
        <w:rPr>
          <w:rFonts w:ascii="Times New Roman" w:eastAsia="仿宋_GB2312" w:hAnsi="Times New Roman"/>
          <w:snapToGrid w:val="0"/>
          <w:color w:val="000000"/>
          <w:kern w:val="0"/>
          <w:sz w:val="32"/>
          <w:szCs w:val="32"/>
        </w:rPr>
        <w:t>）经</w:t>
      </w:r>
      <w:r>
        <w:rPr>
          <w:rFonts w:ascii="Times New Roman" w:eastAsia="仿宋_GB2312" w:hAnsi="Times New Roman"/>
          <w:snapToGrid w:val="0"/>
          <w:color w:val="000000"/>
          <w:kern w:val="0"/>
          <w:sz w:val="32"/>
          <w:szCs w:val="32"/>
        </w:rPr>
        <w:t>乡镇</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街道</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核实并公示无异议后的补贴资金汇总</w:t>
      </w:r>
      <w:r>
        <w:rPr>
          <w:rFonts w:ascii="Times New Roman" w:eastAsia="仿宋_GB2312" w:hAnsi="Times New Roman"/>
          <w:snapToGrid w:val="0"/>
          <w:color w:val="000000"/>
          <w:kern w:val="0"/>
          <w:sz w:val="32"/>
          <w:szCs w:val="32"/>
        </w:rPr>
        <w:lastRenderedPageBreak/>
        <w:t>表及分户清册。</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kern w:val="0"/>
          <w:sz w:val="32"/>
          <w:szCs w:val="32"/>
        </w:rPr>
      </w:pPr>
      <w:r>
        <w:rPr>
          <w:rFonts w:ascii="Times New Roman" w:eastAsia="仿宋_GB2312" w:hAnsi="Times New Roman"/>
          <w:b/>
          <w:snapToGrid w:val="0"/>
          <w:color w:val="000000"/>
          <w:kern w:val="0"/>
          <w:sz w:val="32"/>
          <w:szCs w:val="32"/>
        </w:rPr>
        <w:t>4.</w:t>
      </w:r>
      <w:r>
        <w:rPr>
          <w:rFonts w:ascii="Times New Roman" w:eastAsia="仿宋_GB2312" w:hAnsi="Times New Roman"/>
          <w:b/>
          <w:snapToGrid w:val="0"/>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spacing w:val="-11"/>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1</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spacing w:val="-11"/>
          <w:kern w:val="0"/>
          <w:sz w:val="32"/>
          <w:szCs w:val="32"/>
        </w:rPr>
        <w:t>主体申报。符合条件的主体向所在</w:t>
      </w:r>
      <w:r>
        <w:rPr>
          <w:rFonts w:ascii="Times New Roman" w:eastAsia="仿宋_GB2312" w:hAnsi="Times New Roman"/>
          <w:snapToGrid w:val="0"/>
          <w:color w:val="000000"/>
          <w:kern w:val="0"/>
          <w:sz w:val="32"/>
          <w:szCs w:val="32"/>
        </w:rPr>
        <w:t>乡镇</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街道</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spacing w:val="-11"/>
          <w:kern w:val="0"/>
          <w:sz w:val="32"/>
          <w:szCs w:val="32"/>
        </w:rPr>
        <w:t>提出申请</w:t>
      </w:r>
      <w:r>
        <w:rPr>
          <w:rFonts w:ascii="Times New Roman" w:eastAsia="仿宋_GB2312" w:hAnsi="Times New Roman"/>
          <w:snapToGrid w:val="0"/>
          <w:color w:val="000000"/>
          <w:spacing w:val="-1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2</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乡镇</w:t>
      </w:r>
      <w:r>
        <w:rPr>
          <w:rFonts w:ascii="Times New Roman" w:eastAsia="仿宋_GB2312" w:hAnsi="Times New Roman"/>
          <w:snapToGrid w:val="0"/>
          <w:color w:val="000000"/>
          <w:kern w:val="0"/>
          <w:sz w:val="32"/>
          <w:szCs w:val="32"/>
        </w:rPr>
        <w:t>核实。</w:t>
      </w:r>
      <w:r>
        <w:rPr>
          <w:rFonts w:ascii="Times New Roman" w:eastAsia="仿宋_GB2312" w:hAnsi="Times New Roman"/>
          <w:snapToGrid w:val="0"/>
          <w:color w:val="000000"/>
          <w:kern w:val="0"/>
          <w:sz w:val="32"/>
          <w:szCs w:val="32"/>
        </w:rPr>
        <w:t>乡镇</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街道</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对大户申请面积进行逐户核实，公示无异议后报所在地农业农村部门</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u w:val="single"/>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3</w:t>
      </w:r>
      <w:r>
        <w:rPr>
          <w:rFonts w:ascii="Times New Roman" w:eastAsia="仿宋_GB2312" w:hAnsi="Times New Roman"/>
          <w:snapToGrid w:val="0"/>
          <w:color w:val="000000"/>
          <w:kern w:val="0"/>
          <w:sz w:val="32"/>
          <w:szCs w:val="32"/>
        </w:rPr>
        <w:t>）县级审核。所在地农业农村部门对</w:t>
      </w:r>
      <w:r>
        <w:rPr>
          <w:rFonts w:ascii="Times New Roman" w:eastAsia="仿宋_GB2312" w:hAnsi="Times New Roman"/>
          <w:snapToGrid w:val="0"/>
          <w:color w:val="000000"/>
          <w:kern w:val="0"/>
          <w:sz w:val="32"/>
          <w:szCs w:val="32"/>
        </w:rPr>
        <w:t>乡镇</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街道</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上报面积进行抽查核实，公示无异议后报所在地财政部门</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4</w:t>
      </w:r>
      <w:r>
        <w:rPr>
          <w:rFonts w:ascii="Times New Roman" w:eastAsia="仿宋_GB2312" w:hAnsi="Times New Roman"/>
          <w:snapToGrid w:val="0"/>
          <w:color w:val="000000"/>
          <w:kern w:val="0"/>
          <w:sz w:val="32"/>
          <w:szCs w:val="32"/>
        </w:rPr>
        <w:t>）资金兑现。所在地财政部门通过一卡通兑现补贴资金</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楷体_GB2312" w:hAnsi="Times New Roman"/>
          <w:bCs/>
          <w:snapToGrid w:val="0"/>
          <w:color w:val="000000" w:themeColor="text1"/>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5</w:t>
      </w:r>
      <w:r>
        <w:rPr>
          <w:rFonts w:ascii="Times New Roman" w:eastAsia="仿宋_GB2312" w:hAnsi="Times New Roman"/>
          <w:snapToGrid w:val="0"/>
          <w:color w:val="000000"/>
          <w:kern w:val="0"/>
          <w:sz w:val="32"/>
          <w:szCs w:val="32"/>
        </w:rPr>
        <w:t>）市级备案。所在地农业农村部门将补贴情况报市农业农村局备案。</w:t>
      </w:r>
    </w:p>
    <w:p w:rsidR="008A3B04" w:rsidRDefault="008A0A5B">
      <w:pPr>
        <w:overflowPunct w:val="0"/>
        <w:adjustRightInd w:val="0"/>
        <w:snapToGrid w:val="0"/>
        <w:spacing w:line="580" w:lineRule="exact"/>
        <w:ind w:firstLineChars="200" w:firstLine="640"/>
        <w:rPr>
          <w:rFonts w:ascii="Times New Roman" w:eastAsia="楷体_GB2312" w:hAnsi="Times New Roman"/>
          <w:bCs/>
          <w:snapToGrid w:val="0"/>
          <w:color w:val="000000" w:themeColor="text1"/>
          <w:kern w:val="0"/>
          <w:sz w:val="32"/>
          <w:szCs w:val="32"/>
        </w:rPr>
      </w:pPr>
      <w:r>
        <w:rPr>
          <w:rFonts w:ascii="Times New Roman" w:eastAsia="楷体_GB2312" w:hAnsi="Times New Roman"/>
          <w:bCs/>
          <w:snapToGrid w:val="0"/>
          <w:color w:val="000000" w:themeColor="text1"/>
          <w:kern w:val="0"/>
          <w:sz w:val="32"/>
          <w:szCs w:val="32"/>
        </w:rPr>
        <w:t>（</w:t>
      </w:r>
      <w:r>
        <w:rPr>
          <w:rFonts w:ascii="Times New Roman" w:eastAsia="楷体_GB2312" w:hAnsi="Times New Roman"/>
          <w:bCs/>
          <w:snapToGrid w:val="0"/>
          <w:color w:val="000000" w:themeColor="text1"/>
          <w:kern w:val="0"/>
          <w:sz w:val="32"/>
          <w:szCs w:val="32"/>
        </w:rPr>
        <w:t>二</w:t>
      </w:r>
      <w:r>
        <w:rPr>
          <w:rFonts w:ascii="Times New Roman" w:eastAsia="楷体_GB2312" w:hAnsi="Times New Roman"/>
          <w:bCs/>
          <w:snapToGrid w:val="0"/>
          <w:color w:val="000000" w:themeColor="text1"/>
          <w:kern w:val="0"/>
          <w:sz w:val="32"/>
          <w:szCs w:val="32"/>
        </w:rPr>
        <w:t>）政策条款：</w:t>
      </w:r>
      <w:r>
        <w:rPr>
          <w:rFonts w:ascii="Times New Roman" w:eastAsia="仿宋_GB2312" w:hAnsi="Times New Roman" w:cs="仿宋_GB2312" w:hint="eastAsia"/>
          <w:snapToGrid w:val="0"/>
          <w:kern w:val="0"/>
          <w:sz w:val="32"/>
          <w:szCs w:val="32"/>
        </w:rPr>
        <w:t>对种植早稻且复种连作晚稻，按连作晚稻面积，在规模种植的基础上，再给予每亩不低于</w:t>
      </w:r>
      <w:r>
        <w:rPr>
          <w:rFonts w:ascii="Times New Roman" w:eastAsia="仿宋_GB2312" w:hAnsi="Times New Roman" w:cs="仿宋_GB2312" w:hint="eastAsia"/>
          <w:snapToGrid w:val="0"/>
          <w:kern w:val="0"/>
          <w:sz w:val="32"/>
          <w:szCs w:val="32"/>
        </w:rPr>
        <w:t xml:space="preserve">100 </w:t>
      </w:r>
      <w:r>
        <w:rPr>
          <w:rFonts w:ascii="Times New Roman" w:eastAsia="仿宋_GB2312" w:hAnsi="Times New Roman" w:cs="仿宋_GB2312" w:hint="eastAsia"/>
          <w:snapToGrid w:val="0"/>
          <w:kern w:val="0"/>
          <w:sz w:val="32"/>
          <w:szCs w:val="32"/>
        </w:rPr>
        <w:t>元的补贴。所需资金由各区、县</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市</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予以保障。再生稻再生季面积不予补贴，只享受一季</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早稻</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面积补贴。</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kern w:val="0"/>
          <w:sz w:val="32"/>
          <w:szCs w:val="32"/>
        </w:rPr>
      </w:pPr>
      <w:r>
        <w:rPr>
          <w:rFonts w:ascii="Times New Roman" w:eastAsia="仿宋_GB2312" w:hAnsi="Times New Roman"/>
          <w:b/>
          <w:snapToGrid w:val="0"/>
          <w:color w:val="000000"/>
          <w:kern w:val="0"/>
          <w:sz w:val="32"/>
          <w:szCs w:val="32"/>
        </w:rPr>
        <w:t>1.</w:t>
      </w:r>
      <w:r>
        <w:rPr>
          <w:rFonts w:ascii="Times New Roman" w:eastAsia="仿宋_GB2312" w:hAnsi="Times New Roman"/>
          <w:b/>
          <w:snapToGrid w:val="0"/>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绍兴市行政区域内的种粮大户、从事粮食生产的家庭农场</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农民专业合作社</w:t>
      </w:r>
      <w:r>
        <w:rPr>
          <w:rFonts w:ascii="Times New Roman" w:eastAsia="仿宋_GB2312" w:hAnsi="Times New Roman" w:hint="eastAsia"/>
          <w:snapToGrid w:val="0"/>
          <w:color w:val="000000"/>
          <w:kern w:val="0"/>
          <w:sz w:val="32"/>
          <w:szCs w:val="32"/>
        </w:rPr>
        <w:t>和农业企业</w:t>
      </w:r>
      <w:r>
        <w:rPr>
          <w:rFonts w:ascii="Times New Roman" w:eastAsia="仿宋_GB2312" w:hAnsi="Times New Roman"/>
          <w:snapToGrid w:val="0"/>
          <w:color w:val="000000"/>
          <w:kern w:val="0"/>
          <w:sz w:val="32"/>
          <w:szCs w:val="32"/>
        </w:rPr>
        <w:t>等规模化粮食生产经营主体</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含制繁种</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，且全年稻麦</w:t>
      </w:r>
      <w:r>
        <w:rPr>
          <w:rFonts w:ascii="Times New Roman" w:eastAsia="仿宋_GB2312" w:hAnsi="Times New Roman" w:hint="eastAsia"/>
          <w:snapToGrid w:val="0"/>
          <w:color w:val="000000"/>
          <w:kern w:val="0"/>
          <w:sz w:val="32"/>
          <w:szCs w:val="32"/>
        </w:rPr>
        <w:t>油</w:t>
      </w:r>
      <w:r>
        <w:rPr>
          <w:rFonts w:ascii="Times New Roman" w:eastAsia="仿宋_GB2312" w:hAnsi="Times New Roman"/>
          <w:snapToGrid w:val="0"/>
          <w:color w:val="000000"/>
          <w:kern w:val="0"/>
          <w:sz w:val="32"/>
          <w:szCs w:val="32"/>
        </w:rPr>
        <w:t>作物</w:t>
      </w:r>
      <w:r>
        <w:rPr>
          <w:rFonts w:ascii="Times New Roman" w:eastAsia="仿宋_GB2312" w:hAnsi="Times New Roman" w:hint="eastAsia"/>
          <w:snapToGrid w:val="0"/>
          <w:color w:val="000000"/>
          <w:kern w:val="0"/>
          <w:sz w:val="32"/>
          <w:szCs w:val="32"/>
        </w:rPr>
        <w:t>复种</w:t>
      </w:r>
      <w:r>
        <w:rPr>
          <w:rFonts w:ascii="Times New Roman" w:eastAsia="仿宋_GB2312" w:hAnsi="Times New Roman"/>
          <w:snapToGrid w:val="0"/>
          <w:color w:val="000000"/>
          <w:kern w:val="0"/>
          <w:sz w:val="32"/>
          <w:szCs w:val="32"/>
        </w:rPr>
        <w:t>面积</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再生稻再生季面</w:t>
      </w:r>
      <w:r>
        <w:rPr>
          <w:rFonts w:ascii="Times New Roman" w:eastAsia="仿宋_GB2312" w:hAnsi="Times New Roman"/>
          <w:bCs/>
          <w:snapToGrid w:val="0"/>
          <w:color w:val="000000"/>
          <w:kern w:val="0"/>
          <w:sz w:val="32"/>
          <w:szCs w:val="32"/>
        </w:rPr>
        <w:t>积不予补贴，只享受一季</w:t>
      </w:r>
      <w:r>
        <w:rPr>
          <w:rFonts w:ascii="Times New Roman" w:eastAsia="仿宋_GB2312" w:hAnsi="Times New Roman" w:hint="eastAsia"/>
          <w:bCs/>
          <w:snapToGrid w:val="0"/>
          <w:color w:val="000000"/>
          <w:kern w:val="0"/>
          <w:sz w:val="32"/>
          <w:szCs w:val="32"/>
        </w:rPr>
        <w:t>&lt;</w:t>
      </w:r>
      <w:r>
        <w:rPr>
          <w:rFonts w:ascii="Times New Roman" w:eastAsia="仿宋_GB2312" w:hAnsi="Times New Roman"/>
          <w:bCs/>
          <w:snapToGrid w:val="0"/>
          <w:color w:val="000000"/>
          <w:kern w:val="0"/>
          <w:sz w:val="32"/>
          <w:szCs w:val="32"/>
        </w:rPr>
        <w:t>早稻</w:t>
      </w:r>
      <w:r>
        <w:rPr>
          <w:rFonts w:ascii="Times New Roman" w:eastAsia="仿宋_GB2312" w:hAnsi="Times New Roman" w:hint="eastAsia"/>
          <w:bCs/>
          <w:snapToGrid w:val="0"/>
          <w:color w:val="000000"/>
          <w:kern w:val="0"/>
          <w:sz w:val="32"/>
          <w:szCs w:val="32"/>
        </w:rPr>
        <w:t>&gt;</w:t>
      </w:r>
      <w:r>
        <w:rPr>
          <w:rFonts w:ascii="Times New Roman" w:eastAsia="仿宋_GB2312" w:hAnsi="Times New Roman"/>
          <w:bCs/>
          <w:snapToGrid w:val="0"/>
          <w:color w:val="000000"/>
          <w:kern w:val="0"/>
          <w:sz w:val="32"/>
          <w:szCs w:val="32"/>
        </w:rPr>
        <w:t>面积补贴</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达到</w:t>
      </w:r>
      <w:r>
        <w:rPr>
          <w:rFonts w:ascii="Times New Roman" w:eastAsia="仿宋_GB2312" w:hAnsi="Times New Roman"/>
          <w:snapToGrid w:val="0"/>
          <w:color w:val="000000"/>
          <w:kern w:val="0"/>
          <w:sz w:val="32"/>
          <w:szCs w:val="32"/>
        </w:rPr>
        <w:t>50</w:t>
      </w:r>
      <w:r>
        <w:rPr>
          <w:rFonts w:ascii="Times New Roman" w:eastAsia="仿宋_GB2312" w:hAnsi="Times New Roman"/>
          <w:snapToGrid w:val="0"/>
          <w:color w:val="000000"/>
          <w:kern w:val="0"/>
          <w:sz w:val="32"/>
          <w:szCs w:val="32"/>
        </w:rPr>
        <w:t>亩（含）</w:t>
      </w:r>
      <w:r>
        <w:rPr>
          <w:rFonts w:ascii="Times New Roman" w:eastAsia="仿宋_GB2312" w:hAnsi="Times New Roman"/>
          <w:snapToGrid w:val="0"/>
          <w:color w:val="000000"/>
          <w:kern w:val="0"/>
          <w:sz w:val="32"/>
          <w:szCs w:val="32"/>
        </w:rPr>
        <w:t>及</w:t>
      </w:r>
      <w:r>
        <w:rPr>
          <w:rFonts w:ascii="Times New Roman" w:eastAsia="仿宋_GB2312" w:hAnsi="Times New Roman"/>
          <w:snapToGrid w:val="0"/>
          <w:color w:val="000000"/>
          <w:kern w:val="0"/>
          <w:sz w:val="32"/>
          <w:szCs w:val="32"/>
        </w:rPr>
        <w:t>以上。</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snapToGrid w:val="0"/>
          <w:color w:val="000000"/>
          <w:kern w:val="0"/>
          <w:sz w:val="32"/>
          <w:szCs w:val="32"/>
        </w:rPr>
      </w:pPr>
      <w:r>
        <w:rPr>
          <w:rFonts w:ascii="Times New Roman" w:eastAsia="仿宋_GB2312" w:hAnsi="Times New Roman"/>
          <w:b/>
          <w:snapToGrid w:val="0"/>
          <w:color w:val="000000"/>
          <w:kern w:val="0"/>
          <w:sz w:val="32"/>
          <w:szCs w:val="32"/>
        </w:rPr>
        <w:t>2.</w:t>
      </w:r>
      <w:r>
        <w:rPr>
          <w:rFonts w:ascii="Times New Roman" w:eastAsia="仿宋_GB2312" w:hAnsi="Times New Roman"/>
          <w:b/>
          <w:snapToGrid w:val="0"/>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
          <w:snapToGrid w:val="0"/>
          <w:color w:val="000000"/>
          <w:kern w:val="0"/>
          <w:sz w:val="32"/>
          <w:szCs w:val="32"/>
        </w:rPr>
      </w:pPr>
      <w:r>
        <w:rPr>
          <w:rFonts w:ascii="Times New Roman" w:eastAsia="仿宋_GB2312" w:hAnsi="Times New Roman"/>
          <w:bCs/>
          <w:snapToGrid w:val="0"/>
          <w:color w:val="000000"/>
          <w:kern w:val="0"/>
          <w:sz w:val="32"/>
          <w:szCs w:val="32"/>
        </w:rPr>
        <w:t>对种植早稻且复种连作晚稻，按连作晚稻面积，在</w:t>
      </w:r>
      <w:r>
        <w:rPr>
          <w:rFonts w:ascii="Times New Roman" w:eastAsia="仿宋_GB2312" w:hAnsi="Times New Roman" w:hint="eastAsia"/>
          <w:bCs/>
          <w:snapToGrid w:val="0"/>
          <w:color w:val="000000"/>
          <w:kern w:val="0"/>
          <w:sz w:val="32"/>
          <w:szCs w:val="32"/>
        </w:rPr>
        <w:t>享受</w:t>
      </w:r>
      <w:r>
        <w:rPr>
          <w:rFonts w:ascii="Times New Roman" w:eastAsia="仿宋_GB2312" w:hAnsi="Times New Roman"/>
          <w:bCs/>
          <w:snapToGrid w:val="0"/>
          <w:color w:val="000000"/>
          <w:kern w:val="0"/>
          <w:sz w:val="32"/>
          <w:szCs w:val="32"/>
        </w:rPr>
        <w:t>规模</w:t>
      </w:r>
      <w:r>
        <w:rPr>
          <w:rFonts w:ascii="Times New Roman" w:eastAsia="仿宋_GB2312" w:hAnsi="Times New Roman"/>
          <w:bCs/>
          <w:snapToGrid w:val="0"/>
          <w:color w:val="000000"/>
          <w:kern w:val="0"/>
          <w:sz w:val="32"/>
          <w:szCs w:val="32"/>
        </w:rPr>
        <w:lastRenderedPageBreak/>
        <w:t>种植</w:t>
      </w:r>
      <w:r>
        <w:rPr>
          <w:rFonts w:ascii="Times New Roman" w:eastAsia="仿宋_GB2312" w:hAnsi="Times New Roman" w:hint="eastAsia"/>
          <w:bCs/>
          <w:snapToGrid w:val="0"/>
          <w:color w:val="000000"/>
          <w:kern w:val="0"/>
          <w:sz w:val="32"/>
          <w:szCs w:val="32"/>
        </w:rPr>
        <w:t>补贴</w:t>
      </w:r>
      <w:r>
        <w:rPr>
          <w:rFonts w:ascii="Times New Roman" w:eastAsia="仿宋_GB2312" w:hAnsi="Times New Roman"/>
          <w:bCs/>
          <w:snapToGrid w:val="0"/>
          <w:color w:val="000000"/>
          <w:kern w:val="0"/>
          <w:sz w:val="32"/>
          <w:szCs w:val="32"/>
        </w:rPr>
        <w:t>的基础上，再给予每亩不低于</w:t>
      </w:r>
      <w:r>
        <w:rPr>
          <w:rFonts w:ascii="Times New Roman" w:eastAsia="仿宋_GB2312" w:hAnsi="Times New Roman"/>
          <w:bCs/>
          <w:snapToGrid w:val="0"/>
          <w:color w:val="000000"/>
          <w:kern w:val="0"/>
          <w:sz w:val="32"/>
          <w:szCs w:val="32"/>
        </w:rPr>
        <w:t>100</w:t>
      </w:r>
      <w:r>
        <w:rPr>
          <w:rFonts w:ascii="Times New Roman" w:eastAsia="仿宋_GB2312" w:hAnsi="Times New Roman"/>
          <w:bCs/>
          <w:snapToGrid w:val="0"/>
          <w:color w:val="000000"/>
          <w:kern w:val="0"/>
          <w:sz w:val="32"/>
          <w:szCs w:val="32"/>
        </w:rPr>
        <w:t>元的补贴。</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kern w:val="0"/>
          <w:sz w:val="32"/>
          <w:szCs w:val="32"/>
        </w:rPr>
      </w:pPr>
      <w:r>
        <w:rPr>
          <w:rFonts w:ascii="Times New Roman" w:eastAsia="仿宋_GB2312" w:hAnsi="Times New Roman"/>
          <w:b/>
          <w:snapToGrid w:val="0"/>
          <w:color w:val="000000"/>
          <w:kern w:val="0"/>
          <w:sz w:val="32"/>
          <w:szCs w:val="32"/>
        </w:rPr>
        <w:t>3.</w:t>
      </w:r>
      <w:r>
        <w:rPr>
          <w:rFonts w:ascii="Times New Roman" w:eastAsia="仿宋_GB2312" w:hAnsi="Times New Roman"/>
          <w:b/>
          <w:snapToGrid w:val="0"/>
          <w:color w:val="000000"/>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1</w:t>
      </w:r>
      <w:r>
        <w:rPr>
          <w:rFonts w:ascii="Times New Roman" w:eastAsia="仿宋_GB2312" w:hAnsi="Times New Roman"/>
          <w:snapToGrid w:val="0"/>
          <w:color w:val="000000"/>
          <w:kern w:val="0"/>
          <w:sz w:val="32"/>
          <w:szCs w:val="32"/>
        </w:rPr>
        <w:t>）申请表（由所在地农业农村部门提供）</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2</w:t>
      </w:r>
      <w:r>
        <w:rPr>
          <w:rFonts w:ascii="Times New Roman" w:eastAsia="仿宋_GB2312" w:hAnsi="Times New Roman"/>
          <w:snapToGrid w:val="0"/>
          <w:color w:val="000000"/>
          <w:kern w:val="0"/>
          <w:sz w:val="32"/>
          <w:szCs w:val="32"/>
        </w:rPr>
        <w:t>）经</w:t>
      </w:r>
      <w:r>
        <w:rPr>
          <w:rFonts w:ascii="Times New Roman" w:eastAsia="仿宋_GB2312" w:hAnsi="Times New Roman"/>
          <w:snapToGrid w:val="0"/>
          <w:color w:val="000000"/>
          <w:kern w:val="0"/>
          <w:sz w:val="32"/>
          <w:szCs w:val="32"/>
        </w:rPr>
        <w:t>乡镇</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街道</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核实并公示无异议后的补贴资金汇总表及分户清册。</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kern w:val="0"/>
          <w:sz w:val="32"/>
          <w:szCs w:val="32"/>
        </w:rPr>
      </w:pPr>
      <w:r>
        <w:rPr>
          <w:rFonts w:ascii="Times New Roman" w:eastAsia="仿宋_GB2312" w:hAnsi="Times New Roman"/>
          <w:b/>
          <w:snapToGrid w:val="0"/>
          <w:color w:val="000000"/>
          <w:kern w:val="0"/>
          <w:sz w:val="32"/>
          <w:szCs w:val="32"/>
        </w:rPr>
        <w:t>4.</w:t>
      </w:r>
      <w:r>
        <w:rPr>
          <w:rFonts w:ascii="Times New Roman" w:eastAsia="仿宋_GB2312" w:hAnsi="Times New Roman"/>
          <w:b/>
          <w:snapToGrid w:val="0"/>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spacing w:val="-11"/>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1</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spacing w:val="-11"/>
          <w:kern w:val="0"/>
          <w:sz w:val="32"/>
          <w:szCs w:val="32"/>
        </w:rPr>
        <w:t>主体申报。符合条件的主体向所在</w:t>
      </w:r>
      <w:r>
        <w:rPr>
          <w:rFonts w:ascii="Times New Roman" w:eastAsia="仿宋_GB2312" w:hAnsi="Times New Roman"/>
          <w:snapToGrid w:val="0"/>
          <w:color w:val="000000"/>
          <w:kern w:val="0"/>
          <w:sz w:val="32"/>
          <w:szCs w:val="32"/>
        </w:rPr>
        <w:t>乡镇</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街道</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spacing w:val="-11"/>
          <w:kern w:val="0"/>
          <w:sz w:val="32"/>
          <w:szCs w:val="32"/>
        </w:rPr>
        <w:t>提出申请</w:t>
      </w:r>
      <w:r>
        <w:rPr>
          <w:rFonts w:ascii="Times New Roman" w:eastAsia="仿宋_GB2312" w:hAnsi="Times New Roman"/>
          <w:snapToGrid w:val="0"/>
          <w:color w:val="000000"/>
          <w:spacing w:val="-1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2</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乡镇</w:t>
      </w:r>
      <w:r>
        <w:rPr>
          <w:rFonts w:ascii="Times New Roman" w:eastAsia="仿宋_GB2312" w:hAnsi="Times New Roman"/>
          <w:snapToGrid w:val="0"/>
          <w:color w:val="000000"/>
          <w:kern w:val="0"/>
          <w:sz w:val="32"/>
          <w:szCs w:val="32"/>
        </w:rPr>
        <w:t>核实。</w:t>
      </w:r>
      <w:r>
        <w:rPr>
          <w:rFonts w:ascii="Times New Roman" w:eastAsia="仿宋_GB2312" w:hAnsi="Times New Roman"/>
          <w:snapToGrid w:val="0"/>
          <w:color w:val="000000"/>
          <w:kern w:val="0"/>
          <w:sz w:val="32"/>
          <w:szCs w:val="32"/>
        </w:rPr>
        <w:t>乡镇</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街道</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对大户申请面积进行逐户核实，公示无异议后报所在地农业农村部门</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u w:val="single"/>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3</w:t>
      </w:r>
      <w:r>
        <w:rPr>
          <w:rFonts w:ascii="Times New Roman" w:eastAsia="仿宋_GB2312" w:hAnsi="Times New Roman"/>
          <w:snapToGrid w:val="0"/>
          <w:color w:val="000000"/>
          <w:kern w:val="0"/>
          <w:sz w:val="32"/>
          <w:szCs w:val="32"/>
        </w:rPr>
        <w:t>）县级审核。所在地农业农村部门对</w:t>
      </w:r>
      <w:r>
        <w:rPr>
          <w:rFonts w:ascii="Times New Roman" w:eastAsia="仿宋_GB2312" w:hAnsi="Times New Roman"/>
          <w:snapToGrid w:val="0"/>
          <w:color w:val="000000"/>
          <w:kern w:val="0"/>
          <w:sz w:val="32"/>
          <w:szCs w:val="32"/>
        </w:rPr>
        <w:t>乡镇</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街道</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上报面积进行抽查核实，公示无异议后报所在地财政部门</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4</w:t>
      </w:r>
      <w:r>
        <w:rPr>
          <w:rFonts w:ascii="Times New Roman" w:eastAsia="仿宋_GB2312" w:hAnsi="Times New Roman"/>
          <w:snapToGrid w:val="0"/>
          <w:color w:val="000000"/>
          <w:kern w:val="0"/>
          <w:sz w:val="32"/>
          <w:szCs w:val="32"/>
        </w:rPr>
        <w:t>）资金兑现。所在地财政部门通过一卡通兑现补贴资金</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楷体_GB2312" w:hAnsi="Times New Roman"/>
          <w:bCs/>
          <w:snapToGrid w:val="0"/>
          <w:color w:val="000000" w:themeColor="text1"/>
          <w:kern w:val="0"/>
          <w:sz w:val="32"/>
          <w:szCs w:val="32"/>
          <w:highlight w:val="yellow"/>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5</w:t>
      </w:r>
      <w:r>
        <w:rPr>
          <w:rFonts w:ascii="Times New Roman" w:eastAsia="仿宋_GB2312" w:hAnsi="Times New Roman"/>
          <w:snapToGrid w:val="0"/>
          <w:color w:val="000000"/>
          <w:kern w:val="0"/>
          <w:sz w:val="32"/>
          <w:szCs w:val="32"/>
        </w:rPr>
        <w:t>）市级备案。所在地农业农村部门将补贴情况报市农业农村局备案。</w:t>
      </w:r>
    </w:p>
    <w:p w:rsidR="008A3B04" w:rsidRDefault="008A0A5B">
      <w:pPr>
        <w:overflowPunct w:val="0"/>
        <w:adjustRightInd w:val="0"/>
        <w:snapToGrid w:val="0"/>
        <w:spacing w:line="580" w:lineRule="exact"/>
        <w:ind w:firstLineChars="200" w:firstLine="640"/>
        <w:rPr>
          <w:rFonts w:ascii="Times New Roman" w:eastAsia="楷体_GB2312" w:hAnsi="Times New Roman"/>
          <w:bCs/>
          <w:snapToGrid w:val="0"/>
          <w:color w:val="000000" w:themeColor="text1"/>
          <w:kern w:val="0"/>
          <w:sz w:val="32"/>
          <w:szCs w:val="32"/>
        </w:rPr>
      </w:pPr>
      <w:r>
        <w:rPr>
          <w:rFonts w:ascii="Times New Roman" w:eastAsia="楷体_GB2312" w:hAnsi="Times New Roman"/>
          <w:bCs/>
          <w:snapToGrid w:val="0"/>
          <w:color w:val="000000" w:themeColor="text1"/>
          <w:kern w:val="0"/>
          <w:sz w:val="32"/>
          <w:szCs w:val="32"/>
        </w:rPr>
        <w:t>（</w:t>
      </w:r>
      <w:r>
        <w:rPr>
          <w:rFonts w:ascii="Times New Roman" w:eastAsia="楷体_GB2312" w:hAnsi="Times New Roman" w:hint="eastAsia"/>
          <w:bCs/>
          <w:snapToGrid w:val="0"/>
          <w:color w:val="000000" w:themeColor="text1"/>
          <w:kern w:val="0"/>
          <w:sz w:val="32"/>
          <w:szCs w:val="32"/>
        </w:rPr>
        <w:t>三</w:t>
      </w:r>
      <w:r>
        <w:rPr>
          <w:rFonts w:ascii="Times New Roman" w:eastAsia="楷体_GB2312" w:hAnsi="Times New Roman"/>
          <w:bCs/>
          <w:snapToGrid w:val="0"/>
          <w:color w:val="000000" w:themeColor="text1"/>
          <w:kern w:val="0"/>
          <w:sz w:val="32"/>
          <w:szCs w:val="32"/>
        </w:rPr>
        <w:t>）政策条款：</w:t>
      </w:r>
      <w:r>
        <w:rPr>
          <w:rFonts w:ascii="Times New Roman" w:eastAsia="仿宋_GB2312" w:hAnsi="Times New Roman" w:cs="仿宋_GB2312" w:hint="eastAsia"/>
          <w:snapToGrid w:val="0"/>
          <w:kern w:val="0"/>
          <w:sz w:val="32"/>
          <w:szCs w:val="32"/>
        </w:rPr>
        <w:t>对机插水稻面积</w:t>
      </w:r>
      <w:r>
        <w:rPr>
          <w:rFonts w:ascii="Times New Roman" w:eastAsia="仿宋_GB2312" w:hAnsi="Times New Roman" w:cs="仿宋_GB2312" w:hint="eastAsia"/>
          <w:snapToGrid w:val="0"/>
          <w:kern w:val="0"/>
          <w:sz w:val="32"/>
          <w:szCs w:val="32"/>
        </w:rPr>
        <w:t>100</w:t>
      </w:r>
      <w:r>
        <w:rPr>
          <w:rFonts w:ascii="Times New Roman" w:eastAsia="仿宋_GB2312" w:hAnsi="Times New Roman" w:cs="仿宋_GB2312" w:hint="eastAsia"/>
          <w:snapToGrid w:val="0"/>
          <w:kern w:val="0"/>
          <w:sz w:val="32"/>
          <w:szCs w:val="32"/>
        </w:rPr>
        <w:t>亩及以上的生产主体，按实际机插面积，由各区、县</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市</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给予每亩不低于</w:t>
      </w:r>
      <w:r>
        <w:rPr>
          <w:rFonts w:ascii="Times New Roman" w:eastAsia="仿宋_GB2312" w:hAnsi="Times New Roman" w:cs="仿宋_GB2312" w:hint="eastAsia"/>
          <w:snapToGrid w:val="0"/>
          <w:kern w:val="0"/>
          <w:sz w:val="32"/>
          <w:szCs w:val="32"/>
        </w:rPr>
        <w:t>50</w:t>
      </w:r>
      <w:r>
        <w:rPr>
          <w:rFonts w:ascii="Times New Roman" w:eastAsia="仿宋_GB2312" w:hAnsi="Times New Roman" w:cs="仿宋_GB2312" w:hint="eastAsia"/>
          <w:snapToGrid w:val="0"/>
          <w:kern w:val="0"/>
          <w:sz w:val="32"/>
          <w:szCs w:val="32"/>
        </w:rPr>
        <w:t>元的补贴。</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kern w:val="0"/>
          <w:sz w:val="32"/>
          <w:szCs w:val="32"/>
        </w:rPr>
      </w:pPr>
      <w:r>
        <w:rPr>
          <w:rFonts w:ascii="Times New Roman" w:eastAsia="仿宋_GB2312" w:hAnsi="Times New Roman"/>
          <w:b/>
          <w:snapToGrid w:val="0"/>
          <w:color w:val="000000"/>
          <w:kern w:val="0"/>
          <w:sz w:val="32"/>
          <w:szCs w:val="32"/>
        </w:rPr>
        <w:t>1.</w:t>
      </w:r>
      <w:r>
        <w:rPr>
          <w:rFonts w:ascii="Times New Roman" w:eastAsia="仿宋_GB2312" w:hAnsi="Times New Roman"/>
          <w:b/>
          <w:snapToGrid w:val="0"/>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绍兴市行政区域内种植</w:t>
      </w:r>
      <w:r>
        <w:rPr>
          <w:rFonts w:ascii="Times New Roman" w:eastAsia="仿宋_GB2312" w:hAnsi="Times New Roman" w:hint="eastAsia"/>
          <w:snapToGrid w:val="0"/>
          <w:color w:val="000000"/>
          <w:kern w:val="0"/>
          <w:sz w:val="32"/>
          <w:szCs w:val="32"/>
        </w:rPr>
        <w:t>水稻</w:t>
      </w:r>
      <w:r>
        <w:rPr>
          <w:rFonts w:ascii="Times New Roman" w:eastAsia="仿宋_GB2312" w:hAnsi="Times New Roman"/>
          <w:snapToGrid w:val="0"/>
          <w:color w:val="000000"/>
          <w:kern w:val="0"/>
          <w:sz w:val="32"/>
          <w:szCs w:val="32"/>
        </w:rPr>
        <w:t>的种粮大户、从事粮食生产的家庭农场</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农民专业合作社</w:t>
      </w:r>
      <w:r>
        <w:rPr>
          <w:rFonts w:ascii="Times New Roman" w:eastAsia="仿宋_GB2312" w:hAnsi="Times New Roman"/>
          <w:snapToGrid w:val="0"/>
          <w:color w:val="000000"/>
          <w:kern w:val="0"/>
          <w:sz w:val="32"/>
          <w:szCs w:val="32"/>
        </w:rPr>
        <w:t>和农业企业</w:t>
      </w:r>
      <w:r>
        <w:rPr>
          <w:rFonts w:ascii="Times New Roman" w:eastAsia="仿宋_GB2312" w:hAnsi="Times New Roman"/>
          <w:snapToGrid w:val="0"/>
          <w:color w:val="000000"/>
          <w:kern w:val="0"/>
          <w:sz w:val="32"/>
          <w:szCs w:val="32"/>
        </w:rPr>
        <w:t>等规模化粮食生产经营主体</w:t>
      </w:r>
      <w:r>
        <w:rPr>
          <w:rFonts w:ascii="Times New Roman" w:eastAsia="仿宋_GB2312" w:hAnsi="Times New Roman" w:hint="eastAsia"/>
          <w:snapToGrid w:val="0"/>
          <w:color w:val="000000"/>
          <w:kern w:val="0"/>
          <w:sz w:val="32"/>
          <w:szCs w:val="32"/>
        </w:rPr>
        <w:t>，机插水稻面积</w:t>
      </w:r>
      <w:r>
        <w:rPr>
          <w:rFonts w:ascii="Times New Roman" w:eastAsia="仿宋_GB2312" w:hAnsi="Times New Roman" w:hint="eastAsia"/>
          <w:snapToGrid w:val="0"/>
          <w:color w:val="000000"/>
          <w:kern w:val="0"/>
          <w:sz w:val="32"/>
          <w:szCs w:val="32"/>
        </w:rPr>
        <w:t>100</w:t>
      </w:r>
      <w:r>
        <w:rPr>
          <w:rFonts w:ascii="Times New Roman" w:eastAsia="仿宋_GB2312" w:hAnsi="Times New Roman" w:hint="eastAsia"/>
          <w:snapToGrid w:val="0"/>
          <w:color w:val="000000"/>
          <w:kern w:val="0"/>
          <w:sz w:val="32"/>
          <w:szCs w:val="32"/>
        </w:rPr>
        <w:t>亩及以上</w:t>
      </w:r>
      <w:r>
        <w:rPr>
          <w:rFonts w:ascii="Times New Roman" w:eastAsia="仿宋_GB2312" w:hAnsi="Times New Roman"/>
          <w:snapToGrid w:val="0"/>
          <w:color w:val="000000"/>
          <w:kern w:val="0"/>
          <w:sz w:val="32"/>
          <w:szCs w:val="32"/>
        </w:rPr>
        <w:t>。</w:t>
      </w:r>
      <w:r>
        <w:rPr>
          <w:rFonts w:ascii="Times New Roman" w:eastAsia="仿宋_GB2312" w:hAnsi="Times New Roman"/>
          <w:sz w:val="32"/>
          <w:szCs w:val="40"/>
          <w:lang/>
        </w:rPr>
        <w:t>鼓励安装</w:t>
      </w:r>
      <w:r>
        <w:rPr>
          <w:rFonts w:ascii="Times New Roman" w:eastAsia="仿宋_GB2312" w:hAnsi="Times New Roman" w:hint="eastAsia"/>
          <w:sz w:val="32"/>
          <w:szCs w:val="40"/>
          <w:lang/>
        </w:rPr>
        <w:t>应用</w:t>
      </w:r>
      <w:r>
        <w:rPr>
          <w:rFonts w:ascii="Times New Roman" w:eastAsia="仿宋_GB2312" w:hAnsi="Times New Roman"/>
          <w:sz w:val="32"/>
          <w:szCs w:val="40"/>
          <w:lang/>
        </w:rPr>
        <w:t>北斗作业监测系</w:t>
      </w:r>
      <w:r>
        <w:rPr>
          <w:rFonts w:ascii="Times New Roman" w:eastAsia="仿宋_GB2312" w:hAnsi="Times New Roman"/>
          <w:sz w:val="32"/>
          <w:szCs w:val="40"/>
          <w:lang/>
        </w:rPr>
        <w:lastRenderedPageBreak/>
        <w:t>统，精准掌控机插作业数据，</w:t>
      </w:r>
      <w:r>
        <w:rPr>
          <w:rFonts w:ascii="Times New Roman" w:eastAsia="仿宋_GB2312" w:hAnsi="Times New Roman" w:hint="eastAsia"/>
          <w:sz w:val="32"/>
          <w:szCs w:val="40"/>
          <w:lang/>
        </w:rPr>
        <w:t>为</w:t>
      </w:r>
      <w:r>
        <w:rPr>
          <w:rFonts w:ascii="Times New Roman" w:eastAsia="仿宋_GB2312" w:hAnsi="Times New Roman"/>
          <w:sz w:val="32"/>
          <w:szCs w:val="40"/>
          <w:lang/>
        </w:rPr>
        <w:t>机插作业区域及面积核定提供</w:t>
      </w:r>
      <w:r>
        <w:rPr>
          <w:rFonts w:ascii="Times New Roman" w:eastAsia="仿宋_GB2312" w:hAnsi="Times New Roman" w:hint="eastAsia"/>
          <w:sz w:val="32"/>
          <w:szCs w:val="40"/>
          <w:lang/>
        </w:rPr>
        <w:t>可靠依据</w:t>
      </w:r>
      <w:r>
        <w:rPr>
          <w:rFonts w:ascii="Times New Roman" w:eastAsia="仿宋_GB2312" w:hAnsi="Times New Roman"/>
          <w:sz w:val="32"/>
          <w:szCs w:val="40"/>
          <w:lang/>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snapToGrid w:val="0"/>
          <w:color w:val="000000"/>
          <w:kern w:val="0"/>
          <w:sz w:val="32"/>
          <w:szCs w:val="32"/>
        </w:rPr>
      </w:pPr>
      <w:r>
        <w:rPr>
          <w:rFonts w:ascii="Times New Roman" w:eastAsia="仿宋_GB2312" w:hAnsi="Times New Roman"/>
          <w:b/>
          <w:snapToGrid w:val="0"/>
          <w:color w:val="000000"/>
          <w:kern w:val="0"/>
          <w:sz w:val="32"/>
          <w:szCs w:val="32"/>
        </w:rPr>
        <w:t>2.</w:t>
      </w:r>
      <w:r>
        <w:rPr>
          <w:rFonts w:ascii="Times New Roman" w:eastAsia="仿宋_GB2312" w:hAnsi="Times New Roman"/>
          <w:b/>
          <w:snapToGrid w:val="0"/>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每亩</w:t>
      </w:r>
      <w:r>
        <w:rPr>
          <w:rFonts w:eastAsia="仿宋_GB2312" w:cs="仿宋_GB2312" w:hint="eastAsia"/>
          <w:snapToGrid w:val="0"/>
          <w:kern w:val="32"/>
          <w:sz w:val="32"/>
          <w:szCs w:val="32"/>
        </w:rPr>
        <w:t>不低于</w:t>
      </w:r>
      <w:r>
        <w:rPr>
          <w:rFonts w:ascii="Times New Roman" w:eastAsia="仿宋_GB2312" w:hAnsi="Times New Roman"/>
          <w:snapToGrid w:val="0"/>
          <w:color w:val="000000"/>
          <w:kern w:val="0"/>
          <w:sz w:val="32"/>
          <w:szCs w:val="32"/>
        </w:rPr>
        <w:t>50</w:t>
      </w:r>
      <w:r>
        <w:rPr>
          <w:rFonts w:ascii="Times New Roman" w:eastAsia="仿宋_GB2312" w:hAnsi="Times New Roman"/>
          <w:snapToGrid w:val="0"/>
          <w:color w:val="000000"/>
          <w:kern w:val="0"/>
          <w:sz w:val="32"/>
          <w:szCs w:val="32"/>
        </w:rPr>
        <w:t>元的机插补贴。</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kern w:val="0"/>
          <w:sz w:val="32"/>
          <w:szCs w:val="32"/>
        </w:rPr>
      </w:pPr>
      <w:r>
        <w:rPr>
          <w:rFonts w:ascii="Times New Roman" w:eastAsia="仿宋_GB2312" w:hAnsi="Times New Roman"/>
          <w:b/>
          <w:snapToGrid w:val="0"/>
          <w:color w:val="000000"/>
          <w:kern w:val="0"/>
          <w:sz w:val="32"/>
          <w:szCs w:val="32"/>
        </w:rPr>
        <w:t>3.</w:t>
      </w:r>
      <w:r>
        <w:rPr>
          <w:rFonts w:ascii="Times New Roman" w:eastAsia="仿宋_GB2312" w:hAnsi="Times New Roman"/>
          <w:b/>
          <w:snapToGrid w:val="0"/>
          <w:color w:val="000000"/>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1</w:t>
      </w:r>
      <w:r>
        <w:rPr>
          <w:rFonts w:ascii="Times New Roman" w:eastAsia="仿宋_GB2312" w:hAnsi="Times New Roman"/>
          <w:snapToGrid w:val="0"/>
          <w:color w:val="000000"/>
          <w:kern w:val="0"/>
          <w:sz w:val="32"/>
          <w:szCs w:val="32"/>
        </w:rPr>
        <w:t>）申请表（由所在地农业农村部门提供）</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2</w:t>
      </w:r>
      <w:r>
        <w:rPr>
          <w:rFonts w:ascii="Times New Roman" w:eastAsia="仿宋_GB2312" w:hAnsi="Times New Roman"/>
          <w:snapToGrid w:val="0"/>
          <w:color w:val="000000"/>
          <w:kern w:val="0"/>
          <w:sz w:val="32"/>
          <w:szCs w:val="32"/>
        </w:rPr>
        <w:t>）经</w:t>
      </w:r>
      <w:r>
        <w:rPr>
          <w:rFonts w:ascii="Times New Roman" w:eastAsia="仿宋_GB2312" w:hAnsi="Times New Roman"/>
          <w:snapToGrid w:val="0"/>
          <w:color w:val="000000"/>
          <w:kern w:val="0"/>
          <w:sz w:val="32"/>
          <w:szCs w:val="32"/>
        </w:rPr>
        <w:t>乡镇（</w:t>
      </w:r>
      <w:r>
        <w:rPr>
          <w:rFonts w:ascii="Times New Roman" w:eastAsia="仿宋_GB2312" w:hAnsi="Times New Roman"/>
          <w:snapToGrid w:val="0"/>
          <w:color w:val="000000"/>
          <w:kern w:val="0"/>
          <w:sz w:val="32"/>
          <w:szCs w:val="32"/>
        </w:rPr>
        <w:t>街道</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核实并公示无异议后的补贴资金汇总表及分户清册。</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kern w:val="0"/>
          <w:sz w:val="32"/>
          <w:szCs w:val="32"/>
        </w:rPr>
      </w:pPr>
      <w:r>
        <w:rPr>
          <w:rFonts w:ascii="Times New Roman" w:eastAsia="仿宋_GB2312" w:hAnsi="Times New Roman"/>
          <w:b/>
          <w:snapToGrid w:val="0"/>
          <w:color w:val="000000"/>
          <w:kern w:val="0"/>
          <w:sz w:val="32"/>
          <w:szCs w:val="32"/>
        </w:rPr>
        <w:t>4.</w:t>
      </w:r>
      <w:r>
        <w:rPr>
          <w:rFonts w:ascii="Times New Roman" w:eastAsia="仿宋_GB2312" w:hAnsi="Times New Roman"/>
          <w:b/>
          <w:snapToGrid w:val="0"/>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1</w:t>
      </w:r>
      <w:r>
        <w:rPr>
          <w:rFonts w:ascii="Times New Roman" w:eastAsia="仿宋_GB2312" w:hAnsi="Times New Roman"/>
          <w:snapToGrid w:val="0"/>
          <w:color w:val="000000"/>
          <w:kern w:val="0"/>
          <w:sz w:val="32"/>
          <w:szCs w:val="32"/>
        </w:rPr>
        <w:t>）主体申报。机插结束后，符合条件的主体向所在</w:t>
      </w:r>
      <w:r>
        <w:rPr>
          <w:rFonts w:ascii="Times New Roman" w:eastAsia="仿宋_GB2312" w:hAnsi="Times New Roman"/>
          <w:snapToGrid w:val="0"/>
          <w:color w:val="000000"/>
          <w:kern w:val="0"/>
          <w:sz w:val="32"/>
          <w:szCs w:val="32"/>
        </w:rPr>
        <w:t>乡镇</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街道</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提出申请</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2</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乡镇</w:t>
      </w:r>
      <w:r>
        <w:rPr>
          <w:rFonts w:ascii="Times New Roman" w:eastAsia="仿宋_GB2312" w:hAnsi="Times New Roman"/>
          <w:snapToGrid w:val="0"/>
          <w:color w:val="000000"/>
          <w:kern w:val="0"/>
          <w:sz w:val="32"/>
          <w:szCs w:val="32"/>
        </w:rPr>
        <w:t>核实。收到申请后，</w:t>
      </w:r>
      <w:r>
        <w:rPr>
          <w:rFonts w:ascii="Times New Roman" w:eastAsia="仿宋_GB2312" w:hAnsi="Times New Roman"/>
          <w:snapToGrid w:val="0"/>
          <w:color w:val="000000"/>
          <w:kern w:val="0"/>
          <w:sz w:val="32"/>
          <w:szCs w:val="32"/>
        </w:rPr>
        <w:t>乡镇（</w:t>
      </w:r>
      <w:r>
        <w:rPr>
          <w:rFonts w:ascii="Times New Roman" w:eastAsia="仿宋_GB2312" w:hAnsi="Times New Roman"/>
          <w:snapToGrid w:val="0"/>
          <w:color w:val="000000"/>
          <w:kern w:val="0"/>
          <w:sz w:val="32"/>
          <w:szCs w:val="32"/>
        </w:rPr>
        <w:t>街道</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逐户核实机插大田面积，公示无异议后报所在地农业农村部门</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3</w:t>
      </w:r>
      <w:r>
        <w:rPr>
          <w:rFonts w:ascii="Times New Roman" w:eastAsia="仿宋_GB2312" w:hAnsi="Times New Roman"/>
          <w:snapToGrid w:val="0"/>
          <w:color w:val="000000"/>
          <w:kern w:val="0"/>
          <w:sz w:val="32"/>
          <w:szCs w:val="32"/>
        </w:rPr>
        <w:t>）县级审核。所在地农业农村部门对</w:t>
      </w:r>
      <w:r>
        <w:rPr>
          <w:rFonts w:ascii="Times New Roman" w:eastAsia="仿宋_GB2312" w:hAnsi="Times New Roman"/>
          <w:snapToGrid w:val="0"/>
          <w:color w:val="000000"/>
          <w:kern w:val="0"/>
          <w:sz w:val="32"/>
          <w:szCs w:val="32"/>
        </w:rPr>
        <w:t>乡镇（</w:t>
      </w:r>
      <w:r>
        <w:rPr>
          <w:rFonts w:ascii="Times New Roman" w:eastAsia="仿宋_GB2312" w:hAnsi="Times New Roman"/>
          <w:snapToGrid w:val="0"/>
          <w:color w:val="000000"/>
          <w:kern w:val="0"/>
          <w:sz w:val="32"/>
          <w:szCs w:val="32"/>
        </w:rPr>
        <w:t>街道</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上报面积进行抽查核实，公示无异议后报所在地财政部门</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4</w:t>
      </w:r>
      <w:r>
        <w:rPr>
          <w:rFonts w:ascii="Times New Roman" w:eastAsia="仿宋_GB2312" w:hAnsi="Times New Roman"/>
          <w:snapToGrid w:val="0"/>
          <w:color w:val="000000"/>
          <w:kern w:val="0"/>
          <w:sz w:val="32"/>
          <w:szCs w:val="32"/>
        </w:rPr>
        <w:t>）资金兑现。所在地财政部门兑现补贴资金</w:t>
      </w:r>
      <w:r>
        <w:rPr>
          <w:rFonts w:ascii="Times New Roman" w:eastAsia="仿宋_GB2312" w:hAnsi="Times New Roman" w:hint="eastAsia"/>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snapToGrid w:val="0"/>
          <w:color w:val="000000" w:themeColor="text1"/>
          <w:kern w:val="0"/>
          <w:sz w:val="32"/>
          <w:szCs w:val="32"/>
        </w:rPr>
      </w:pPr>
      <w:r>
        <w:rPr>
          <w:rFonts w:ascii="Times New Roman" w:eastAsia="楷体_GB2312" w:hAnsi="Times New Roman"/>
          <w:bCs/>
          <w:snapToGrid w:val="0"/>
          <w:color w:val="000000" w:themeColor="text1"/>
          <w:kern w:val="0"/>
          <w:sz w:val="32"/>
          <w:szCs w:val="32"/>
        </w:rPr>
        <w:t>（</w:t>
      </w:r>
      <w:r>
        <w:rPr>
          <w:rFonts w:ascii="Times New Roman" w:eastAsia="楷体_GB2312" w:hAnsi="Times New Roman" w:hint="eastAsia"/>
          <w:bCs/>
          <w:snapToGrid w:val="0"/>
          <w:color w:val="000000" w:themeColor="text1"/>
          <w:kern w:val="0"/>
          <w:sz w:val="32"/>
          <w:szCs w:val="32"/>
        </w:rPr>
        <w:t>四</w:t>
      </w:r>
      <w:r>
        <w:rPr>
          <w:rFonts w:ascii="Times New Roman" w:eastAsia="楷体_GB2312" w:hAnsi="Times New Roman"/>
          <w:bCs/>
          <w:snapToGrid w:val="0"/>
          <w:color w:val="000000" w:themeColor="text1"/>
          <w:kern w:val="0"/>
          <w:sz w:val="32"/>
          <w:szCs w:val="32"/>
        </w:rPr>
        <w:t>）政策条款：</w:t>
      </w:r>
      <w:r>
        <w:rPr>
          <w:rFonts w:ascii="Times New Roman" w:eastAsia="仿宋_GB2312" w:hAnsi="Times New Roman"/>
          <w:bCs/>
          <w:snapToGrid w:val="0"/>
          <w:color w:val="000000" w:themeColor="text1"/>
          <w:kern w:val="0"/>
          <w:sz w:val="32"/>
          <w:szCs w:val="32"/>
        </w:rPr>
        <w:t>执行种粮大户贷款贴息扶持政策。</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themeColor="text1"/>
          <w:kern w:val="0"/>
          <w:sz w:val="32"/>
          <w:szCs w:val="32"/>
        </w:rPr>
      </w:pPr>
      <w:r>
        <w:rPr>
          <w:rFonts w:ascii="Times New Roman" w:eastAsia="仿宋_GB2312" w:hAnsi="Times New Roman"/>
          <w:b/>
          <w:snapToGrid w:val="0"/>
          <w:color w:val="000000" w:themeColor="text1"/>
          <w:kern w:val="0"/>
          <w:sz w:val="32"/>
          <w:szCs w:val="32"/>
        </w:rPr>
        <w:t>1.</w:t>
      </w:r>
      <w:r>
        <w:rPr>
          <w:rFonts w:ascii="Times New Roman" w:eastAsia="仿宋_GB2312" w:hAnsi="Times New Roman"/>
          <w:b/>
          <w:snapToGrid w:val="0"/>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0"/>
          <w:sz w:val="32"/>
          <w:szCs w:val="32"/>
        </w:rPr>
      </w:pPr>
      <w:r>
        <w:rPr>
          <w:rFonts w:ascii="Times New Roman" w:eastAsia="仿宋_GB2312" w:hAnsi="Times New Roman"/>
          <w:snapToGrid w:val="0"/>
          <w:color w:val="000000"/>
          <w:kern w:val="0"/>
          <w:sz w:val="32"/>
          <w:szCs w:val="32"/>
        </w:rPr>
        <w:t>绍兴市行政区域内的种粮大户、从事粮食生产的家庭农场</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农民专业合作社</w:t>
      </w:r>
      <w:r>
        <w:rPr>
          <w:rFonts w:ascii="Times New Roman" w:eastAsia="仿宋_GB2312" w:hAnsi="Times New Roman" w:hint="eastAsia"/>
          <w:snapToGrid w:val="0"/>
          <w:color w:val="000000"/>
          <w:kern w:val="0"/>
          <w:sz w:val="32"/>
          <w:szCs w:val="32"/>
        </w:rPr>
        <w:t>和农业企业</w:t>
      </w:r>
      <w:r>
        <w:rPr>
          <w:rFonts w:ascii="Times New Roman" w:eastAsia="仿宋_GB2312" w:hAnsi="Times New Roman"/>
          <w:snapToGrid w:val="0"/>
          <w:color w:val="000000"/>
          <w:kern w:val="0"/>
          <w:sz w:val="32"/>
          <w:szCs w:val="32"/>
        </w:rPr>
        <w:t>等规模化粮食生产经营主体</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snapToGrid w:val="0"/>
          <w:kern w:val="0"/>
          <w:sz w:val="32"/>
          <w:szCs w:val="32"/>
        </w:rPr>
        <w:t>含制繁种</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snapToGrid w:val="0"/>
          <w:kern w:val="0"/>
          <w:sz w:val="32"/>
          <w:szCs w:val="32"/>
        </w:rPr>
        <w:t>，且</w:t>
      </w:r>
      <w:r>
        <w:rPr>
          <w:rFonts w:ascii="Times New Roman" w:eastAsia="仿宋_GB2312" w:hAnsi="Times New Roman"/>
          <w:snapToGrid w:val="0"/>
          <w:color w:val="000000"/>
          <w:kern w:val="0"/>
          <w:sz w:val="32"/>
          <w:szCs w:val="32"/>
        </w:rPr>
        <w:t>全年稻麦</w:t>
      </w:r>
      <w:r>
        <w:rPr>
          <w:rFonts w:ascii="Times New Roman" w:eastAsia="仿宋_GB2312" w:hAnsi="Times New Roman" w:hint="eastAsia"/>
          <w:snapToGrid w:val="0"/>
          <w:color w:val="000000"/>
          <w:kern w:val="0"/>
          <w:sz w:val="32"/>
          <w:szCs w:val="32"/>
        </w:rPr>
        <w:t>油</w:t>
      </w:r>
      <w:r>
        <w:rPr>
          <w:rFonts w:ascii="Times New Roman" w:eastAsia="仿宋_GB2312" w:hAnsi="Times New Roman"/>
          <w:snapToGrid w:val="0"/>
          <w:color w:val="000000"/>
          <w:kern w:val="0"/>
          <w:sz w:val="32"/>
          <w:szCs w:val="32"/>
        </w:rPr>
        <w:t>作物</w:t>
      </w:r>
      <w:r>
        <w:rPr>
          <w:rFonts w:ascii="Times New Roman" w:eastAsia="仿宋_GB2312" w:hAnsi="Times New Roman" w:hint="eastAsia"/>
          <w:snapToGrid w:val="0"/>
          <w:color w:val="000000"/>
          <w:kern w:val="0"/>
          <w:sz w:val="32"/>
          <w:szCs w:val="32"/>
        </w:rPr>
        <w:t>复种</w:t>
      </w:r>
      <w:r>
        <w:rPr>
          <w:rFonts w:ascii="Times New Roman" w:eastAsia="仿宋_GB2312" w:hAnsi="Times New Roman"/>
          <w:snapToGrid w:val="0"/>
          <w:color w:val="000000"/>
          <w:kern w:val="0"/>
          <w:sz w:val="32"/>
          <w:szCs w:val="32"/>
        </w:rPr>
        <w:t>面积</w:t>
      </w:r>
      <w:r>
        <w:rPr>
          <w:rFonts w:ascii="Times New Roman" w:eastAsia="仿宋_GB2312" w:hAnsi="Times New Roman" w:hint="eastAsia"/>
          <w:snapToGrid w:val="0"/>
          <w:color w:val="000000"/>
          <w:kern w:val="0"/>
          <w:sz w:val="32"/>
          <w:szCs w:val="32"/>
        </w:rPr>
        <w:t>（</w:t>
      </w:r>
      <w:r>
        <w:rPr>
          <w:rFonts w:ascii="Times New Roman" w:eastAsia="仿宋_GB2312" w:hAnsi="Times New Roman"/>
          <w:bCs/>
          <w:snapToGrid w:val="0"/>
          <w:color w:val="000000"/>
          <w:kern w:val="0"/>
          <w:sz w:val="32"/>
          <w:szCs w:val="32"/>
        </w:rPr>
        <w:t>再生稻再生季面积不予补贴，只享受一季</w:t>
      </w:r>
      <w:r>
        <w:rPr>
          <w:rFonts w:ascii="Times New Roman" w:eastAsia="仿宋_GB2312" w:hAnsi="Times New Roman" w:hint="eastAsia"/>
          <w:bCs/>
          <w:snapToGrid w:val="0"/>
          <w:color w:val="000000"/>
          <w:kern w:val="0"/>
          <w:sz w:val="32"/>
          <w:szCs w:val="32"/>
        </w:rPr>
        <w:t>&lt;</w:t>
      </w:r>
      <w:r>
        <w:rPr>
          <w:rFonts w:ascii="Times New Roman" w:eastAsia="仿宋_GB2312" w:hAnsi="Times New Roman"/>
          <w:bCs/>
          <w:snapToGrid w:val="0"/>
          <w:color w:val="000000"/>
          <w:kern w:val="0"/>
          <w:sz w:val="32"/>
          <w:szCs w:val="32"/>
        </w:rPr>
        <w:t>早稻</w:t>
      </w:r>
      <w:r>
        <w:rPr>
          <w:rFonts w:ascii="Times New Roman" w:eastAsia="仿宋_GB2312" w:hAnsi="Times New Roman" w:hint="eastAsia"/>
          <w:bCs/>
          <w:snapToGrid w:val="0"/>
          <w:color w:val="000000"/>
          <w:kern w:val="0"/>
          <w:sz w:val="32"/>
          <w:szCs w:val="32"/>
        </w:rPr>
        <w:t>&gt;</w:t>
      </w:r>
      <w:r>
        <w:rPr>
          <w:rFonts w:ascii="Times New Roman" w:eastAsia="仿宋_GB2312" w:hAnsi="Times New Roman"/>
          <w:bCs/>
          <w:snapToGrid w:val="0"/>
          <w:color w:val="000000"/>
          <w:kern w:val="0"/>
          <w:sz w:val="32"/>
          <w:szCs w:val="32"/>
        </w:rPr>
        <w:t>面积补贴</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或一季旱粮种植或</w:t>
      </w:r>
      <w:r>
        <w:rPr>
          <w:rFonts w:ascii="Times New Roman" w:eastAsia="仿宋_GB2312" w:hAnsi="Times New Roman" w:hint="eastAsia"/>
          <w:snapToGrid w:val="0"/>
          <w:color w:val="000000"/>
          <w:kern w:val="0"/>
          <w:sz w:val="32"/>
          <w:szCs w:val="32"/>
        </w:rPr>
        <w:t>“三园”</w:t>
      </w:r>
      <w:r>
        <w:rPr>
          <w:rFonts w:ascii="Times New Roman" w:eastAsia="仿宋_GB2312" w:hAnsi="Times New Roman"/>
          <w:snapToGrid w:val="0"/>
          <w:color w:val="000000"/>
          <w:kern w:val="0"/>
          <w:sz w:val="32"/>
          <w:szCs w:val="32"/>
        </w:rPr>
        <w:t>地间作</w:t>
      </w:r>
      <w:r>
        <w:rPr>
          <w:rFonts w:ascii="Times New Roman" w:eastAsia="仿宋_GB2312" w:hAnsi="Times New Roman"/>
          <w:snapToGrid w:val="0"/>
          <w:color w:val="000000"/>
          <w:kern w:val="0"/>
          <w:sz w:val="32"/>
          <w:szCs w:val="32"/>
        </w:rPr>
        <w:lastRenderedPageBreak/>
        <w:t>套种同一旱粮作物（不含大小麦）面积达到</w:t>
      </w:r>
      <w:r>
        <w:rPr>
          <w:rFonts w:ascii="Times New Roman" w:eastAsia="仿宋_GB2312" w:hAnsi="Times New Roman"/>
          <w:snapToGrid w:val="0"/>
          <w:color w:val="000000"/>
          <w:kern w:val="0"/>
          <w:sz w:val="32"/>
          <w:szCs w:val="32"/>
        </w:rPr>
        <w:t>50</w:t>
      </w:r>
      <w:r>
        <w:rPr>
          <w:rFonts w:ascii="Times New Roman" w:eastAsia="仿宋_GB2312" w:hAnsi="Times New Roman"/>
          <w:snapToGrid w:val="0"/>
          <w:color w:val="000000"/>
          <w:kern w:val="0"/>
          <w:sz w:val="32"/>
          <w:szCs w:val="32"/>
        </w:rPr>
        <w:t>亩（含）</w:t>
      </w:r>
      <w:r>
        <w:rPr>
          <w:rFonts w:ascii="Times New Roman" w:eastAsia="仿宋_GB2312" w:hAnsi="Times New Roman"/>
          <w:snapToGrid w:val="0"/>
          <w:color w:val="000000"/>
          <w:kern w:val="0"/>
          <w:sz w:val="32"/>
          <w:szCs w:val="32"/>
        </w:rPr>
        <w:t>及</w:t>
      </w:r>
      <w:r>
        <w:rPr>
          <w:rFonts w:ascii="Times New Roman" w:eastAsia="仿宋_GB2312" w:hAnsi="Times New Roman"/>
          <w:snapToGrid w:val="0"/>
          <w:color w:val="000000"/>
          <w:kern w:val="0"/>
          <w:sz w:val="32"/>
          <w:szCs w:val="32"/>
        </w:rPr>
        <w:t>以上。</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themeColor="text1"/>
          <w:kern w:val="0"/>
          <w:sz w:val="32"/>
          <w:szCs w:val="32"/>
        </w:rPr>
      </w:pPr>
      <w:r>
        <w:rPr>
          <w:rFonts w:ascii="Times New Roman" w:eastAsia="仿宋_GB2312" w:hAnsi="Times New Roman"/>
          <w:b/>
          <w:snapToGrid w:val="0"/>
          <w:color w:val="000000" w:themeColor="text1"/>
          <w:kern w:val="0"/>
          <w:sz w:val="32"/>
          <w:szCs w:val="32"/>
        </w:rPr>
        <w:t>2.</w:t>
      </w:r>
      <w:r>
        <w:rPr>
          <w:rFonts w:ascii="Times New Roman" w:eastAsia="仿宋_GB2312" w:hAnsi="Times New Roman"/>
          <w:b/>
          <w:snapToGrid w:val="0"/>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除用于购买农机具和开展小型粮食生产、加工等设施设备建设的贷款外，其他用途的贷款额原则上按照种粮面积计算并控制在每亩</w:t>
      </w:r>
      <w:r>
        <w:rPr>
          <w:rFonts w:ascii="Times New Roman" w:eastAsia="仿宋_GB2312" w:hAnsi="Times New Roman"/>
          <w:snapToGrid w:val="0"/>
          <w:kern w:val="0"/>
          <w:sz w:val="32"/>
          <w:szCs w:val="32"/>
        </w:rPr>
        <w:t>1000</w:t>
      </w:r>
      <w:r>
        <w:rPr>
          <w:rFonts w:ascii="Times New Roman" w:eastAsia="仿宋_GB2312" w:hAnsi="Times New Roman"/>
          <w:snapToGrid w:val="0"/>
          <w:kern w:val="0"/>
          <w:sz w:val="32"/>
          <w:szCs w:val="32"/>
        </w:rPr>
        <w:t>元以内的贷款额，给予年</w:t>
      </w: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的贴息率且不超过实际贷款利率的</w:t>
      </w:r>
      <w:r>
        <w:rPr>
          <w:rFonts w:ascii="Times New Roman" w:eastAsia="仿宋_GB2312" w:hAnsi="Times New Roman"/>
          <w:snapToGrid w:val="0"/>
          <w:kern w:val="0"/>
          <w:sz w:val="32"/>
          <w:szCs w:val="32"/>
        </w:rPr>
        <w:t>70%</w:t>
      </w:r>
      <w:r>
        <w:rPr>
          <w:rFonts w:ascii="Times New Roman" w:eastAsia="仿宋_GB2312" w:hAnsi="Times New Roman"/>
          <w:snapToGrid w:val="0"/>
          <w:kern w:val="0"/>
          <w:sz w:val="32"/>
          <w:szCs w:val="32"/>
        </w:rPr>
        <w:t>（两者取低值）。</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themeColor="text1"/>
          <w:kern w:val="0"/>
          <w:sz w:val="32"/>
          <w:szCs w:val="32"/>
        </w:rPr>
      </w:pPr>
      <w:r>
        <w:rPr>
          <w:rFonts w:ascii="Times New Roman" w:eastAsia="仿宋_GB2312" w:hAnsi="Times New Roman"/>
          <w:b/>
          <w:snapToGrid w:val="0"/>
          <w:color w:val="000000" w:themeColor="text1"/>
          <w:kern w:val="0"/>
          <w:sz w:val="32"/>
          <w:szCs w:val="32"/>
        </w:rPr>
        <w:t>3.</w:t>
      </w:r>
      <w:r>
        <w:rPr>
          <w:rFonts w:ascii="Times New Roman" w:eastAsia="仿宋_GB2312" w:hAnsi="Times New Roman"/>
          <w:b/>
          <w:snapToGrid w:val="0"/>
          <w:color w:val="000000" w:themeColor="text1"/>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0"/>
          <w:sz w:val="32"/>
          <w:szCs w:val="32"/>
        </w:rPr>
      </w:pPr>
      <w:r>
        <w:rPr>
          <w:rFonts w:ascii="Times New Roman" w:eastAsia="仿宋_GB2312" w:hAnsi="Times New Roman"/>
          <w:snapToGrid w:val="0"/>
          <w:color w:val="000000" w:themeColor="text1"/>
          <w:kern w:val="0"/>
          <w:sz w:val="32"/>
          <w:szCs w:val="32"/>
        </w:rPr>
        <w:t>申请表（由所在地农业农村部门及粮食生产贴息贷款银行提供）。</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themeColor="text1"/>
          <w:kern w:val="0"/>
          <w:sz w:val="32"/>
          <w:szCs w:val="32"/>
        </w:rPr>
      </w:pPr>
      <w:r>
        <w:rPr>
          <w:rFonts w:ascii="Times New Roman" w:eastAsia="仿宋_GB2312" w:hAnsi="Times New Roman"/>
          <w:b/>
          <w:snapToGrid w:val="0"/>
          <w:color w:val="000000" w:themeColor="text1"/>
          <w:kern w:val="0"/>
          <w:sz w:val="32"/>
          <w:szCs w:val="32"/>
        </w:rPr>
        <w:t>4.</w:t>
      </w:r>
      <w:r>
        <w:rPr>
          <w:rFonts w:ascii="Times New Roman" w:eastAsia="仿宋_GB2312" w:hAnsi="Times New Roman"/>
          <w:b/>
          <w:snapToGrid w:val="0"/>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0"/>
          <w:sz w:val="32"/>
          <w:szCs w:val="32"/>
        </w:rPr>
      </w:pPr>
      <w:r>
        <w:rPr>
          <w:rFonts w:ascii="Times New Roman" w:eastAsia="仿宋_GB2312" w:hAnsi="Times New Roman"/>
          <w:snapToGrid w:val="0"/>
          <w:color w:val="000000" w:themeColor="text1"/>
          <w:kern w:val="0"/>
          <w:sz w:val="32"/>
          <w:szCs w:val="32"/>
        </w:rPr>
        <w:t>（</w:t>
      </w:r>
      <w:r>
        <w:rPr>
          <w:rFonts w:ascii="Times New Roman" w:eastAsia="仿宋_GB2312" w:hAnsi="Times New Roman"/>
          <w:snapToGrid w:val="0"/>
          <w:color w:val="000000" w:themeColor="text1"/>
          <w:kern w:val="0"/>
          <w:sz w:val="32"/>
          <w:szCs w:val="32"/>
        </w:rPr>
        <w:t>1</w:t>
      </w:r>
      <w:r>
        <w:rPr>
          <w:rFonts w:ascii="Times New Roman" w:eastAsia="仿宋_GB2312" w:hAnsi="Times New Roman"/>
          <w:snapToGrid w:val="0"/>
          <w:color w:val="000000" w:themeColor="text1"/>
          <w:kern w:val="0"/>
          <w:sz w:val="32"/>
          <w:szCs w:val="32"/>
        </w:rPr>
        <w:t>）主体申报。符合条件的主体向</w:t>
      </w:r>
      <w:r>
        <w:rPr>
          <w:rFonts w:ascii="Times New Roman" w:eastAsia="仿宋_GB2312" w:hAnsi="Times New Roman" w:hint="eastAsia"/>
          <w:snapToGrid w:val="0"/>
          <w:color w:val="000000" w:themeColor="text1"/>
          <w:kern w:val="0"/>
          <w:sz w:val="32"/>
          <w:szCs w:val="32"/>
        </w:rPr>
        <w:t>相关</w:t>
      </w:r>
      <w:r>
        <w:rPr>
          <w:rFonts w:ascii="Times New Roman" w:eastAsia="仿宋_GB2312" w:hAnsi="Times New Roman"/>
          <w:snapToGrid w:val="0"/>
          <w:color w:val="000000" w:themeColor="text1"/>
          <w:kern w:val="0"/>
          <w:sz w:val="32"/>
          <w:szCs w:val="32"/>
        </w:rPr>
        <w:t>银行提出贷款申请</w:t>
      </w:r>
      <w:r>
        <w:rPr>
          <w:rFonts w:ascii="Times New Roman" w:eastAsia="仿宋_GB2312" w:hAnsi="Times New Roman"/>
          <w:snapToGrid w:val="0"/>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0"/>
          <w:sz w:val="32"/>
          <w:szCs w:val="32"/>
        </w:rPr>
      </w:pPr>
      <w:r>
        <w:rPr>
          <w:rFonts w:ascii="Times New Roman" w:eastAsia="仿宋_GB2312" w:hAnsi="Times New Roman"/>
          <w:snapToGrid w:val="0"/>
          <w:color w:val="000000" w:themeColor="text1"/>
          <w:kern w:val="0"/>
          <w:sz w:val="32"/>
          <w:szCs w:val="32"/>
        </w:rPr>
        <w:t>（</w:t>
      </w:r>
      <w:r>
        <w:rPr>
          <w:rFonts w:ascii="Times New Roman" w:eastAsia="仿宋_GB2312" w:hAnsi="Times New Roman"/>
          <w:snapToGrid w:val="0"/>
          <w:color w:val="000000" w:themeColor="text1"/>
          <w:kern w:val="0"/>
          <w:sz w:val="32"/>
          <w:szCs w:val="32"/>
        </w:rPr>
        <w:t>2</w:t>
      </w:r>
      <w:r>
        <w:rPr>
          <w:rFonts w:ascii="Times New Roman" w:eastAsia="仿宋_GB2312" w:hAnsi="Times New Roman"/>
          <w:snapToGrid w:val="0"/>
          <w:color w:val="000000" w:themeColor="text1"/>
          <w:kern w:val="0"/>
          <w:sz w:val="32"/>
          <w:szCs w:val="32"/>
        </w:rPr>
        <w:t>）银行审核。银行根据粮食生产贴息贷款备选名册及种粮面积计算贴息资金，并报送所在地农业农村部门</w:t>
      </w:r>
      <w:r>
        <w:rPr>
          <w:rFonts w:ascii="Times New Roman" w:eastAsia="仿宋_GB2312" w:hAnsi="Times New Roman"/>
          <w:snapToGrid w:val="0"/>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0"/>
          <w:sz w:val="32"/>
          <w:szCs w:val="32"/>
        </w:rPr>
      </w:pPr>
      <w:r>
        <w:rPr>
          <w:rFonts w:ascii="Times New Roman" w:eastAsia="仿宋_GB2312" w:hAnsi="Times New Roman"/>
          <w:snapToGrid w:val="0"/>
          <w:color w:val="000000" w:themeColor="text1"/>
          <w:kern w:val="0"/>
          <w:sz w:val="32"/>
          <w:szCs w:val="32"/>
        </w:rPr>
        <w:t>（</w:t>
      </w:r>
      <w:r>
        <w:rPr>
          <w:rFonts w:ascii="Times New Roman" w:eastAsia="仿宋_GB2312" w:hAnsi="Times New Roman"/>
          <w:snapToGrid w:val="0"/>
          <w:color w:val="000000" w:themeColor="text1"/>
          <w:kern w:val="0"/>
          <w:sz w:val="32"/>
          <w:szCs w:val="32"/>
        </w:rPr>
        <w:t>3</w:t>
      </w:r>
      <w:r>
        <w:rPr>
          <w:rFonts w:ascii="Times New Roman" w:eastAsia="仿宋_GB2312" w:hAnsi="Times New Roman"/>
          <w:snapToGrid w:val="0"/>
          <w:color w:val="000000" w:themeColor="text1"/>
          <w:kern w:val="0"/>
          <w:sz w:val="32"/>
          <w:szCs w:val="32"/>
        </w:rPr>
        <w:t>）县级审定。所在地农业农村部门审核并公示无异议后将贴息资金分户清册报所在地财政部门</w:t>
      </w:r>
      <w:r>
        <w:rPr>
          <w:rFonts w:ascii="Times New Roman" w:eastAsia="仿宋_GB2312" w:hAnsi="Times New Roman"/>
          <w:snapToGrid w:val="0"/>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0"/>
          <w:sz w:val="32"/>
          <w:szCs w:val="32"/>
        </w:rPr>
      </w:pPr>
      <w:r>
        <w:rPr>
          <w:rFonts w:ascii="Times New Roman" w:eastAsia="仿宋_GB2312" w:hAnsi="Times New Roman"/>
          <w:snapToGrid w:val="0"/>
          <w:color w:val="000000" w:themeColor="text1"/>
          <w:kern w:val="0"/>
          <w:sz w:val="32"/>
          <w:szCs w:val="32"/>
        </w:rPr>
        <w:t>（</w:t>
      </w:r>
      <w:r>
        <w:rPr>
          <w:rFonts w:ascii="Times New Roman" w:eastAsia="仿宋_GB2312" w:hAnsi="Times New Roman"/>
          <w:snapToGrid w:val="0"/>
          <w:color w:val="000000" w:themeColor="text1"/>
          <w:kern w:val="0"/>
          <w:sz w:val="32"/>
          <w:szCs w:val="32"/>
        </w:rPr>
        <w:t>4</w:t>
      </w:r>
      <w:r>
        <w:rPr>
          <w:rFonts w:ascii="Times New Roman" w:eastAsia="仿宋_GB2312" w:hAnsi="Times New Roman"/>
          <w:snapToGrid w:val="0"/>
          <w:color w:val="000000" w:themeColor="text1"/>
          <w:kern w:val="0"/>
          <w:sz w:val="32"/>
          <w:szCs w:val="32"/>
        </w:rPr>
        <w:t>）资金兑现。所在地财政部门兑现贴息资金</w:t>
      </w:r>
      <w:r>
        <w:rPr>
          <w:rFonts w:ascii="Times New Roman" w:eastAsia="仿宋_GB2312" w:hAnsi="Times New Roman"/>
          <w:snapToGrid w:val="0"/>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0"/>
          <w:sz w:val="32"/>
          <w:szCs w:val="32"/>
        </w:rPr>
      </w:pPr>
      <w:r>
        <w:rPr>
          <w:rFonts w:ascii="Times New Roman" w:eastAsia="仿宋_GB2312" w:hAnsi="Times New Roman"/>
          <w:snapToGrid w:val="0"/>
          <w:color w:val="000000" w:themeColor="text1"/>
          <w:kern w:val="0"/>
          <w:sz w:val="32"/>
          <w:szCs w:val="32"/>
        </w:rPr>
        <w:t>（</w:t>
      </w:r>
      <w:r>
        <w:rPr>
          <w:rFonts w:ascii="Times New Roman" w:eastAsia="仿宋_GB2312" w:hAnsi="Times New Roman"/>
          <w:snapToGrid w:val="0"/>
          <w:color w:val="000000" w:themeColor="text1"/>
          <w:kern w:val="0"/>
          <w:sz w:val="32"/>
          <w:szCs w:val="32"/>
        </w:rPr>
        <w:t>5</w:t>
      </w:r>
      <w:r>
        <w:rPr>
          <w:rFonts w:ascii="Times New Roman" w:eastAsia="仿宋_GB2312" w:hAnsi="Times New Roman"/>
          <w:snapToGrid w:val="0"/>
          <w:color w:val="000000" w:themeColor="text1"/>
          <w:kern w:val="0"/>
          <w:sz w:val="32"/>
          <w:szCs w:val="32"/>
        </w:rPr>
        <w:t>）市级备案。所在地农业农村部门将贴息情况报市农业农村局备案。</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楷体_GB2312" w:hAnsi="Times New Roman"/>
          <w:bCs/>
          <w:snapToGrid w:val="0"/>
          <w:color w:val="000000" w:themeColor="text1"/>
          <w:kern w:val="0"/>
          <w:sz w:val="32"/>
          <w:szCs w:val="32"/>
        </w:rPr>
        <w:t>（</w:t>
      </w:r>
      <w:r>
        <w:rPr>
          <w:rFonts w:ascii="Times New Roman" w:eastAsia="楷体_GB2312" w:hAnsi="Times New Roman"/>
          <w:bCs/>
          <w:snapToGrid w:val="0"/>
          <w:color w:val="000000" w:themeColor="text1"/>
          <w:kern w:val="0"/>
          <w:sz w:val="32"/>
          <w:szCs w:val="32"/>
        </w:rPr>
        <w:t>五</w:t>
      </w:r>
      <w:r>
        <w:rPr>
          <w:rFonts w:ascii="Times New Roman" w:eastAsia="楷体_GB2312" w:hAnsi="Times New Roman"/>
          <w:bCs/>
          <w:snapToGrid w:val="0"/>
          <w:color w:val="000000" w:themeColor="text1"/>
          <w:kern w:val="0"/>
          <w:sz w:val="32"/>
          <w:szCs w:val="32"/>
        </w:rPr>
        <w:t>）政策条款：</w:t>
      </w:r>
      <w:r>
        <w:rPr>
          <w:rFonts w:ascii="Times New Roman" w:eastAsia="仿宋_GB2312" w:hAnsi="Times New Roman" w:cs="仿宋_GB2312" w:hint="eastAsia"/>
          <w:snapToGrid w:val="0"/>
          <w:kern w:val="0"/>
          <w:sz w:val="32"/>
          <w:szCs w:val="32"/>
        </w:rPr>
        <w:t>鼓励黄酒企业在市区范围内建立糯稻专用种植园，酒企协议收购的糯稻，在享受规模种粮补贴的基础上，每亩补助</w:t>
      </w:r>
      <w:r>
        <w:rPr>
          <w:rFonts w:ascii="Times New Roman" w:eastAsia="仿宋_GB2312" w:hAnsi="Times New Roman" w:cs="仿宋_GB2312" w:hint="eastAsia"/>
          <w:snapToGrid w:val="0"/>
          <w:kern w:val="0"/>
          <w:sz w:val="32"/>
          <w:szCs w:val="32"/>
        </w:rPr>
        <w:t>300</w:t>
      </w:r>
      <w:r>
        <w:rPr>
          <w:rFonts w:ascii="Times New Roman" w:eastAsia="仿宋_GB2312" w:hAnsi="Times New Roman" w:cs="仿宋_GB2312" w:hint="eastAsia"/>
          <w:snapToGrid w:val="0"/>
          <w:kern w:val="0"/>
          <w:sz w:val="32"/>
          <w:szCs w:val="32"/>
        </w:rPr>
        <w:t>元，各区、县</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市</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按照不低于</w:t>
      </w:r>
      <w:r>
        <w:rPr>
          <w:rFonts w:ascii="Times New Roman" w:eastAsia="仿宋_GB2312" w:hAnsi="Times New Roman" w:cs="仿宋_GB2312" w:hint="eastAsia"/>
          <w:snapToGrid w:val="0"/>
          <w:kern w:val="0"/>
          <w:sz w:val="32"/>
          <w:szCs w:val="32"/>
        </w:rPr>
        <w:t>1</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1</w:t>
      </w:r>
      <w:r>
        <w:rPr>
          <w:rFonts w:ascii="Times New Roman" w:eastAsia="仿宋_GB2312" w:hAnsi="Times New Roman" w:cs="仿宋_GB2312" w:hint="eastAsia"/>
          <w:snapToGrid w:val="0"/>
          <w:kern w:val="0"/>
          <w:sz w:val="32"/>
          <w:szCs w:val="32"/>
        </w:rPr>
        <w:t>配套补助</w:t>
      </w:r>
      <w:r>
        <w:rPr>
          <w:rFonts w:ascii="Times New Roman" w:eastAsia="仿宋_GB2312" w:hAnsi="Times New Roman" w:cs="仿宋_GB2312" w:hint="eastAsia"/>
          <w:snapToGrid w:val="0"/>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color w:val="00000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lastRenderedPageBreak/>
        <w:t>在越城区、柯桥区、上虞区</w:t>
      </w:r>
      <w:r>
        <w:rPr>
          <w:rFonts w:ascii="Times New Roman" w:eastAsia="仿宋_GB2312" w:hAnsi="Times New Roman" w:hint="eastAsia"/>
          <w:color w:val="000000"/>
          <w:sz w:val="32"/>
          <w:szCs w:val="32"/>
        </w:rPr>
        <w:t>、滨海新</w:t>
      </w:r>
      <w:r>
        <w:rPr>
          <w:rFonts w:ascii="Times New Roman" w:eastAsia="仿宋_GB2312" w:hAnsi="Times New Roman"/>
          <w:color w:val="000000"/>
          <w:sz w:val="32"/>
          <w:szCs w:val="32"/>
        </w:rPr>
        <w:t>区</w:t>
      </w:r>
      <w:r>
        <w:rPr>
          <w:rFonts w:ascii="Times New Roman" w:eastAsia="仿宋_GB2312" w:hAnsi="Times New Roman" w:hint="eastAsia"/>
          <w:color w:val="000000"/>
          <w:sz w:val="32"/>
          <w:szCs w:val="32"/>
        </w:rPr>
        <w:t>地域</w:t>
      </w:r>
      <w:r>
        <w:rPr>
          <w:rFonts w:ascii="Times New Roman" w:eastAsia="仿宋_GB2312" w:hAnsi="Times New Roman"/>
          <w:color w:val="000000"/>
          <w:sz w:val="32"/>
          <w:szCs w:val="32"/>
        </w:rPr>
        <w:t>范围内</w:t>
      </w:r>
      <w:r>
        <w:rPr>
          <w:rFonts w:ascii="Times New Roman" w:eastAsia="仿宋_GB2312" w:hAnsi="Times New Roman" w:hint="eastAsia"/>
          <w:color w:val="000000"/>
          <w:sz w:val="32"/>
          <w:szCs w:val="32"/>
        </w:rPr>
        <w:t>由地理标志产</w:t>
      </w:r>
      <w:r>
        <w:rPr>
          <w:rFonts w:ascii="Times New Roman" w:eastAsia="仿宋_GB2312" w:hAnsi="Times New Roman" w:hint="eastAsia"/>
          <w:sz w:val="32"/>
          <w:szCs w:val="32"/>
        </w:rPr>
        <w:t>品绍兴酒生产企业建立的</w:t>
      </w:r>
      <w:r>
        <w:rPr>
          <w:rFonts w:eastAsia="仿宋_GB2312" w:cs="仿宋_GB2312" w:hint="eastAsia"/>
          <w:snapToGrid w:val="0"/>
          <w:kern w:val="32"/>
          <w:sz w:val="32"/>
          <w:szCs w:val="32"/>
        </w:rPr>
        <w:t>糯稻专用种植园</w:t>
      </w:r>
      <w:r>
        <w:rPr>
          <w:rFonts w:eastAsia="仿宋_GB2312" w:cs="仿宋_GB2312" w:hint="eastAsia"/>
          <w:snapToGrid w:val="0"/>
          <w:kern w:val="32"/>
          <w:sz w:val="32"/>
          <w:szCs w:val="32"/>
        </w:rPr>
        <w:t>内种植糯稻并与</w:t>
      </w:r>
      <w:r>
        <w:rPr>
          <w:rFonts w:eastAsia="仿宋_GB2312" w:cs="仿宋_GB2312" w:hint="eastAsia"/>
          <w:snapToGrid w:val="0"/>
          <w:kern w:val="32"/>
          <w:sz w:val="32"/>
          <w:szCs w:val="32"/>
        </w:rPr>
        <w:t>酒企</w:t>
      </w:r>
      <w:r>
        <w:rPr>
          <w:rFonts w:eastAsia="仿宋_GB2312" w:cs="仿宋_GB2312" w:hint="eastAsia"/>
          <w:snapToGrid w:val="0"/>
          <w:kern w:val="32"/>
          <w:sz w:val="32"/>
          <w:szCs w:val="32"/>
        </w:rPr>
        <w:t>签订订单协议且实际供应糯稻谷的生产主体。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2.</w:t>
      </w:r>
      <w:r>
        <w:rPr>
          <w:rFonts w:ascii="Times New Roman" w:eastAsia="仿宋_GB2312" w:hAnsi="Times New Roman"/>
          <w:b/>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w:t>
      </w:r>
      <w:r>
        <w:rPr>
          <w:rFonts w:ascii="Times New Roman" w:eastAsia="仿宋_GB2312" w:hAnsi="Times New Roman" w:hint="eastAsia"/>
          <w:sz w:val="32"/>
          <w:szCs w:val="32"/>
        </w:rPr>
        <w:t>生产主体</w:t>
      </w:r>
      <w:r>
        <w:rPr>
          <w:rFonts w:ascii="Times New Roman" w:eastAsia="仿宋_GB2312" w:hAnsi="Times New Roman"/>
          <w:sz w:val="32"/>
          <w:szCs w:val="32"/>
        </w:rPr>
        <w:t>糯稻实际种植面积，在享受规模种粮补贴基础上，给予每亩</w:t>
      </w:r>
      <w:r>
        <w:rPr>
          <w:rFonts w:ascii="Times New Roman" w:eastAsia="仿宋_GB2312" w:hAnsi="Times New Roman"/>
          <w:sz w:val="32"/>
          <w:szCs w:val="32"/>
        </w:rPr>
        <w:t>300</w:t>
      </w:r>
      <w:r>
        <w:rPr>
          <w:rFonts w:ascii="Times New Roman" w:eastAsia="仿宋_GB2312" w:hAnsi="Times New Roman"/>
          <w:sz w:val="32"/>
          <w:szCs w:val="32"/>
        </w:rPr>
        <w:t>元的补助</w:t>
      </w:r>
      <w:r>
        <w:rPr>
          <w:rFonts w:ascii="Times New Roman" w:eastAsia="仿宋_GB2312" w:hAnsi="Times New Roman"/>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3.</w:t>
      </w:r>
      <w:r>
        <w:rPr>
          <w:rFonts w:ascii="Times New Roman" w:eastAsia="仿宋_GB2312" w:hAnsi="Times New Roman"/>
          <w:b/>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）申请表（附表</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）与</w:t>
      </w:r>
      <w:r>
        <w:rPr>
          <w:rFonts w:ascii="Times New Roman" w:eastAsia="仿宋_GB2312" w:hAnsi="Times New Roman" w:hint="eastAsia"/>
          <w:sz w:val="32"/>
          <w:szCs w:val="32"/>
        </w:rPr>
        <w:t>地理标志产品绍兴酒生</w:t>
      </w:r>
      <w:r>
        <w:rPr>
          <w:rFonts w:ascii="Times New Roman" w:eastAsia="仿宋_GB2312" w:hAnsi="Times New Roman" w:hint="eastAsia"/>
          <w:color w:val="000000"/>
          <w:sz w:val="32"/>
          <w:szCs w:val="32"/>
        </w:rPr>
        <w:t>产企业</w:t>
      </w:r>
      <w:r>
        <w:rPr>
          <w:rFonts w:ascii="Times New Roman" w:eastAsia="仿宋_GB2312" w:hAnsi="Times New Roman"/>
          <w:color w:val="000000"/>
          <w:sz w:val="32"/>
          <w:szCs w:val="32"/>
        </w:rPr>
        <w:t>签订的糯谷订单收购协议</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）经所在地农业农村部门核实的糯稻实际种植面积。</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4.</w:t>
      </w:r>
      <w:r>
        <w:rPr>
          <w:rFonts w:ascii="Times New Roman" w:eastAsia="仿宋_GB2312" w:hAnsi="Times New Roman"/>
          <w:b/>
          <w:color w:val="000000"/>
          <w:sz w:val="32"/>
          <w:szCs w:val="32"/>
        </w:rPr>
        <w:t>审批程序</w:t>
      </w:r>
    </w:p>
    <w:p w:rsidR="008A3B04" w:rsidRDefault="008A0A5B">
      <w:pPr>
        <w:overflowPunct w:val="0"/>
        <w:adjustRightInd w:val="0"/>
        <w:snapToGrid w:val="0"/>
        <w:spacing w:line="580" w:lineRule="exact"/>
        <w:ind w:firstLineChars="200" w:firstLine="640"/>
        <w:rPr>
          <w:rFonts w:eastAsia="仿宋_GB2312" w:cs="仿宋_GB2312"/>
          <w:snapToGrid w:val="0"/>
          <w:kern w:val="32"/>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）酒企</w:t>
      </w:r>
      <w:r>
        <w:rPr>
          <w:rFonts w:ascii="Times New Roman" w:eastAsia="仿宋_GB2312" w:hAnsi="Times New Roman" w:hint="eastAsia"/>
          <w:color w:val="000000"/>
          <w:sz w:val="32"/>
          <w:szCs w:val="32"/>
        </w:rPr>
        <w:t>备案</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地理标志产品绍兴酒生产企业于</w:t>
      </w: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月底前</w:t>
      </w:r>
      <w:r>
        <w:rPr>
          <w:rFonts w:ascii="Times New Roman" w:eastAsia="仿宋_GB2312" w:hAnsi="Times New Roman" w:hint="eastAsia"/>
          <w:color w:val="000000"/>
          <w:sz w:val="32"/>
          <w:szCs w:val="32"/>
        </w:rPr>
        <w:t>选定种植区并与生产主体签订协议，向</w:t>
      </w:r>
      <w:r>
        <w:rPr>
          <w:rFonts w:ascii="Times New Roman" w:eastAsia="仿宋_GB2312" w:hAnsi="Times New Roman"/>
          <w:color w:val="000000"/>
          <w:sz w:val="32"/>
          <w:szCs w:val="32"/>
        </w:rPr>
        <w:t>所在地</w:t>
      </w:r>
      <w:r>
        <w:rPr>
          <w:rFonts w:ascii="Times New Roman" w:eastAsia="仿宋_GB2312" w:hAnsi="Times New Roman" w:hint="eastAsia"/>
          <w:color w:val="000000"/>
          <w:sz w:val="32"/>
          <w:szCs w:val="32"/>
        </w:rPr>
        <w:t>县级</w:t>
      </w:r>
      <w:r>
        <w:rPr>
          <w:rFonts w:ascii="Times New Roman" w:eastAsia="仿宋_GB2312" w:hAnsi="Times New Roman"/>
          <w:color w:val="000000"/>
          <w:sz w:val="32"/>
          <w:szCs w:val="32"/>
        </w:rPr>
        <w:t>农业农村部门</w:t>
      </w:r>
      <w:r>
        <w:rPr>
          <w:rFonts w:ascii="Times New Roman" w:eastAsia="仿宋_GB2312" w:hAnsi="Times New Roman" w:hint="eastAsia"/>
          <w:color w:val="000000"/>
          <w:sz w:val="32"/>
          <w:szCs w:val="32"/>
        </w:rPr>
        <w:t>备案</w:t>
      </w:r>
      <w:r>
        <w:rPr>
          <w:rFonts w:eastAsia="仿宋_GB2312" w:cs="仿宋_GB2312" w:hint="eastAsia"/>
          <w:snapToGrid w:val="0"/>
          <w:kern w:val="32"/>
          <w:sz w:val="32"/>
          <w:szCs w:val="32"/>
        </w:rPr>
        <w:t>糯稻专用种植园</w:t>
      </w:r>
      <w:r>
        <w:rPr>
          <w:rFonts w:eastAsia="仿宋_GB2312" w:cs="仿宋_GB2312" w:hint="eastAsia"/>
          <w:snapToGrid w:val="0"/>
          <w:kern w:val="32"/>
          <w:sz w:val="32"/>
          <w:szCs w:val="32"/>
        </w:rPr>
        <w:t>情况。</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）主体申报。符合条件的主体向所在地农业农村部门提出申请，并承诺种植糯稻均按照协议售卖</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）县级审核。所在地农业农村部门对申报材料进行审核</w:t>
      </w:r>
      <w:r>
        <w:rPr>
          <w:rFonts w:ascii="Times New Roman" w:eastAsia="仿宋_GB2312" w:hAnsi="Times New Roman"/>
          <w:color w:val="000000"/>
          <w:sz w:val="32"/>
          <w:szCs w:val="32"/>
        </w:rPr>
        <w:t>，</w:t>
      </w:r>
      <w:r>
        <w:rPr>
          <w:rFonts w:ascii="Times New Roman" w:eastAsia="仿宋_GB2312" w:hAnsi="Times New Roman"/>
          <w:color w:val="000000"/>
          <w:sz w:val="32"/>
          <w:szCs w:val="32"/>
        </w:rPr>
        <w:t>提出审核意见后</w:t>
      </w:r>
      <w:r>
        <w:rPr>
          <w:rFonts w:ascii="Times New Roman" w:eastAsia="仿宋_GB2312" w:hAnsi="Times New Roman"/>
          <w:color w:val="000000"/>
          <w:sz w:val="32"/>
          <w:szCs w:val="32"/>
        </w:rPr>
        <w:t>行文</w:t>
      </w:r>
      <w:r>
        <w:rPr>
          <w:rFonts w:ascii="Times New Roman" w:eastAsia="仿宋_GB2312" w:hAnsi="Times New Roman"/>
          <w:color w:val="000000"/>
          <w:sz w:val="32"/>
          <w:szCs w:val="32"/>
        </w:rPr>
        <w:t>上报市农业农村局</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hAnsi="Times New Roman"/>
          <w:color w:val="000000"/>
          <w:kern w:val="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4</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市级审定。市农业农村局对上报材料进行审定</w:t>
      </w:r>
      <w:r>
        <w:rPr>
          <w:rFonts w:ascii="Times New Roman" w:hAnsi="Times New Roman"/>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hAnsi="Times New Roman"/>
          <w:bCs/>
          <w:color w:val="000000"/>
          <w:kern w:val="0"/>
          <w:sz w:val="32"/>
          <w:szCs w:val="32"/>
        </w:rPr>
        <w:t>（</w:t>
      </w:r>
      <w:r>
        <w:rPr>
          <w:rFonts w:ascii="Times New Roman" w:eastAsia="仿宋_GB2312" w:hAnsi="Times New Roman" w:hint="eastAsia"/>
          <w:color w:val="000000"/>
          <w:kern w:val="0"/>
          <w:sz w:val="32"/>
          <w:szCs w:val="32"/>
        </w:rPr>
        <w:t>5</w:t>
      </w:r>
      <w:r>
        <w:rPr>
          <w:rFonts w:ascii="Times New Roman" w:eastAsia="仿宋_GB2312" w:hAnsi="Times New Roman"/>
          <w:color w:val="000000"/>
          <w:kern w:val="0"/>
          <w:sz w:val="32"/>
          <w:szCs w:val="32"/>
        </w:rPr>
        <w:t>）</w:t>
      </w:r>
      <w:r>
        <w:rPr>
          <w:rFonts w:ascii="Times New Roman" w:eastAsia="仿宋_GB2312" w:hAnsi="Times New Roman"/>
          <w:bCs/>
          <w:color w:val="000000"/>
          <w:kern w:val="0"/>
          <w:sz w:val="32"/>
          <w:szCs w:val="32"/>
        </w:rPr>
        <w:t>资金兑现。</w:t>
      </w:r>
      <w:r>
        <w:rPr>
          <w:rFonts w:ascii="Times New Roman" w:eastAsia="仿宋_GB2312" w:hAnsi="Times New Roman"/>
          <w:color w:val="000000"/>
          <w:kern w:val="0"/>
          <w:sz w:val="32"/>
          <w:szCs w:val="32"/>
        </w:rPr>
        <w:t>市农业农村局</w:t>
      </w:r>
      <w:r>
        <w:rPr>
          <w:rFonts w:ascii="Times New Roman" w:eastAsia="仿宋_GB2312" w:hAnsi="Times New Roman"/>
          <w:color w:val="000000"/>
          <w:kern w:val="0"/>
          <w:sz w:val="32"/>
          <w:szCs w:val="32"/>
        </w:rPr>
        <w:t>向符合条件的</w:t>
      </w:r>
      <w:r>
        <w:rPr>
          <w:rFonts w:ascii="Times New Roman" w:eastAsia="仿宋_GB2312" w:hAnsi="Times New Roman"/>
          <w:color w:val="000000"/>
          <w:kern w:val="0"/>
          <w:sz w:val="32"/>
          <w:szCs w:val="32"/>
        </w:rPr>
        <w:t>主体拨付</w:t>
      </w:r>
      <w:r>
        <w:rPr>
          <w:rFonts w:ascii="Times New Roman" w:eastAsia="仿宋_GB2312" w:hAnsi="Times New Roman"/>
          <w:color w:val="000000"/>
          <w:kern w:val="0"/>
          <w:sz w:val="32"/>
          <w:szCs w:val="32"/>
        </w:rPr>
        <w:t>资金</w:t>
      </w:r>
      <w:r>
        <w:rPr>
          <w:rFonts w:ascii="Times New Roman" w:eastAsia="仿宋_GB2312" w:hAnsi="Times New Roman" w:hint="eastAsia"/>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0"/>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六</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支持推进高标准农田建设，新建项目和改</w:t>
      </w:r>
      <w:r>
        <w:rPr>
          <w:rFonts w:ascii="Times New Roman" w:eastAsia="仿宋_GB2312" w:hAnsi="Times New Roman" w:cs="仿宋_GB2312" w:hint="eastAsia"/>
          <w:snapToGrid w:val="0"/>
          <w:color w:val="000000" w:themeColor="text1"/>
          <w:kern w:val="0"/>
          <w:sz w:val="32"/>
          <w:szCs w:val="32"/>
        </w:rPr>
        <w:lastRenderedPageBreak/>
        <w:t>造提升项目各级财政累计亩均投入均不低于当年度省级要求。鼓励各区、县</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市</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参照土地整治类项目</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列支高标准农田建设所需的政策处理费，标准由当地结合实际制定。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kern w:val="0"/>
          <w:sz w:val="32"/>
          <w:szCs w:val="32"/>
        </w:rPr>
      </w:pPr>
      <w:r>
        <w:rPr>
          <w:rFonts w:ascii="Times New Roman" w:eastAsia="仿宋_GB2312" w:hAnsi="Times New Roman"/>
          <w:b/>
          <w:bCs/>
          <w:kern w:val="0"/>
          <w:sz w:val="32"/>
          <w:szCs w:val="32"/>
        </w:rPr>
        <w:t>1.</w:t>
      </w:r>
      <w:r>
        <w:rPr>
          <w:rFonts w:ascii="Times New Roman" w:eastAsia="仿宋_GB2312" w:hAnsi="Times New Roman"/>
          <w:b/>
          <w:bCs/>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经</w:t>
      </w:r>
      <w:r>
        <w:rPr>
          <w:rFonts w:ascii="Times New Roman" w:eastAsia="仿宋_GB2312" w:hAnsi="Times New Roman" w:hint="eastAsia"/>
          <w:snapToGrid w:val="0"/>
          <w:kern w:val="0"/>
          <w:sz w:val="32"/>
          <w:szCs w:val="32"/>
        </w:rPr>
        <w:t>审核</w:t>
      </w:r>
      <w:r>
        <w:rPr>
          <w:rFonts w:ascii="Times New Roman" w:eastAsia="仿宋_GB2312" w:hAnsi="Times New Roman"/>
          <w:snapToGrid w:val="0"/>
          <w:kern w:val="0"/>
          <w:sz w:val="32"/>
          <w:szCs w:val="32"/>
        </w:rPr>
        <w:t>列入全市高标准农田建设的项目。</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kern w:val="0"/>
          <w:sz w:val="32"/>
          <w:szCs w:val="32"/>
        </w:rPr>
      </w:pPr>
      <w:r>
        <w:rPr>
          <w:rFonts w:ascii="Times New Roman" w:eastAsia="仿宋_GB2312" w:hAnsi="Times New Roman"/>
          <w:b/>
          <w:bCs/>
          <w:kern w:val="0"/>
          <w:sz w:val="32"/>
          <w:szCs w:val="32"/>
        </w:rPr>
        <w:t>2.</w:t>
      </w:r>
      <w:r>
        <w:rPr>
          <w:rFonts w:ascii="Times New Roman" w:eastAsia="仿宋_GB2312" w:hAnsi="Times New Roman"/>
          <w:b/>
          <w:bCs/>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1</w:t>
      </w:r>
      <w:r>
        <w:rPr>
          <w:rFonts w:ascii="Times New Roman" w:eastAsia="仿宋_GB2312" w:hAnsi="Times New Roman"/>
          <w:kern w:val="0"/>
          <w:sz w:val="32"/>
          <w:szCs w:val="32"/>
        </w:rPr>
        <w:t>）</w:t>
      </w:r>
      <w:r>
        <w:rPr>
          <w:rFonts w:ascii="Times New Roman" w:eastAsia="仿宋_GB2312" w:hAnsi="Times New Roman" w:hint="eastAsia"/>
          <w:kern w:val="0"/>
          <w:sz w:val="32"/>
          <w:szCs w:val="32"/>
        </w:rPr>
        <w:t>新建及改造提升单个项目亩均实际投入一般不低于当年度省级标准。鼓励各区、县（市）通过增加地方财政投入、整合其他涉农资金、创新投融资模式吸引社会投资等，提高亩均投入标准。</w:t>
      </w:r>
    </w:p>
    <w:p w:rsidR="008A3B04" w:rsidRDefault="008A0A5B">
      <w:pPr>
        <w:overflowPunct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hint="eastAsia"/>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新增政策处理费用由各区、县（市）根据当地实际自行确定。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kern w:val="0"/>
          <w:sz w:val="32"/>
          <w:szCs w:val="32"/>
        </w:rPr>
      </w:pPr>
      <w:r>
        <w:rPr>
          <w:rFonts w:ascii="Times New Roman" w:eastAsia="仿宋_GB2312" w:hAnsi="Times New Roman"/>
          <w:b/>
          <w:bCs/>
          <w:kern w:val="0"/>
          <w:sz w:val="32"/>
          <w:szCs w:val="32"/>
        </w:rPr>
        <w:t>3.</w:t>
      </w:r>
      <w:r>
        <w:rPr>
          <w:rFonts w:ascii="Times New Roman" w:eastAsia="仿宋_GB2312" w:hAnsi="Times New Roman"/>
          <w:b/>
          <w:bCs/>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）要求申报高标准农田建设项目的报告。</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2</w:t>
      </w:r>
      <w:r>
        <w:rPr>
          <w:rFonts w:ascii="Times New Roman" w:eastAsia="仿宋_GB2312" w:hAnsi="Times New Roman"/>
          <w:sz w:val="32"/>
          <w:szCs w:val="32"/>
        </w:rPr>
        <w:t>）项目初步设计报告文本。</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3</w:t>
      </w:r>
      <w:r>
        <w:rPr>
          <w:rFonts w:ascii="Times New Roman" w:eastAsia="仿宋_GB2312" w:hAnsi="Times New Roman"/>
          <w:sz w:val="32"/>
          <w:szCs w:val="32"/>
        </w:rPr>
        <w:t>）项目施工图。</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kern w:val="0"/>
          <w:sz w:val="32"/>
          <w:szCs w:val="32"/>
        </w:rPr>
      </w:pPr>
      <w:r>
        <w:rPr>
          <w:rFonts w:ascii="Times New Roman" w:eastAsia="仿宋_GB2312" w:hAnsi="Times New Roman"/>
          <w:b/>
          <w:bCs/>
          <w:kern w:val="0"/>
          <w:sz w:val="32"/>
          <w:szCs w:val="32"/>
        </w:rPr>
        <w:t>4.</w:t>
      </w:r>
      <w:r>
        <w:rPr>
          <w:rFonts w:ascii="Times New Roman" w:eastAsia="仿宋_GB2312" w:hAnsi="Times New Roman"/>
          <w:b/>
          <w:bCs/>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）乡镇申报。乡镇（街道）向所在地农业农村部门提交申报材料。</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）县级审核。所在地农业农村部门组织项目初步设计县级审核。</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）市级评审。市农业农村局组织项目初步设计方案评审，</w:t>
      </w:r>
      <w:r>
        <w:rPr>
          <w:rFonts w:ascii="Times New Roman" w:eastAsia="仿宋_GB2312" w:hAnsi="Times New Roman"/>
          <w:sz w:val="32"/>
          <w:szCs w:val="32"/>
        </w:rPr>
        <w:lastRenderedPageBreak/>
        <w:t>编制、汇总农田建设项目年度实施计划，上报省农业农村厅。</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）资金兑现。省农业农村厅下达项目年度实施计划后，</w:t>
      </w:r>
      <w:r>
        <w:rPr>
          <w:rFonts w:ascii="Times New Roman" w:eastAsia="仿宋_GB2312" w:hAnsi="Times New Roman"/>
          <w:bCs/>
          <w:kern w:val="0"/>
          <w:sz w:val="32"/>
          <w:szCs w:val="32"/>
        </w:rPr>
        <w:t>所在地相关部门</w:t>
      </w:r>
      <w:r>
        <w:rPr>
          <w:rFonts w:ascii="Times New Roman" w:eastAsia="仿宋_GB2312" w:hAnsi="Times New Roman"/>
          <w:sz w:val="32"/>
          <w:szCs w:val="32"/>
        </w:rPr>
        <w:t>负责组织项目实施及奖补兑现。</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）市级备案。所在地农业农村部门将补贴情况通过农田建设项目定期调度表报市农业农村局备案。</w:t>
      </w:r>
    </w:p>
    <w:p w:rsidR="008A3B04" w:rsidRDefault="008A0A5B">
      <w:pPr>
        <w:overflowPunct w:val="0"/>
        <w:adjustRightInd w:val="0"/>
        <w:snapToGrid w:val="0"/>
        <w:spacing w:line="580" w:lineRule="exact"/>
        <w:ind w:firstLineChars="200" w:firstLine="640"/>
        <w:rPr>
          <w:rFonts w:ascii="Times New Roman" w:eastAsia="楷体_GB2312" w:hAnsi="Times New Roman"/>
          <w:color w:val="000000" w:themeColor="text1"/>
          <w:kern w:val="0"/>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七</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lang w:val="zh-CN"/>
        </w:rPr>
        <w:t>支持</w:t>
      </w:r>
      <w:r>
        <w:rPr>
          <w:rFonts w:ascii="Times New Roman" w:hAnsi="Times New Roman" w:cs="仿宋_GB2312" w:hint="eastAsia"/>
          <w:snapToGrid w:val="0"/>
          <w:color w:val="000000" w:themeColor="text1"/>
          <w:kern w:val="0"/>
          <w:sz w:val="32"/>
          <w:szCs w:val="32"/>
          <w:lang w:val="zh-CN"/>
        </w:rPr>
        <w:t>“</w:t>
      </w:r>
      <w:r>
        <w:rPr>
          <w:rFonts w:ascii="Times New Roman" w:eastAsia="仿宋_GB2312" w:hAnsi="Times New Roman" w:cs="仿宋_GB2312" w:hint="eastAsia"/>
          <w:snapToGrid w:val="0"/>
          <w:color w:val="000000" w:themeColor="text1"/>
          <w:kern w:val="0"/>
          <w:sz w:val="32"/>
          <w:szCs w:val="32"/>
          <w:lang w:val="zh-CN"/>
        </w:rPr>
        <w:t>菜篮子</w:t>
      </w:r>
      <w:r>
        <w:rPr>
          <w:rFonts w:ascii="Times New Roman" w:hAnsi="Times New Roman" w:cs="仿宋_GB2312" w:hint="eastAsia"/>
          <w:snapToGrid w:val="0"/>
          <w:color w:val="000000" w:themeColor="text1"/>
          <w:kern w:val="0"/>
          <w:sz w:val="32"/>
          <w:szCs w:val="32"/>
          <w:lang w:val="zh-CN"/>
        </w:rPr>
        <w:t>”</w:t>
      </w:r>
      <w:r>
        <w:rPr>
          <w:rFonts w:ascii="Times New Roman" w:eastAsia="仿宋_GB2312" w:hAnsi="Times New Roman" w:cs="仿宋_GB2312" w:hint="eastAsia"/>
          <w:snapToGrid w:val="0"/>
          <w:color w:val="000000" w:themeColor="text1"/>
          <w:kern w:val="0"/>
          <w:sz w:val="32"/>
          <w:szCs w:val="32"/>
          <w:lang w:val="zh-CN"/>
        </w:rPr>
        <w:t>蔬菜基地建设，对列入一般新建、提升改造项目，按不少</w:t>
      </w:r>
      <w:r>
        <w:rPr>
          <w:rFonts w:ascii="Times New Roman" w:eastAsia="仿宋_GB2312" w:hAnsi="Times New Roman" w:cs="仿宋_GB2312" w:hint="eastAsia"/>
          <w:snapToGrid w:val="0"/>
          <w:color w:val="000000" w:themeColor="text1"/>
          <w:kern w:val="0"/>
          <w:sz w:val="32"/>
          <w:szCs w:val="32"/>
        </w:rPr>
        <w:t>于</w:t>
      </w:r>
      <w:r>
        <w:rPr>
          <w:rFonts w:ascii="Times New Roman" w:eastAsia="仿宋_GB2312" w:hAnsi="Times New Roman" w:cs="仿宋_GB2312" w:hint="eastAsia"/>
          <w:snapToGrid w:val="0"/>
          <w:color w:val="000000" w:themeColor="text1"/>
          <w:kern w:val="0"/>
          <w:sz w:val="32"/>
          <w:szCs w:val="32"/>
          <w:lang w:val="zh-CN"/>
        </w:rPr>
        <w:t>投资额</w:t>
      </w:r>
      <w:r>
        <w:rPr>
          <w:rFonts w:ascii="Times New Roman" w:eastAsia="仿宋_GB2312" w:hAnsi="Times New Roman" w:cs="仿宋_GB2312" w:hint="eastAsia"/>
          <w:snapToGrid w:val="0"/>
          <w:color w:val="000000" w:themeColor="text1"/>
          <w:kern w:val="0"/>
          <w:sz w:val="32"/>
          <w:szCs w:val="32"/>
        </w:rPr>
        <w:t>55%</w:t>
      </w:r>
      <w:r>
        <w:rPr>
          <w:rFonts w:ascii="Times New Roman" w:eastAsia="仿宋_GB2312" w:hAnsi="Times New Roman" w:cs="仿宋_GB2312" w:hint="eastAsia"/>
          <w:snapToGrid w:val="0"/>
          <w:color w:val="000000" w:themeColor="text1"/>
          <w:kern w:val="0"/>
          <w:sz w:val="32"/>
          <w:szCs w:val="32"/>
        </w:rPr>
        <w:t>给予补助，各地可根据实际进行调整</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补助资金按财政体制承担</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。对列入重点新建、提升改造项目，按投资额</w:t>
      </w:r>
      <w:r>
        <w:rPr>
          <w:rFonts w:ascii="Times New Roman" w:eastAsia="仿宋_GB2312" w:hAnsi="Times New Roman" w:cs="仿宋_GB2312" w:hint="eastAsia"/>
          <w:snapToGrid w:val="0"/>
          <w:color w:val="000000" w:themeColor="text1"/>
          <w:kern w:val="0"/>
          <w:sz w:val="32"/>
          <w:szCs w:val="32"/>
        </w:rPr>
        <w:t>80%</w:t>
      </w:r>
      <w:r>
        <w:rPr>
          <w:rFonts w:ascii="Times New Roman" w:eastAsia="仿宋_GB2312" w:hAnsi="Times New Roman" w:cs="仿宋_GB2312" w:hint="eastAsia"/>
          <w:snapToGrid w:val="0"/>
          <w:color w:val="000000" w:themeColor="text1"/>
          <w:kern w:val="0"/>
          <w:sz w:val="32"/>
          <w:szCs w:val="32"/>
        </w:rPr>
        <w:t>给予补助；其中市级补助投资额的</w:t>
      </w:r>
      <w:r>
        <w:rPr>
          <w:rFonts w:ascii="Times New Roman" w:eastAsia="仿宋_GB2312" w:hAnsi="Times New Roman" w:cs="仿宋_GB2312" w:hint="eastAsia"/>
          <w:snapToGrid w:val="0"/>
          <w:color w:val="000000" w:themeColor="text1"/>
          <w:kern w:val="0"/>
          <w:sz w:val="32"/>
          <w:szCs w:val="32"/>
        </w:rPr>
        <w:t>40%</w:t>
      </w:r>
      <w:r>
        <w:rPr>
          <w:rFonts w:ascii="Times New Roman" w:eastAsia="仿宋_GB2312" w:hAnsi="Times New Roman" w:cs="仿宋_GB2312" w:hint="eastAsia"/>
          <w:snapToGrid w:val="0"/>
          <w:color w:val="000000" w:themeColor="text1"/>
          <w:kern w:val="0"/>
          <w:sz w:val="32"/>
          <w:szCs w:val="32"/>
        </w:rPr>
        <w:t>，单个补助不超过</w:t>
      </w:r>
      <w:r>
        <w:rPr>
          <w:rFonts w:ascii="Times New Roman" w:eastAsia="仿宋_GB2312" w:hAnsi="Times New Roman" w:cs="仿宋_GB2312" w:hint="eastAsia"/>
          <w:snapToGrid w:val="0"/>
          <w:color w:val="000000" w:themeColor="text1"/>
          <w:kern w:val="0"/>
          <w:sz w:val="32"/>
          <w:szCs w:val="32"/>
        </w:rPr>
        <w:t>200</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）一般新建项目</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在绍兴市行政区域内的农业企业、农民专业合作社、家庭农场，且项目在所属行政区域范围内面积须连片</w:t>
      </w:r>
      <w:r>
        <w:rPr>
          <w:rFonts w:ascii="Times New Roman" w:eastAsia="仿宋_GB2312" w:hAnsi="Times New Roman"/>
          <w:bCs/>
          <w:color w:val="000000" w:themeColor="text1"/>
          <w:kern w:val="0"/>
          <w:sz w:val="32"/>
          <w:szCs w:val="32"/>
        </w:rPr>
        <w:t>50</w:t>
      </w:r>
      <w:r>
        <w:rPr>
          <w:rFonts w:ascii="Times New Roman" w:eastAsia="仿宋_GB2312" w:hAnsi="Times New Roman"/>
          <w:bCs/>
          <w:color w:val="000000" w:themeColor="text1"/>
          <w:kern w:val="0"/>
          <w:sz w:val="32"/>
          <w:szCs w:val="32"/>
        </w:rPr>
        <w:t>亩以上</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）一般提升改造项目</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已列入绍兴市级</w:t>
      </w:r>
      <w:r>
        <w:rPr>
          <w:rFonts w:ascii="Times New Roman" w:hAnsi="Times New Roman" w:cs="仿宋_GB2312" w:hint="eastAsia"/>
          <w:snapToGrid w:val="0"/>
          <w:color w:val="000000" w:themeColor="text1"/>
          <w:kern w:val="0"/>
          <w:sz w:val="32"/>
          <w:szCs w:val="32"/>
          <w:lang w:val="zh-CN"/>
        </w:rPr>
        <w:t>“</w:t>
      </w:r>
      <w:r>
        <w:rPr>
          <w:rFonts w:ascii="Times New Roman" w:eastAsia="仿宋_GB2312" w:hAnsi="Times New Roman" w:cs="仿宋_GB2312" w:hint="eastAsia"/>
          <w:snapToGrid w:val="0"/>
          <w:color w:val="000000" w:themeColor="text1"/>
          <w:kern w:val="0"/>
          <w:sz w:val="32"/>
          <w:szCs w:val="32"/>
          <w:lang w:val="zh-CN"/>
        </w:rPr>
        <w:t>菜篮子</w:t>
      </w:r>
      <w:r>
        <w:rPr>
          <w:rFonts w:ascii="Times New Roman" w:hAnsi="Times New Roman" w:cs="仿宋_GB2312" w:hint="eastAsia"/>
          <w:snapToGrid w:val="0"/>
          <w:color w:val="000000" w:themeColor="text1"/>
          <w:kern w:val="0"/>
          <w:sz w:val="32"/>
          <w:szCs w:val="32"/>
          <w:lang w:val="zh-CN"/>
        </w:rPr>
        <w:t>”</w:t>
      </w:r>
      <w:r>
        <w:rPr>
          <w:rFonts w:ascii="Times New Roman" w:eastAsia="仿宋_GB2312" w:hAnsi="Times New Roman"/>
          <w:bCs/>
          <w:color w:val="000000" w:themeColor="text1"/>
          <w:kern w:val="0"/>
          <w:sz w:val="32"/>
          <w:szCs w:val="32"/>
        </w:rPr>
        <w:t>蔬菜基地的经营主体，且项目在已有蔬菜基地范围内</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）重点新建项目</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绍兴市行政区域内的</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（街道）、村或国有全资（独资）企业，且项目符合政府有关规划，集中连片不少于</w:t>
      </w:r>
      <w:r>
        <w:rPr>
          <w:rFonts w:ascii="Times New Roman" w:eastAsia="仿宋_GB2312" w:hAnsi="Times New Roman"/>
          <w:bCs/>
          <w:color w:val="000000" w:themeColor="text1"/>
          <w:kern w:val="0"/>
          <w:sz w:val="32"/>
          <w:szCs w:val="32"/>
        </w:rPr>
        <w:t>100</w:t>
      </w:r>
      <w:r>
        <w:rPr>
          <w:rFonts w:ascii="Times New Roman" w:eastAsia="仿宋_GB2312" w:hAnsi="Times New Roman"/>
          <w:bCs/>
          <w:color w:val="000000" w:themeColor="text1"/>
          <w:kern w:val="0"/>
          <w:sz w:val="32"/>
          <w:szCs w:val="32"/>
        </w:rPr>
        <w:t>亩。</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）重点提升改造项目。</w:t>
      </w:r>
      <w:r>
        <w:rPr>
          <w:rFonts w:ascii="Times New Roman" w:eastAsia="仿宋_GB2312" w:hAnsi="Times New Roman"/>
          <w:bCs/>
          <w:color w:val="000000" w:themeColor="text1"/>
          <w:kern w:val="0"/>
          <w:sz w:val="32"/>
          <w:szCs w:val="32"/>
        </w:rPr>
        <w:t>已列入绍兴市级</w:t>
      </w:r>
      <w:r>
        <w:rPr>
          <w:rFonts w:ascii="Times New Roman" w:hAnsi="Times New Roman" w:cs="仿宋_GB2312" w:hint="eastAsia"/>
          <w:snapToGrid w:val="0"/>
          <w:color w:val="000000" w:themeColor="text1"/>
          <w:kern w:val="0"/>
          <w:sz w:val="32"/>
          <w:szCs w:val="32"/>
          <w:lang w:val="zh-CN"/>
        </w:rPr>
        <w:t>“</w:t>
      </w:r>
      <w:r>
        <w:rPr>
          <w:rFonts w:ascii="Times New Roman" w:eastAsia="仿宋_GB2312" w:hAnsi="Times New Roman" w:cs="仿宋_GB2312" w:hint="eastAsia"/>
          <w:snapToGrid w:val="0"/>
          <w:color w:val="000000" w:themeColor="text1"/>
          <w:kern w:val="0"/>
          <w:sz w:val="32"/>
          <w:szCs w:val="32"/>
          <w:lang w:val="zh-CN"/>
        </w:rPr>
        <w:t>菜篮子</w:t>
      </w:r>
      <w:r>
        <w:rPr>
          <w:rFonts w:ascii="Times New Roman" w:hAnsi="Times New Roman" w:cs="仿宋_GB2312" w:hint="eastAsia"/>
          <w:snapToGrid w:val="0"/>
          <w:color w:val="000000" w:themeColor="text1"/>
          <w:kern w:val="0"/>
          <w:sz w:val="32"/>
          <w:szCs w:val="32"/>
          <w:lang w:val="zh-CN"/>
        </w:rPr>
        <w:t>”</w:t>
      </w:r>
      <w:r>
        <w:rPr>
          <w:rFonts w:ascii="Times New Roman" w:eastAsia="仿宋_GB2312" w:hAnsi="Times New Roman"/>
          <w:bCs/>
          <w:color w:val="000000" w:themeColor="text1"/>
          <w:kern w:val="0"/>
          <w:sz w:val="32"/>
          <w:szCs w:val="32"/>
        </w:rPr>
        <w:t>蔬菜基地的</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（街道）、村或国有全资（独资）企业，且项目在已有蔬菜基地范围内</w:t>
      </w:r>
      <w:r>
        <w:rPr>
          <w:rFonts w:ascii="Times New Roman" w:eastAsia="仿宋_GB2312" w:hAnsi="Times New Roman"/>
          <w:bCs/>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lastRenderedPageBreak/>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）补贴内容。基础设施补助：基地的主干道（宽度不超过</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米）、田间操作道（宽度不超过</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米）；渠道包括</w:t>
      </w:r>
      <w:r>
        <w:rPr>
          <w:rFonts w:ascii="Times New Roman" w:eastAsia="仿宋_GB2312" w:hAnsi="Times New Roman"/>
          <w:bCs/>
          <w:color w:val="000000" w:themeColor="text1"/>
          <w:kern w:val="0"/>
          <w:sz w:val="32"/>
          <w:szCs w:val="32"/>
        </w:rPr>
        <w:t>U90</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U70</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U50</w:t>
      </w:r>
      <w:r>
        <w:rPr>
          <w:rFonts w:ascii="Times New Roman" w:eastAsia="仿宋_GB2312" w:hAnsi="Times New Roman"/>
          <w:bCs/>
          <w:color w:val="000000" w:themeColor="text1"/>
          <w:kern w:val="0"/>
          <w:sz w:val="32"/>
          <w:szCs w:val="32"/>
        </w:rPr>
        <w:t>型，以及采用</w:t>
      </w:r>
      <w:r>
        <w:rPr>
          <w:rFonts w:ascii="Times New Roman" w:eastAsia="仿宋_GB2312" w:hAnsi="Times New Roman"/>
          <w:bCs/>
          <w:color w:val="000000" w:themeColor="text1"/>
          <w:kern w:val="0"/>
          <w:sz w:val="32"/>
          <w:szCs w:val="32"/>
        </w:rPr>
        <w:t>现浇、</w:t>
      </w:r>
      <w:r>
        <w:rPr>
          <w:rFonts w:ascii="Times New Roman" w:eastAsia="仿宋_GB2312" w:hAnsi="Times New Roman"/>
          <w:bCs/>
          <w:color w:val="000000" w:themeColor="text1"/>
          <w:kern w:val="0"/>
          <w:sz w:val="32"/>
          <w:szCs w:val="32"/>
        </w:rPr>
        <w:t>石砌或水泥板铺制的沟渠；泵站包括进水和排水的泵房、水泵及配电设备、可移动管理用房（土地需经</w:t>
      </w:r>
      <w:r>
        <w:rPr>
          <w:rFonts w:ascii="Times New Roman" w:eastAsia="仿宋_GB2312" w:hAnsi="Times New Roman" w:hint="eastAsia"/>
          <w:bCs/>
          <w:color w:val="000000" w:themeColor="text1"/>
          <w:kern w:val="0"/>
          <w:sz w:val="32"/>
          <w:szCs w:val="32"/>
        </w:rPr>
        <w:t>自然资源</w:t>
      </w:r>
      <w:r>
        <w:rPr>
          <w:rFonts w:ascii="Times New Roman" w:eastAsia="仿宋_GB2312" w:hAnsi="Times New Roman"/>
          <w:bCs/>
          <w:color w:val="000000" w:themeColor="text1"/>
          <w:kern w:val="0"/>
          <w:sz w:val="32"/>
          <w:szCs w:val="32"/>
        </w:rPr>
        <w:t>部门审批或备案）等。生产设施补助：钢管大棚</w:t>
      </w:r>
      <w:r>
        <w:rPr>
          <w:rFonts w:ascii="Times New Roman" w:eastAsia="仿宋_GB2312" w:hAnsi="Times New Roman"/>
          <w:bCs/>
          <w:color w:val="000000" w:themeColor="text1"/>
          <w:kern w:val="0"/>
          <w:sz w:val="32"/>
          <w:szCs w:val="32"/>
        </w:rPr>
        <w:t>GP</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832</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GP</w:t>
      </w:r>
      <w:r>
        <w:rPr>
          <w:rFonts w:ascii="Times New Roman" w:eastAsia="仿宋_GB2312" w:hAnsi="Times New Roman"/>
          <w:bCs/>
          <w:color w:val="000000" w:themeColor="text1"/>
          <w:kern w:val="0"/>
          <w:sz w:val="32"/>
          <w:szCs w:val="32"/>
        </w:rPr>
        <w:t>-L</w:t>
      </w:r>
      <w:r>
        <w:rPr>
          <w:rFonts w:ascii="Times New Roman" w:eastAsia="仿宋_GB2312" w:hAnsi="Times New Roman"/>
          <w:bCs/>
          <w:color w:val="000000" w:themeColor="text1"/>
          <w:kern w:val="0"/>
          <w:sz w:val="32"/>
          <w:szCs w:val="32"/>
        </w:rPr>
        <w:t>832</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GP</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622</w:t>
      </w:r>
      <w:r>
        <w:rPr>
          <w:rFonts w:ascii="Times New Roman" w:eastAsia="仿宋_GB2312" w:hAnsi="Times New Roman"/>
          <w:bCs/>
          <w:color w:val="000000" w:themeColor="text1"/>
          <w:kern w:val="0"/>
          <w:sz w:val="32"/>
          <w:szCs w:val="32"/>
        </w:rPr>
        <w:t>等；大棚塑料膜、遮阳网及自动卷膜设施；喷滴灌包括：动力系统、输水管道、肥水同灌、过滤器、滴管带、喷灌带等装置；育苗床架、水帘、补光灯等。提升改造项目中，旧钢管整理后集中搭建使用，补助独立新建钢管大棚</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）一般新建、提升改造项目，按投资额</w:t>
      </w:r>
      <w:r>
        <w:rPr>
          <w:rFonts w:ascii="Times New Roman" w:eastAsia="仿宋_GB2312" w:hAnsi="Times New Roman"/>
          <w:bCs/>
          <w:color w:val="000000" w:themeColor="text1"/>
          <w:kern w:val="0"/>
          <w:sz w:val="32"/>
          <w:szCs w:val="32"/>
          <w:lang w:val="zh-CN"/>
        </w:rPr>
        <w:t>不少于</w:t>
      </w:r>
      <w:r>
        <w:rPr>
          <w:rFonts w:ascii="Times New Roman" w:eastAsia="仿宋_GB2312" w:hAnsi="Times New Roman"/>
          <w:bCs/>
          <w:color w:val="000000" w:themeColor="text1"/>
          <w:kern w:val="0"/>
          <w:sz w:val="32"/>
          <w:szCs w:val="32"/>
        </w:rPr>
        <w:t>55%</w:t>
      </w:r>
      <w:r>
        <w:rPr>
          <w:rFonts w:ascii="Times New Roman" w:eastAsia="仿宋_GB2312" w:hAnsi="Times New Roman"/>
          <w:bCs/>
          <w:color w:val="000000" w:themeColor="text1"/>
          <w:kern w:val="0"/>
          <w:sz w:val="32"/>
          <w:szCs w:val="32"/>
        </w:rPr>
        <w:t>给予补助，单个最高补助分别不超过</w:t>
      </w:r>
      <w:r>
        <w:rPr>
          <w:rFonts w:ascii="Times New Roman" w:eastAsia="仿宋_GB2312" w:hAnsi="Times New Roman"/>
          <w:bCs/>
          <w:color w:val="000000" w:themeColor="text1"/>
          <w:kern w:val="0"/>
          <w:sz w:val="32"/>
          <w:szCs w:val="32"/>
        </w:rPr>
        <w:t>100</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50</w:t>
      </w:r>
      <w:r>
        <w:rPr>
          <w:rFonts w:ascii="Times New Roman" w:eastAsia="仿宋_GB2312" w:hAnsi="Times New Roman"/>
          <w:bCs/>
          <w:color w:val="000000" w:themeColor="text1"/>
          <w:kern w:val="0"/>
          <w:sz w:val="32"/>
          <w:szCs w:val="32"/>
        </w:rPr>
        <w:t>万元（补助资金按财政体制各自承担）</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）对列入重点新建</w:t>
      </w:r>
      <w:r>
        <w:rPr>
          <w:rFonts w:ascii="Times New Roman" w:eastAsia="仿宋_GB2312" w:hAnsi="Times New Roman"/>
          <w:bCs/>
          <w:color w:val="000000" w:themeColor="text1"/>
          <w:kern w:val="0"/>
          <w:sz w:val="32"/>
          <w:szCs w:val="32"/>
        </w:rPr>
        <w:t>、提升改造</w:t>
      </w:r>
      <w:r>
        <w:rPr>
          <w:rFonts w:ascii="Times New Roman" w:eastAsia="仿宋_GB2312" w:hAnsi="Times New Roman"/>
          <w:bCs/>
          <w:color w:val="000000" w:themeColor="text1"/>
          <w:kern w:val="0"/>
          <w:sz w:val="32"/>
          <w:szCs w:val="32"/>
        </w:rPr>
        <w:t>项目，</w:t>
      </w:r>
      <w:r>
        <w:rPr>
          <w:rFonts w:ascii="Times New Roman" w:eastAsia="仿宋_GB2312" w:hAnsi="Times New Roman"/>
          <w:snapToGrid w:val="0"/>
          <w:color w:val="000000" w:themeColor="text1"/>
          <w:kern w:val="32"/>
          <w:sz w:val="32"/>
          <w:szCs w:val="32"/>
        </w:rPr>
        <w:t>市县两级</w:t>
      </w:r>
      <w:r>
        <w:rPr>
          <w:rFonts w:ascii="Times New Roman" w:eastAsia="仿宋_GB2312" w:hAnsi="Times New Roman"/>
          <w:bCs/>
          <w:color w:val="000000" w:themeColor="text1"/>
          <w:kern w:val="0"/>
          <w:sz w:val="32"/>
          <w:szCs w:val="32"/>
        </w:rPr>
        <w:t>按投资额</w:t>
      </w:r>
      <w:r>
        <w:rPr>
          <w:rFonts w:ascii="Times New Roman" w:eastAsia="仿宋_GB2312" w:hAnsi="Times New Roman"/>
          <w:bCs/>
          <w:color w:val="000000" w:themeColor="text1"/>
          <w:kern w:val="0"/>
          <w:sz w:val="32"/>
          <w:szCs w:val="32"/>
        </w:rPr>
        <w:t>80%</w:t>
      </w:r>
      <w:r>
        <w:rPr>
          <w:rFonts w:ascii="Times New Roman" w:eastAsia="仿宋_GB2312" w:hAnsi="Times New Roman"/>
          <w:bCs/>
          <w:color w:val="000000" w:themeColor="text1"/>
          <w:kern w:val="0"/>
          <w:sz w:val="32"/>
          <w:szCs w:val="32"/>
        </w:rPr>
        <w:t>给予补助</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其中市级补助投资额的</w:t>
      </w:r>
      <w:r>
        <w:rPr>
          <w:rFonts w:ascii="Times New Roman" w:eastAsia="仿宋_GB2312" w:hAnsi="Times New Roman"/>
          <w:bCs/>
          <w:color w:val="000000" w:themeColor="text1"/>
          <w:kern w:val="0"/>
          <w:sz w:val="32"/>
          <w:szCs w:val="32"/>
        </w:rPr>
        <w:t>40%</w:t>
      </w:r>
      <w:r>
        <w:rPr>
          <w:rFonts w:ascii="Times New Roman" w:eastAsia="仿宋_GB2312" w:hAnsi="Times New Roman"/>
          <w:bCs/>
          <w:color w:val="000000" w:themeColor="text1"/>
          <w:kern w:val="0"/>
          <w:sz w:val="32"/>
          <w:szCs w:val="32"/>
        </w:rPr>
        <w:t>，单个最高补助不超过</w:t>
      </w:r>
      <w:r>
        <w:rPr>
          <w:rFonts w:ascii="Times New Roman" w:eastAsia="仿宋_GB2312" w:hAnsi="Times New Roman"/>
          <w:bCs/>
          <w:color w:val="000000" w:themeColor="text1"/>
          <w:kern w:val="0"/>
          <w:sz w:val="32"/>
          <w:szCs w:val="32"/>
        </w:rPr>
        <w:t>200</w:t>
      </w:r>
      <w:r>
        <w:rPr>
          <w:rFonts w:ascii="Times New Roman" w:eastAsia="仿宋_GB2312" w:hAnsi="Times New Roman"/>
          <w:bCs/>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）申请表（附表</w:t>
      </w:r>
      <w:r>
        <w:rPr>
          <w:rFonts w:ascii="Times New Roman" w:eastAsia="仿宋_GB2312" w:hAnsi="Times New Roman" w:hint="eastAsia"/>
          <w:bCs/>
          <w:color w:val="000000" w:themeColor="text1"/>
          <w:kern w:val="0"/>
          <w:sz w:val="32"/>
          <w:szCs w:val="32"/>
        </w:rPr>
        <w:t>2</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hAnsi="Times New Roman"/>
          <w:color w:val="000000" w:themeColor="text1"/>
          <w:sz w:val="32"/>
          <w:szCs w:val="32"/>
          <w:lang/>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）市农业农村局</w:t>
      </w:r>
      <w:r>
        <w:rPr>
          <w:rFonts w:ascii="Times New Roman" w:eastAsia="仿宋_GB2312" w:hAnsi="Times New Roman"/>
          <w:bCs/>
          <w:color w:val="000000" w:themeColor="text1"/>
          <w:kern w:val="0"/>
          <w:sz w:val="32"/>
          <w:szCs w:val="32"/>
        </w:rPr>
        <w:t>下达的立项文件</w:t>
      </w:r>
      <w:r>
        <w:rPr>
          <w:rFonts w:ascii="Times New Roman" w:eastAsia="仿宋_GB2312" w:hAnsi="Times New Roman"/>
          <w:bCs/>
          <w:color w:val="000000" w:themeColor="text1"/>
          <w:kern w:val="0"/>
          <w:sz w:val="32"/>
          <w:szCs w:val="32"/>
        </w:rPr>
        <w:t>（重点新建和重点提升改造项目需要）。</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）基地土地承包（流转）合同复印件或相关材料。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）有资质的中介机构对实际项目建设投资的工程造价、</w:t>
      </w:r>
      <w:r>
        <w:rPr>
          <w:rFonts w:ascii="Times New Roman" w:eastAsia="仿宋_GB2312" w:hAnsi="Times New Roman"/>
          <w:bCs/>
          <w:color w:val="000000" w:themeColor="text1"/>
          <w:kern w:val="0"/>
          <w:sz w:val="32"/>
          <w:szCs w:val="32"/>
        </w:rPr>
        <w:lastRenderedPageBreak/>
        <w:t>财务审计报告（由所在地农业农村部门提供）</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5</w:t>
      </w:r>
      <w:r>
        <w:rPr>
          <w:rFonts w:ascii="Times New Roman" w:eastAsia="仿宋_GB2312" w:hAnsi="Times New Roman"/>
          <w:bCs/>
          <w:color w:val="000000" w:themeColor="text1"/>
          <w:kern w:val="0"/>
          <w:sz w:val="32"/>
          <w:szCs w:val="32"/>
        </w:rPr>
        <w:t>）项目验收</w:t>
      </w:r>
      <w:r>
        <w:rPr>
          <w:rFonts w:ascii="Times New Roman" w:eastAsia="仿宋_GB2312" w:hAnsi="Times New Roman"/>
          <w:bCs/>
          <w:color w:val="000000" w:themeColor="text1"/>
          <w:kern w:val="0"/>
          <w:sz w:val="32"/>
          <w:szCs w:val="32"/>
        </w:rPr>
        <w:t>报告（重点新建、提升改造项目由市县两级共同组织验收）。</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）主体申报。实施主体向所在地农业农村部门提出申请</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）县级审核。所在地农业农村部门对项目投资情况及申报材料进行审核，提出审核意见后行文报市农业农村局</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）市级审定。市农业农村局对重点新建</w:t>
      </w:r>
      <w:r>
        <w:rPr>
          <w:rFonts w:ascii="Times New Roman" w:eastAsia="仿宋_GB2312" w:hAnsi="Times New Roman"/>
          <w:bCs/>
          <w:color w:val="000000" w:themeColor="text1"/>
          <w:kern w:val="0"/>
          <w:sz w:val="32"/>
          <w:szCs w:val="32"/>
        </w:rPr>
        <w:t>、提升改造</w:t>
      </w:r>
      <w:r>
        <w:rPr>
          <w:rFonts w:ascii="Times New Roman" w:eastAsia="仿宋_GB2312" w:hAnsi="Times New Roman"/>
          <w:bCs/>
          <w:color w:val="000000" w:themeColor="text1"/>
          <w:kern w:val="0"/>
          <w:sz w:val="32"/>
          <w:szCs w:val="32"/>
        </w:rPr>
        <w:t>项目进行审定</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）资金兑现。一般新建、提升改造项目，</w:t>
      </w:r>
      <w:r>
        <w:rPr>
          <w:rFonts w:ascii="Times New Roman" w:eastAsia="仿宋_GB2312" w:hAnsi="Times New Roman"/>
          <w:color w:val="000000" w:themeColor="text1"/>
          <w:sz w:val="32"/>
          <w:szCs w:val="32"/>
        </w:rPr>
        <w:t>由所在地</w:t>
      </w:r>
      <w:r>
        <w:rPr>
          <w:rFonts w:ascii="Times New Roman" w:eastAsia="仿宋_GB2312" w:hAnsi="Times New Roman"/>
          <w:bCs/>
          <w:color w:val="000000" w:themeColor="text1"/>
          <w:kern w:val="0"/>
          <w:sz w:val="32"/>
          <w:szCs w:val="32"/>
        </w:rPr>
        <w:t>农业农村</w:t>
      </w:r>
      <w:r>
        <w:rPr>
          <w:rFonts w:ascii="Times New Roman" w:eastAsia="仿宋_GB2312" w:hAnsi="Times New Roman"/>
          <w:bCs/>
          <w:color w:val="000000" w:themeColor="text1"/>
          <w:kern w:val="0"/>
          <w:sz w:val="32"/>
          <w:szCs w:val="32"/>
        </w:rPr>
        <w:t>部门</w:t>
      </w:r>
      <w:r>
        <w:rPr>
          <w:rFonts w:ascii="Times New Roman" w:eastAsia="仿宋_GB2312" w:hAnsi="Times New Roman"/>
          <w:color w:val="000000" w:themeColor="text1"/>
          <w:sz w:val="32"/>
          <w:szCs w:val="32"/>
        </w:rPr>
        <w:t>负责兑现；</w:t>
      </w:r>
      <w:r>
        <w:rPr>
          <w:rFonts w:ascii="Times New Roman" w:eastAsia="仿宋_GB2312" w:hAnsi="Times New Roman"/>
          <w:bCs/>
          <w:color w:val="000000" w:themeColor="text1"/>
          <w:kern w:val="0"/>
          <w:sz w:val="32"/>
          <w:szCs w:val="32"/>
        </w:rPr>
        <w:t>重点新建</w:t>
      </w:r>
      <w:r>
        <w:rPr>
          <w:rFonts w:ascii="Times New Roman" w:eastAsia="仿宋_GB2312" w:hAnsi="Times New Roman"/>
          <w:bCs/>
          <w:color w:val="000000" w:themeColor="text1"/>
          <w:kern w:val="0"/>
          <w:sz w:val="32"/>
          <w:szCs w:val="32"/>
        </w:rPr>
        <w:t>、提升改造</w:t>
      </w:r>
      <w:r>
        <w:rPr>
          <w:rFonts w:ascii="Times New Roman" w:eastAsia="仿宋_GB2312" w:hAnsi="Times New Roman"/>
          <w:bCs/>
          <w:color w:val="000000" w:themeColor="text1"/>
          <w:kern w:val="0"/>
          <w:sz w:val="32"/>
          <w:szCs w:val="32"/>
        </w:rPr>
        <w:t>项目，</w:t>
      </w:r>
      <w:r>
        <w:rPr>
          <w:rFonts w:ascii="Times New Roman" w:eastAsia="仿宋_GB2312" w:hAnsi="Times New Roman"/>
          <w:bCs/>
          <w:color w:val="000000" w:themeColor="text1"/>
          <w:kern w:val="0"/>
          <w:sz w:val="32"/>
          <w:szCs w:val="32"/>
        </w:rPr>
        <w:t>市农业农村局按</w:t>
      </w:r>
      <w:r>
        <w:rPr>
          <w:rFonts w:ascii="Times New Roman" w:eastAsia="仿宋_GB2312" w:hAnsi="Times New Roman"/>
          <w:bCs/>
          <w:color w:val="000000" w:themeColor="text1"/>
          <w:kern w:val="0"/>
          <w:sz w:val="32"/>
          <w:szCs w:val="32"/>
        </w:rPr>
        <w:t>40%</w:t>
      </w:r>
      <w:r>
        <w:rPr>
          <w:rFonts w:ascii="Times New Roman" w:eastAsia="仿宋_GB2312" w:hAnsi="Times New Roman"/>
          <w:bCs/>
          <w:color w:val="000000" w:themeColor="text1"/>
          <w:kern w:val="0"/>
          <w:sz w:val="32"/>
          <w:szCs w:val="32"/>
        </w:rPr>
        <w:t>比例</w:t>
      </w:r>
      <w:r>
        <w:rPr>
          <w:rFonts w:ascii="Times New Roman" w:eastAsia="仿宋_GB2312" w:hAnsi="Times New Roman"/>
          <w:bCs/>
          <w:color w:val="000000" w:themeColor="text1"/>
          <w:kern w:val="0"/>
          <w:sz w:val="32"/>
          <w:szCs w:val="32"/>
        </w:rPr>
        <w:t>向符合条件的</w:t>
      </w:r>
      <w:r>
        <w:rPr>
          <w:rFonts w:ascii="Times New Roman" w:eastAsia="仿宋_GB2312" w:hAnsi="Times New Roman"/>
          <w:bCs/>
          <w:color w:val="000000" w:themeColor="text1"/>
          <w:kern w:val="0"/>
          <w:sz w:val="32"/>
          <w:szCs w:val="32"/>
        </w:rPr>
        <w:t>主体拨付</w:t>
      </w:r>
      <w:r>
        <w:rPr>
          <w:rFonts w:ascii="Times New Roman" w:eastAsia="仿宋_GB2312" w:hAnsi="Times New Roman"/>
          <w:bCs/>
          <w:color w:val="000000" w:themeColor="text1"/>
          <w:kern w:val="0"/>
          <w:sz w:val="32"/>
          <w:szCs w:val="32"/>
        </w:rPr>
        <w:t>资金</w:t>
      </w:r>
      <w:r>
        <w:rPr>
          <w:rFonts w:ascii="Times New Roman" w:eastAsia="仿宋_GB2312" w:hAnsi="Times New Roman"/>
          <w:bCs/>
          <w:color w:val="000000" w:themeColor="text1"/>
          <w:kern w:val="0"/>
          <w:sz w:val="32"/>
          <w:szCs w:val="32"/>
        </w:rPr>
        <w:t>，另外</w:t>
      </w:r>
      <w:r>
        <w:rPr>
          <w:rFonts w:ascii="Times New Roman" w:eastAsia="仿宋_GB2312" w:hAnsi="Times New Roman"/>
          <w:bCs/>
          <w:color w:val="000000" w:themeColor="text1"/>
          <w:kern w:val="0"/>
          <w:sz w:val="32"/>
          <w:szCs w:val="32"/>
        </w:rPr>
        <w:t>40%</w:t>
      </w:r>
      <w:r>
        <w:rPr>
          <w:rFonts w:ascii="Times New Roman" w:eastAsia="仿宋_GB2312" w:hAnsi="Times New Roman"/>
          <w:bCs/>
          <w:color w:val="000000" w:themeColor="text1"/>
          <w:kern w:val="0"/>
          <w:sz w:val="32"/>
          <w:szCs w:val="32"/>
        </w:rPr>
        <w:t>由所在地农业农村部门负责兑现</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八</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lang w:val="zh-CN"/>
        </w:rPr>
        <w:t>加强市级</w:t>
      </w:r>
      <w:r>
        <w:rPr>
          <w:rFonts w:ascii="Times New Roman" w:hAnsi="Times New Roman" w:cs="仿宋_GB2312" w:hint="eastAsia"/>
          <w:snapToGrid w:val="0"/>
          <w:color w:val="000000" w:themeColor="text1"/>
          <w:kern w:val="0"/>
          <w:sz w:val="32"/>
          <w:szCs w:val="32"/>
          <w:lang w:val="zh-CN"/>
        </w:rPr>
        <w:t>“</w:t>
      </w:r>
      <w:r>
        <w:rPr>
          <w:rFonts w:ascii="Times New Roman" w:eastAsia="仿宋_GB2312" w:hAnsi="Times New Roman" w:cs="仿宋_GB2312" w:hint="eastAsia"/>
          <w:snapToGrid w:val="0"/>
          <w:color w:val="000000" w:themeColor="text1"/>
          <w:kern w:val="0"/>
          <w:sz w:val="32"/>
          <w:szCs w:val="32"/>
          <w:lang w:val="zh-CN"/>
        </w:rPr>
        <w:t>菜篮子</w:t>
      </w:r>
      <w:r>
        <w:rPr>
          <w:rFonts w:ascii="Times New Roman" w:hAnsi="Times New Roman" w:cs="仿宋_GB2312" w:hint="eastAsia"/>
          <w:snapToGrid w:val="0"/>
          <w:color w:val="000000" w:themeColor="text1"/>
          <w:kern w:val="0"/>
          <w:sz w:val="32"/>
          <w:szCs w:val="32"/>
          <w:lang w:val="zh-CN"/>
        </w:rPr>
        <w:t>”</w:t>
      </w:r>
      <w:r>
        <w:rPr>
          <w:rFonts w:ascii="Times New Roman" w:eastAsia="仿宋_GB2312" w:hAnsi="Times New Roman" w:cs="仿宋_GB2312" w:hint="eastAsia"/>
          <w:snapToGrid w:val="0"/>
          <w:color w:val="000000" w:themeColor="text1"/>
          <w:kern w:val="0"/>
          <w:sz w:val="32"/>
          <w:szCs w:val="32"/>
          <w:lang w:val="zh-CN"/>
        </w:rPr>
        <w:t>蔬菜基地管理及绿色防控，每年根据考核情况给予补助</w:t>
      </w:r>
      <w:r>
        <w:rPr>
          <w:rFonts w:ascii="Times New Roman" w:eastAsia="仿宋_GB2312" w:hAnsi="Times New Roman" w:cs="仿宋_GB2312" w:hint="eastAsia"/>
          <w:color w:val="000000" w:themeColor="text1"/>
          <w:kern w:val="0"/>
          <w:sz w:val="32"/>
          <w:szCs w:val="32"/>
        </w:rPr>
        <w:t>，补</w:t>
      </w:r>
      <w:r>
        <w:rPr>
          <w:rFonts w:ascii="Times New Roman" w:eastAsia="仿宋_GB2312" w:hAnsi="Times New Roman" w:cs="仿宋_GB2312" w:hint="eastAsia"/>
          <w:snapToGrid w:val="0"/>
          <w:color w:val="000000" w:themeColor="text1"/>
          <w:kern w:val="0"/>
          <w:sz w:val="32"/>
          <w:szCs w:val="32"/>
        </w:rPr>
        <w:t>助标准为面积</w:t>
      </w:r>
      <w:r>
        <w:rPr>
          <w:rFonts w:ascii="Times New Roman" w:eastAsia="仿宋_GB2312" w:hAnsi="Times New Roman" w:cs="仿宋_GB2312" w:hint="eastAsia"/>
          <w:snapToGrid w:val="0"/>
          <w:color w:val="000000" w:themeColor="text1"/>
          <w:kern w:val="0"/>
          <w:sz w:val="32"/>
          <w:szCs w:val="32"/>
        </w:rPr>
        <w:t>100</w:t>
      </w:r>
      <w:r>
        <w:rPr>
          <w:rFonts w:ascii="Times New Roman" w:eastAsia="仿宋_GB2312" w:hAnsi="Times New Roman" w:cs="仿宋_GB2312" w:hint="eastAsia"/>
          <w:snapToGrid w:val="0"/>
          <w:color w:val="000000" w:themeColor="text1"/>
          <w:kern w:val="0"/>
          <w:sz w:val="32"/>
          <w:szCs w:val="32"/>
        </w:rPr>
        <w:t>亩及以下的基地补助</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万元，面积</w:t>
      </w:r>
      <w:r>
        <w:rPr>
          <w:rFonts w:ascii="Times New Roman" w:eastAsia="仿宋_GB2312" w:hAnsi="Times New Roman" w:cs="仿宋_GB2312" w:hint="eastAsia"/>
          <w:snapToGrid w:val="0"/>
          <w:color w:val="000000" w:themeColor="text1"/>
          <w:kern w:val="0"/>
          <w:sz w:val="32"/>
          <w:szCs w:val="32"/>
        </w:rPr>
        <w:t>100</w:t>
      </w:r>
      <w:r>
        <w:rPr>
          <w:rFonts w:ascii="Times New Roman" w:eastAsia="仿宋_GB2312" w:hAnsi="Times New Roman" w:cs="仿宋_GB2312" w:hint="eastAsia"/>
          <w:snapToGrid w:val="0"/>
          <w:color w:val="000000" w:themeColor="text1"/>
          <w:kern w:val="0"/>
          <w:sz w:val="32"/>
          <w:szCs w:val="32"/>
        </w:rPr>
        <w:t>亩至</w:t>
      </w:r>
      <w:r>
        <w:rPr>
          <w:rFonts w:ascii="Times New Roman" w:eastAsia="仿宋_GB2312" w:hAnsi="Times New Roman" w:cs="仿宋_GB2312" w:hint="eastAsia"/>
          <w:snapToGrid w:val="0"/>
          <w:color w:val="000000" w:themeColor="text1"/>
          <w:kern w:val="0"/>
          <w:sz w:val="32"/>
          <w:szCs w:val="32"/>
        </w:rPr>
        <w:t>750</w:t>
      </w:r>
      <w:r>
        <w:rPr>
          <w:rFonts w:ascii="Times New Roman" w:eastAsia="仿宋_GB2312" w:hAnsi="Times New Roman" w:cs="仿宋_GB2312" w:hint="eastAsia"/>
          <w:snapToGrid w:val="0"/>
          <w:color w:val="000000" w:themeColor="text1"/>
          <w:kern w:val="0"/>
          <w:sz w:val="32"/>
          <w:szCs w:val="32"/>
        </w:rPr>
        <w:t>亩的基地补助</w:t>
      </w:r>
      <w:r>
        <w:rPr>
          <w:rFonts w:ascii="Times New Roman" w:eastAsia="仿宋_GB2312" w:hAnsi="Times New Roman" w:cs="仿宋_GB2312" w:hint="eastAsia"/>
          <w:snapToGrid w:val="0"/>
          <w:color w:val="000000" w:themeColor="text1"/>
          <w:kern w:val="0"/>
          <w:sz w:val="32"/>
          <w:szCs w:val="32"/>
        </w:rPr>
        <w:t>100</w:t>
      </w:r>
      <w:r>
        <w:rPr>
          <w:rFonts w:ascii="Times New Roman" w:eastAsia="仿宋_GB2312" w:hAnsi="Times New Roman" w:cs="仿宋_GB2312" w:hint="eastAsia"/>
          <w:snapToGrid w:val="0"/>
          <w:color w:val="000000" w:themeColor="text1"/>
          <w:kern w:val="0"/>
          <w:sz w:val="32"/>
          <w:szCs w:val="32"/>
        </w:rPr>
        <w:t>元</w:t>
      </w: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亩，面积</w:t>
      </w:r>
      <w:r>
        <w:rPr>
          <w:rFonts w:ascii="Times New Roman" w:eastAsia="仿宋_GB2312" w:hAnsi="Times New Roman" w:cs="仿宋_GB2312" w:hint="eastAsia"/>
          <w:snapToGrid w:val="0"/>
          <w:color w:val="000000" w:themeColor="text1"/>
          <w:kern w:val="0"/>
          <w:sz w:val="32"/>
          <w:szCs w:val="32"/>
        </w:rPr>
        <w:t>750</w:t>
      </w:r>
      <w:r>
        <w:rPr>
          <w:rFonts w:ascii="Times New Roman" w:eastAsia="仿宋_GB2312" w:hAnsi="Times New Roman" w:cs="仿宋_GB2312" w:hint="eastAsia"/>
          <w:snapToGrid w:val="0"/>
          <w:color w:val="000000" w:themeColor="text1"/>
          <w:kern w:val="0"/>
          <w:sz w:val="32"/>
          <w:szCs w:val="32"/>
        </w:rPr>
        <w:t>亩以上的基地补助</w:t>
      </w:r>
      <w:r>
        <w:rPr>
          <w:rFonts w:ascii="Times New Roman" w:eastAsia="仿宋_GB2312" w:hAnsi="Times New Roman" w:cs="仿宋_GB2312" w:hint="eastAsia"/>
          <w:snapToGrid w:val="0"/>
          <w:color w:val="000000" w:themeColor="text1"/>
          <w:kern w:val="0"/>
          <w:sz w:val="32"/>
          <w:szCs w:val="32"/>
        </w:rPr>
        <w:t>7.5</w:t>
      </w:r>
      <w:r>
        <w:rPr>
          <w:rFonts w:ascii="Times New Roman" w:eastAsia="仿宋_GB2312" w:hAnsi="Times New Roman" w:cs="仿宋_GB2312" w:hint="eastAsia"/>
          <w:snapToGrid w:val="0"/>
          <w:color w:val="000000" w:themeColor="text1"/>
          <w:kern w:val="0"/>
          <w:sz w:val="32"/>
          <w:szCs w:val="32"/>
        </w:rPr>
        <w:t>万元</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基地内一季叶菜种植面积达到</w:t>
      </w:r>
      <w:r>
        <w:rPr>
          <w:rFonts w:ascii="Times New Roman" w:eastAsia="仿宋_GB2312" w:hAnsi="Times New Roman" w:cs="仿宋_GB2312" w:hint="eastAsia"/>
          <w:snapToGrid w:val="0"/>
          <w:color w:val="000000" w:themeColor="text1"/>
          <w:kern w:val="0"/>
          <w:sz w:val="32"/>
          <w:szCs w:val="32"/>
        </w:rPr>
        <w:t>50%</w:t>
      </w:r>
      <w:r>
        <w:rPr>
          <w:rFonts w:ascii="Times New Roman" w:eastAsia="仿宋_GB2312" w:hAnsi="Times New Roman" w:cs="仿宋_GB2312" w:hint="eastAsia"/>
          <w:snapToGrid w:val="0"/>
          <w:color w:val="000000" w:themeColor="text1"/>
          <w:kern w:val="0"/>
          <w:sz w:val="32"/>
          <w:szCs w:val="32"/>
          <w:lang w:val="zh-CN"/>
        </w:rPr>
        <w:t>及以上的，补助资金上浮</w:t>
      </w:r>
      <w:r>
        <w:rPr>
          <w:rFonts w:ascii="Times New Roman" w:eastAsia="仿宋_GB2312" w:hAnsi="Times New Roman" w:cs="仿宋_GB2312" w:hint="eastAsia"/>
          <w:snapToGrid w:val="0"/>
          <w:color w:val="000000" w:themeColor="text1"/>
          <w:kern w:val="0"/>
          <w:sz w:val="32"/>
          <w:szCs w:val="32"/>
        </w:rPr>
        <w:t>100%</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。补助资金以所在地农业农村部门考核得分为依据，考核得分为</w:t>
      </w:r>
      <w:r>
        <w:rPr>
          <w:rFonts w:ascii="Times New Roman" w:eastAsia="仿宋_GB2312" w:hAnsi="Times New Roman" w:cs="仿宋_GB2312" w:hint="eastAsia"/>
          <w:snapToGrid w:val="0"/>
          <w:color w:val="000000" w:themeColor="text1"/>
          <w:kern w:val="0"/>
          <w:sz w:val="32"/>
          <w:szCs w:val="32"/>
        </w:rPr>
        <w:t>100</w:t>
      </w:r>
      <w:r>
        <w:rPr>
          <w:rFonts w:ascii="Times New Roman" w:eastAsia="仿宋_GB2312" w:hAnsi="Times New Roman" w:cs="仿宋_GB2312" w:hint="eastAsia"/>
          <w:snapToGrid w:val="0"/>
          <w:color w:val="000000" w:themeColor="text1"/>
          <w:kern w:val="0"/>
          <w:sz w:val="32"/>
          <w:szCs w:val="32"/>
        </w:rPr>
        <w:t>分的按标准补助；得分小于</w:t>
      </w:r>
      <w:r>
        <w:rPr>
          <w:rFonts w:ascii="Times New Roman" w:eastAsia="仿宋_GB2312" w:hAnsi="Times New Roman" w:cs="仿宋_GB2312" w:hint="eastAsia"/>
          <w:snapToGrid w:val="0"/>
          <w:color w:val="000000" w:themeColor="text1"/>
          <w:kern w:val="0"/>
          <w:sz w:val="32"/>
          <w:szCs w:val="32"/>
        </w:rPr>
        <w:t>100</w:t>
      </w:r>
      <w:r>
        <w:rPr>
          <w:rFonts w:ascii="Times New Roman" w:eastAsia="仿宋_GB2312" w:hAnsi="Times New Roman" w:cs="仿宋_GB2312" w:hint="eastAsia"/>
          <w:snapToGrid w:val="0"/>
          <w:color w:val="000000" w:themeColor="text1"/>
          <w:kern w:val="0"/>
          <w:sz w:val="32"/>
          <w:szCs w:val="32"/>
        </w:rPr>
        <w:t>分的，按比例相应扣减；得分低于</w:t>
      </w:r>
      <w:r>
        <w:rPr>
          <w:rFonts w:ascii="Times New Roman" w:eastAsia="仿宋_GB2312" w:hAnsi="Times New Roman" w:cs="仿宋_GB2312" w:hint="eastAsia"/>
          <w:snapToGrid w:val="0"/>
          <w:color w:val="000000" w:themeColor="text1"/>
          <w:kern w:val="0"/>
          <w:sz w:val="32"/>
          <w:szCs w:val="32"/>
        </w:rPr>
        <w:t>70</w:t>
      </w:r>
      <w:r>
        <w:rPr>
          <w:rFonts w:ascii="Times New Roman" w:eastAsia="仿宋_GB2312" w:hAnsi="Times New Roman" w:cs="仿宋_GB2312" w:hint="eastAsia"/>
          <w:snapToGrid w:val="0"/>
          <w:color w:val="000000" w:themeColor="text1"/>
          <w:kern w:val="0"/>
          <w:sz w:val="32"/>
          <w:szCs w:val="32"/>
        </w:rPr>
        <w:t>分的，取消补助</w:t>
      </w:r>
      <w:r>
        <w:rPr>
          <w:rFonts w:ascii="Times New Roman" w:eastAsia="仿宋_GB2312" w:hAnsi="Times New Roman"/>
          <w:snapToGrid w:val="0"/>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lastRenderedPageBreak/>
        <w:t>列入绍兴市级</w:t>
      </w:r>
      <w:r>
        <w:rPr>
          <w:rFonts w:ascii="Times New Roman" w:hAnsi="Times New Roman" w:cs="仿宋_GB2312" w:hint="eastAsia"/>
          <w:snapToGrid w:val="0"/>
          <w:color w:val="000000" w:themeColor="text1"/>
          <w:kern w:val="0"/>
          <w:sz w:val="32"/>
          <w:szCs w:val="32"/>
          <w:lang w:val="zh-CN"/>
        </w:rPr>
        <w:t>“</w:t>
      </w:r>
      <w:r>
        <w:rPr>
          <w:rFonts w:ascii="Times New Roman" w:eastAsia="仿宋_GB2312" w:hAnsi="Times New Roman" w:cs="仿宋_GB2312" w:hint="eastAsia"/>
          <w:snapToGrid w:val="0"/>
          <w:color w:val="000000" w:themeColor="text1"/>
          <w:kern w:val="0"/>
          <w:sz w:val="32"/>
          <w:szCs w:val="32"/>
          <w:lang w:val="zh-CN"/>
        </w:rPr>
        <w:t>菜篮子</w:t>
      </w:r>
      <w:r>
        <w:rPr>
          <w:rFonts w:ascii="Times New Roman" w:hAnsi="Times New Roman" w:cs="仿宋_GB2312" w:hint="eastAsia"/>
          <w:snapToGrid w:val="0"/>
          <w:color w:val="000000" w:themeColor="text1"/>
          <w:kern w:val="0"/>
          <w:sz w:val="32"/>
          <w:szCs w:val="32"/>
          <w:lang w:val="zh-CN"/>
        </w:rPr>
        <w:t>”</w:t>
      </w:r>
      <w:r>
        <w:rPr>
          <w:rFonts w:ascii="Times New Roman" w:eastAsia="仿宋_GB2312" w:hAnsi="Times New Roman"/>
          <w:bCs/>
          <w:color w:val="000000" w:themeColor="text1"/>
          <w:kern w:val="0"/>
          <w:sz w:val="32"/>
          <w:szCs w:val="32"/>
        </w:rPr>
        <w:t>蔬菜基地的生产经营主体。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补助标准为面积</w:t>
      </w:r>
      <w:r>
        <w:rPr>
          <w:rFonts w:ascii="Times New Roman" w:eastAsia="仿宋_GB2312" w:hAnsi="Times New Roman"/>
          <w:bCs/>
          <w:color w:val="000000" w:themeColor="text1"/>
          <w:kern w:val="0"/>
          <w:sz w:val="32"/>
          <w:szCs w:val="32"/>
        </w:rPr>
        <w:t>100</w:t>
      </w:r>
      <w:r>
        <w:rPr>
          <w:rFonts w:ascii="Times New Roman" w:eastAsia="仿宋_GB2312" w:hAnsi="Times New Roman"/>
          <w:bCs/>
          <w:color w:val="000000" w:themeColor="text1"/>
          <w:kern w:val="0"/>
          <w:sz w:val="32"/>
          <w:szCs w:val="32"/>
        </w:rPr>
        <w:t>亩及以下的基地补助</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万元，面积</w:t>
      </w:r>
      <w:r>
        <w:rPr>
          <w:rFonts w:ascii="Times New Roman" w:eastAsia="仿宋_GB2312" w:hAnsi="Times New Roman"/>
          <w:bCs/>
          <w:color w:val="000000" w:themeColor="text1"/>
          <w:kern w:val="0"/>
          <w:sz w:val="32"/>
          <w:szCs w:val="32"/>
        </w:rPr>
        <w:t>100</w:t>
      </w:r>
      <w:r>
        <w:rPr>
          <w:rFonts w:ascii="Times New Roman" w:eastAsia="仿宋_GB2312" w:hAnsi="Times New Roman"/>
          <w:bCs/>
          <w:color w:val="000000" w:themeColor="text1"/>
          <w:kern w:val="0"/>
          <w:sz w:val="32"/>
          <w:szCs w:val="32"/>
        </w:rPr>
        <w:t>亩至</w:t>
      </w:r>
      <w:r>
        <w:rPr>
          <w:rFonts w:ascii="Times New Roman" w:eastAsia="仿宋_GB2312" w:hAnsi="Times New Roman"/>
          <w:bCs/>
          <w:color w:val="000000" w:themeColor="text1"/>
          <w:kern w:val="0"/>
          <w:sz w:val="32"/>
          <w:szCs w:val="32"/>
        </w:rPr>
        <w:t>750</w:t>
      </w:r>
      <w:r>
        <w:rPr>
          <w:rFonts w:ascii="Times New Roman" w:eastAsia="仿宋_GB2312" w:hAnsi="Times New Roman"/>
          <w:bCs/>
          <w:color w:val="000000" w:themeColor="text1"/>
          <w:kern w:val="0"/>
          <w:sz w:val="32"/>
          <w:szCs w:val="32"/>
        </w:rPr>
        <w:t>亩的基地补助</w:t>
      </w:r>
      <w:r>
        <w:rPr>
          <w:rFonts w:ascii="Times New Roman" w:eastAsia="仿宋_GB2312" w:hAnsi="Times New Roman"/>
          <w:bCs/>
          <w:color w:val="000000" w:themeColor="text1"/>
          <w:kern w:val="0"/>
          <w:sz w:val="32"/>
          <w:szCs w:val="32"/>
        </w:rPr>
        <w:t>100</w:t>
      </w:r>
      <w:r>
        <w:rPr>
          <w:rFonts w:ascii="Times New Roman" w:eastAsia="仿宋_GB2312" w:hAnsi="Times New Roman"/>
          <w:bCs/>
          <w:color w:val="000000" w:themeColor="text1"/>
          <w:kern w:val="0"/>
          <w:sz w:val="32"/>
          <w:szCs w:val="32"/>
        </w:rPr>
        <w:t>元</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亩，面积</w:t>
      </w:r>
      <w:r>
        <w:rPr>
          <w:rFonts w:ascii="Times New Roman" w:eastAsia="仿宋_GB2312" w:hAnsi="Times New Roman"/>
          <w:bCs/>
          <w:color w:val="000000" w:themeColor="text1"/>
          <w:kern w:val="0"/>
          <w:sz w:val="32"/>
          <w:szCs w:val="32"/>
        </w:rPr>
        <w:t>750</w:t>
      </w:r>
      <w:r>
        <w:rPr>
          <w:rFonts w:ascii="Times New Roman" w:eastAsia="仿宋_GB2312" w:hAnsi="Times New Roman"/>
          <w:bCs/>
          <w:color w:val="000000" w:themeColor="text1"/>
          <w:kern w:val="0"/>
          <w:sz w:val="32"/>
          <w:szCs w:val="32"/>
        </w:rPr>
        <w:t>亩以上的基地补助</w:t>
      </w:r>
      <w:r>
        <w:rPr>
          <w:rFonts w:ascii="Times New Roman" w:eastAsia="仿宋_GB2312" w:hAnsi="Times New Roman"/>
          <w:bCs/>
          <w:color w:val="000000" w:themeColor="text1"/>
          <w:kern w:val="0"/>
          <w:sz w:val="32"/>
          <w:szCs w:val="32"/>
        </w:rPr>
        <w:t>7.5</w:t>
      </w:r>
      <w:r>
        <w:rPr>
          <w:rFonts w:ascii="Times New Roman" w:eastAsia="仿宋_GB2312" w:hAnsi="Times New Roman"/>
          <w:bCs/>
          <w:color w:val="000000" w:themeColor="text1"/>
          <w:kern w:val="0"/>
          <w:sz w:val="32"/>
          <w:szCs w:val="32"/>
        </w:rPr>
        <w:t>万元（基地内一季叶菜种植面积达到</w:t>
      </w:r>
      <w:r>
        <w:rPr>
          <w:rFonts w:ascii="Times New Roman" w:eastAsia="仿宋_GB2312" w:hAnsi="Times New Roman"/>
          <w:bCs/>
          <w:color w:val="000000" w:themeColor="text1"/>
          <w:kern w:val="0"/>
          <w:sz w:val="32"/>
          <w:szCs w:val="32"/>
        </w:rPr>
        <w:t>50%</w:t>
      </w:r>
      <w:r>
        <w:rPr>
          <w:rFonts w:ascii="Times New Roman" w:eastAsia="仿宋_GB2312" w:hAnsi="Times New Roman"/>
          <w:bCs/>
          <w:color w:val="000000" w:themeColor="text1"/>
          <w:kern w:val="0"/>
          <w:sz w:val="32"/>
          <w:szCs w:val="32"/>
        </w:rPr>
        <w:t>及以上的，补助资金上浮</w:t>
      </w:r>
      <w:r>
        <w:rPr>
          <w:rFonts w:ascii="Times New Roman" w:eastAsia="仿宋_GB2312" w:hAnsi="Times New Roman"/>
          <w:bCs/>
          <w:color w:val="000000" w:themeColor="text1"/>
          <w:kern w:val="0"/>
          <w:sz w:val="32"/>
          <w:szCs w:val="32"/>
        </w:rPr>
        <w:t>100%</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具体补助资金</w:t>
      </w:r>
      <w:r>
        <w:rPr>
          <w:rFonts w:ascii="Times New Roman" w:eastAsia="仿宋_GB2312" w:hAnsi="Times New Roman"/>
          <w:bCs/>
          <w:color w:val="000000" w:themeColor="text1"/>
          <w:kern w:val="0"/>
          <w:sz w:val="32"/>
          <w:szCs w:val="32"/>
        </w:rPr>
        <w:t>以所在地农业农村部门考核得分为依据，考核得分</w:t>
      </w:r>
      <w:r>
        <w:rPr>
          <w:rFonts w:ascii="Times New Roman" w:eastAsia="仿宋_GB2312" w:hAnsi="Times New Roman"/>
          <w:bCs/>
          <w:color w:val="000000" w:themeColor="text1"/>
          <w:kern w:val="0"/>
          <w:sz w:val="32"/>
          <w:szCs w:val="32"/>
        </w:rPr>
        <w:t>为</w:t>
      </w:r>
      <w:r>
        <w:rPr>
          <w:rFonts w:ascii="Times New Roman" w:eastAsia="仿宋_GB2312" w:hAnsi="Times New Roman"/>
          <w:bCs/>
          <w:color w:val="000000" w:themeColor="text1"/>
          <w:kern w:val="0"/>
          <w:sz w:val="32"/>
          <w:szCs w:val="32"/>
        </w:rPr>
        <w:t>100</w:t>
      </w:r>
      <w:r>
        <w:rPr>
          <w:rFonts w:ascii="Times New Roman" w:eastAsia="仿宋_GB2312" w:hAnsi="Times New Roman"/>
          <w:bCs/>
          <w:color w:val="000000" w:themeColor="text1"/>
          <w:kern w:val="0"/>
          <w:sz w:val="32"/>
          <w:szCs w:val="32"/>
        </w:rPr>
        <w:t>分的按标准补助；得分</w:t>
      </w:r>
      <w:r>
        <w:rPr>
          <w:rFonts w:ascii="Times New Roman" w:eastAsia="仿宋_GB2312" w:hAnsi="Times New Roman"/>
          <w:bCs/>
          <w:color w:val="000000" w:themeColor="text1"/>
          <w:kern w:val="0"/>
          <w:sz w:val="32"/>
          <w:szCs w:val="32"/>
        </w:rPr>
        <w:t>小于</w:t>
      </w:r>
      <w:r>
        <w:rPr>
          <w:rFonts w:ascii="Times New Roman" w:eastAsia="仿宋_GB2312" w:hAnsi="Times New Roman"/>
          <w:bCs/>
          <w:color w:val="000000" w:themeColor="text1"/>
          <w:kern w:val="0"/>
          <w:sz w:val="32"/>
          <w:szCs w:val="32"/>
        </w:rPr>
        <w:t>100</w:t>
      </w:r>
      <w:r>
        <w:rPr>
          <w:rFonts w:ascii="Times New Roman" w:eastAsia="仿宋_GB2312" w:hAnsi="Times New Roman"/>
          <w:bCs/>
          <w:color w:val="000000" w:themeColor="text1"/>
          <w:kern w:val="0"/>
          <w:sz w:val="32"/>
          <w:szCs w:val="32"/>
        </w:rPr>
        <w:t>分的，按比例相应扣减；得分低于</w:t>
      </w:r>
      <w:r>
        <w:rPr>
          <w:rFonts w:ascii="Times New Roman" w:eastAsia="仿宋_GB2312" w:hAnsi="Times New Roman"/>
          <w:bCs/>
          <w:color w:val="000000" w:themeColor="text1"/>
          <w:kern w:val="0"/>
          <w:sz w:val="32"/>
          <w:szCs w:val="32"/>
        </w:rPr>
        <w:t>70</w:t>
      </w:r>
      <w:r>
        <w:rPr>
          <w:rFonts w:ascii="Times New Roman" w:eastAsia="仿宋_GB2312" w:hAnsi="Times New Roman"/>
          <w:bCs/>
          <w:color w:val="000000" w:themeColor="text1"/>
          <w:kern w:val="0"/>
          <w:sz w:val="32"/>
          <w:szCs w:val="32"/>
        </w:rPr>
        <w:t>分的，</w:t>
      </w:r>
      <w:r>
        <w:rPr>
          <w:rFonts w:ascii="Times New Roman" w:eastAsia="仿宋_GB2312" w:hAnsi="Times New Roman"/>
          <w:bCs/>
          <w:color w:val="000000" w:themeColor="text1"/>
          <w:kern w:val="0"/>
          <w:sz w:val="32"/>
          <w:szCs w:val="32"/>
        </w:rPr>
        <w:t>考核不通过，</w:t>
      </w:r>
      <w:r>
        <w:rPr>
          <w:rFonts w:ascii="Times New Roman" w:eastAsia="仿宋_GB2312" w:hAnsi="Times New Roman"/>
          <w:bCs/>
          <w:color w:val="000000" w:themeColor="text1"/>
          <w:kern w:val="0"/>
          <w:sz w:val="32"/>
          <w:szCs w:val="32"/>
        </w:rPr>
        <w:t>取消补助。</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基地补助面积由所在地农业农村部门会同</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（街道）结合日常监管，在基地认定面积基础上进行审定，对抛荒、常年未种蔬菜及与果树花木套种蔬菜的面积要予以核减</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一季叶菜种植面积指在基地内种植速生叶菜的面积（不含复种面积），以当年基地种植速生叶菜面积较多的一个阶段作为认定时间点，由基地向所在地农业农村部门提出申请，所在地农业农村部门会同</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（街道）进行认定。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）申请表（附表</w:t>
      </w:r>
      <w:r>
        <w:rPr>
          <w:rFonts w:ascii="Times New Roman" w:eastAsia="仿宋_GB2312" w:hAnsi="Times New Roman" w:hint="eastAsia"/>
          <w:bCs/>
          <w:color w:val="000000" w:themeColor="text1"/>
          <w:kern w:val="0"/>
          <w:sz w:val="32"/>
          <w:szCs w:val="32"/>
        </w:rPr>
        <w:t>3</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）基地管理考评表（附表</w:t>
      </w:r>
      <w:r>
        <w:rPr>
          <w:rFonts w:ascii="Times New Roman" w:eastAsia="仿宋_GB2312" w:hAnsi="Times New Roman" w:hint="eastAsia"/>
          <w:bCs/>
          <w:color w:val="000000" w:themeColor="text1"/>
          <w:kern w:val="0"/>
          <w:sz w:val="32"/>
          <w:szCs w:val="32"/>
        </w:rPr>
        <w:t>4</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spacing w:val="-11"/>
          <w:kern w:val="0"/>
          <w:sz w:val="32"/>
          <w:szCs w:val="32"/>
        </w:rPr>
        <w:t>一季叶菜种植面积认定表</w:t>
      </w:r>
      <w:r>
        <w:rPr>
          <w:rFonts w:ascii="Times New Roman" w:eastAsia="仿宋_GB2312" w:hAnsi="Times New Roman"/>
          <w:bCs/>
          <w:color w:val="000000" w:themeColor="text1"/>
          <w:spacing w:val="-11"/>
          <w:kern w:val="0"/>
          <w:sz w:val="32"/>
          <w:szCs w:val="32"/>
        </w:rPr>
        <w:t>及</w:t>
      </w:r>
      <w:r>
        <w:rPr>
          <w:rFonts w:ascii="Times New Roman" w:eastAsia="仿宋_GB2312" w:hAnsi="Times New Roman"/>
          <w:bCs/>
          <w:color w:val="000000" w:themeColor="text1"/>
          <w:spacing w:val="-11"/>
          <w:kern w:val="0"/>
          <w:sz w:val="32"/>
          <w:szCs w:val="32"/>
        </w:rPr>
        <w:t>清册等相关材料（附表</w:t>
      </w:r>
      <w:r>
        <w:rPr>
          <w:rFonts w:ascii="Times New Roman" w:eastAsia="仿宋_GB2312" w:hAnsi="Times New Roman" w:hint="eastAsia"/>
          <w:bCs/>
          <w:color w:val="000000" w:themeColor="text1"/>
          <w:spacing w:val="-11"/>
          <w:kern w:val="0"/>
          <w:sz w:val="32"/>
          <w:szCs w:val="32"/>
        </w:rPr>
        <w:t>5</w:t>
      </w:r>
      <w:r>
        <w:rPr>
          <w:rFonts w:ascii="Times New Roman" w:eastAsia="仿宋_GB2312" w:hAnsi="Times New Roman"/>
          <w:bCs/>
          <w:color w:val="000000" w:themeColor="text1"/>
          <w:spacing w:val="-11"/>
          <w:kern w:val="0"/>
          <w:sz w:val="32"/>
          <w:szCs w:val="32"/>
        </w:rPr>
        <w:t>、</w:t>
      </w:r>
      <w:r>
        <w:rPr>
          <w:rFonts w:ascii="Times New Roman" w:eastAsia="仿宋_GB2312" w:hAnsi="Times New Roman" w:hint="eastAsia"/>
          <w:bCs/>
          <w:color w:val="000000" w:themeColor="text1"/>
          <w:spacing w:val="-11"/>
          <w:kern w:val="0"/>
          <w:sz w:val="32"/>
          <w:szCs w:val="32"/>
        </w:rPr>
        <w:t>6</w:t>
      </w:r>
      <w:r>
        <w:rPr>
          <w:rFonts w:ascii="Times New Roman" w:eastAsia="仿宋_GB2312" w:hAnsi="Times New Roman"/>
          <w:bCs/>
          <w:color w:val="000000" w:themeColor="text1"/>
          <w:spacing w:val="-1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）主体申报。蔬菜基地向所在地农业农村部门提出申请</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）县级审核。所在地农业农村部门对基地自评及申报材</w:t>
      </w:r>
      <w:r>
        <w:rPr>
          <w:rFonts w:ascii="Times New Roman" w:eastAsia="仿宋_GB2312" w:hAnsi="Times New Roman"/>
          <w:bCs/>
          <w:color w:val="000000" w:themeColor="text1"/>
          <w:kern w:val="0"/>
          <w:sz w:val="32"/>
          <w:szCs w:val="32"/>
        </w:rPr>
        <w:lastRenderedPageBreak/>
        <w:t>料进行初审，并结合日常监管组织开展现场考核，审核意见及考核结果上报市农业农村局</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）市级审定。</w:t>
      </w:r>
      <w:r>
        <w:rPr>
          <w:rFonts w:ascii="Times New Roman" w:eastAsia="仿宋_GB2312" w:hAnsi="Times New Roman"/>
          <w:bCs/>
          <w:color w:val="000000" w:themeColor="text1"/>
          <w:kern w:val="0"/>
          <w:sz w:val="32"/>
          <w:szCs w:val="32"/>
        </w:rPr>
        <w:t>市农业农村局对上报材料进行审定</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）资金兑现。</w:t>
      </w:r>
      <w:r>
        <w:rPr>
          <w:rFonts w:ascii="Times New Roman" w:eastAsia="仿宋_GB2312" w:hAnsi="Times New Roman"/>
          <w:color w:val="000000" w:themeColor="text1"/>
          <w:kern w:val="0"/>
          <w:sz w:val="32"/>
          <w:szCs w:val="32"/>
        </w:rPr>
        <w:t>市农业农村局</w:t>
      </w:r>
      <w:r>
        <w:rPr>
          <w:rFonts w:ascii="Times New Roman" w:eastAsia="仿宋_GB2312" w:hAnsi="Times New Roman"/>
          <w:color w:val="000000" w:themeColor="text1"/>
          <w:kern w:val="0"/>
          <w:sz w:val="32"/>
          <w:szCs w:val="32"/>
        </w:rPr>
        <w:t>向符合条件的</w:t>
      </w:r>
      <w:r>
        <w:rPr>
          <w:rFonts w:ascii="Times New Roman" w:eastAsia="仿宋_GB2312" w:hAnsi="Times New Roman"/>
          <w:color w:val="000000" w:themeColor="text1"/>
          <w:kern w:val="0"/>
          <w:sz w:val="32"/>
          <w:szCs w:val="32"/>
        </w:rPr>
        <w:t>主体拨付</w:t>
      </w:r>
      <w:r>
        <w:rPr>
          <w:rFonts w:ascii="Times New Roman" w:eastAsia="仿宋_GB2312" w:hAnsi="Times New Roman"/>
          <w:color w:val="000000" w:themeColor="text1"/>
          <w:kern w:val="0"/>
          <w:sz w:val="32"/>
          <w:szCs w:val="32"/>
        </w:rPr>
        <w:t>资金</w:t>
      </w:r>
      <w:r>
        <w:rPr>
          <w:rFonts w:ascii="Times New Roman" w:eastAsia="仿宋_GB2312" w:hAnsi="Times New Roman"/>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kern w:val="32"/>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九</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对通过管理及绿色防控考核的市级</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菜篮子</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蔬菜基地，当年新增生产性贷款</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按当期</w:t>
      </w:r>
      <w:r>
        <w:rPr>
          <w:rFonts w:ascii="Times New Roman" w:eastAsia="仿宋_GB2312" w:hAnsi="Times New Roman" w:cs="仿宋_GB2312" w:hint="eastAsia"/>
          <w:snapToGrid w:val="0"/>
          <w:color w:val="000000" w:themeColor="text1"/>
          <w:kern w:val="0"/>
          <w:sz w:val="32"/>
          <w:szCs w:val="32"/>
        </w:rPr>
        <w:t>LPR</w:t>
      </w:r>
      <w:r>
        <w:rPr>
          <w:rFonts w:ascii="Times New Roman" w:eastAsia="仿宋_GB2312" w:hAnsi="Times New Roman" w:cs="仿宋_GB2312" w:hint="eastAsia"/>
          <w:snapToGrid w:val="0"/>
          <w:color w:val="000000" w:themeColor="text1"/>
          <w:kern w:val="0"/>
          <w:sz w:val="32"/>
          <w:szCs w:val="32"/>
        </w:rPr>
        <w:t>的</w:t>
      </w:r>
      <w:r>
        <w:rPr>
          <w:rFonts w:ascii="Times New Roman" w:eastAsia="仿宋_GB2312" w:hAnsi="Times New Roman" w:cs="仿宋_GB2312" w:hint="eastAsia"/>
          <w:snapToGrid w:val="0"/>
          <w:color w:val="000000" w:themeColor="text1"/>
          <w:kern w:val="0"/>
          <w:sz w:val="32"/>
          <w:szCs w:val="32"/>
        </w:rPr>
        <w:t>50%</w:t>
      </w:r>
      <w:r>
        <w:rPr>
          <w:rFonts w:ascii="Times New Roman" w:eastAsia="仿宋_GB2312" w:hAnsi="Times New Roman" w:cs="仿宋_GB2312" w:hint="eastAsia"/>
          <w:snapToGrid w:val="0"/>
          <w:color w:val="000000" w:themeColor="text1"/>
          <w:kern w:val="0"/>
          <w:sz w:val="32"/>
          <w:szCs w:val="32"/>
        </w:rPr>
        <w:t>给予贴息，每亩贴息不超过</w:t>
      </w:r>
      <w:r>
        <w:rPr>
          <w:rFonts w:ascii="Times New Roman" w:eastAsia="仿宋_GB2312" w:hAnsi="Times New Roman" w:cs="仿宋_GB2312" w:hint="eastAsia"/>
          <w:snapToGrid w:val="0"/>
          <w:color w:val="000000" w:themeColor="text1"/>
          <w:kern w:val="0"/>
          <w:sz w:val="32"/>
          <w:szCs w:val="32"/>
        </w:rPr>
        <w:t>200</w:t>
      </w:r>
      <w:r>
        <w:rPr>
          <w:rFonts w:ascii="Times New Roman" w:eastAsia="仿宋_GB2312" w:hAnsi="Times New Roman" w:cs="仿宋_GB2312" w:hint="eastAsia"/>
          <w:snapToGrid w:val="0"/>
          <w:color w:val="000000" w:themeColor="text1"/>
          <w:kern w:val="0"/>
          <w:sz w:val="32"/>
          <w:szCs w:val="32"/>
        </w:rPr>
        <w:t>元</w:t>
      </w:r>
      <w:r>
        <w:rPr>
          <w:rFonts w:ascii="Times New Roman" w:eastAsia="仿宋_GB2312" w:hAnsi="Times New Roman"/>
          <w:snapToGrid w:val="0"/>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bCs/>
          <w:color w:val="000000" w:themeColor="text1"/>
          <w:kern w:val="0"/>
          <w:sz w:val="32"/>
          <w:szCs w:val="32"/>
        </w:rPr>
        <w:t>列入绍兴市级</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菜篮子</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蔬菜基地的生产经营主体。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snapToGrid w:val="0"/>
          <w:color w:val="000000" w:themeColor="text1"/>
          <w:kern w:val="32"/>
          <w:sz w:val="32"/>
          <w:szCs w:val="32"/>
        </w:rPr>
        <w:t>对通过管理及绿色防控考核的市级</w:t>
      </w:r>
      <w:r>
        <w:rPr>
          <w:rFonts w:ascii="Times New Roman" w:eastAsia="仿宋_GB2312" w:hAnsi="Times New Roman"/>
          <w:snapToGrid w:val="0"/>
          <w:color w:val="000000" w:themeColor="text1"/>
          <w:kern w:val="32"/>
          <w:sz w:val="32"/>
          <w:szCs w:val="32"/>
        </w:rPr>
        <w:t>“</w:t>
      </w:r>
      <w:r>
        <w:rPr>
          <w:rFonts w:ascii="Times New Roman" w:eastAsia="仿宋_GB2312" w:hAnsi="Times New Roman"/>
          <w:snapToGrid w:val="0"/>
          <w:color w:val="000000" w:themeColor="text1"/>
          <w:kern w:val="32"/>
          <w:sz w:val="32"/>
          <w:szCs w:val="32"/>
        </w:rPr>
        <w:t>菜篮子</w:t>
      </w:r>
      <w:r>
        <w:rPr>
          <w:rFonts w:ascii="Times New Roman" w:eastAsia="仿宋_GB2312" w:hAnsi="Times New Roman"/>
          <w:snapToGrid w:val="0"/>
          <w:color w:val="000000" w:themeColor="text1"/>
          <w:kern w:val="32"/>
          <w:sz w:val="32"/>
          <w:szCs w:val="32"/>
        </w:rPr>
        <w:t>”</w:t>
      </w:r>
      <w:r>
        <w:rPr>
          <w:rFonts w:ascii="Times New Roman" w:eastAsia="仿宋_GB2312" w:hAnsi="Times New Roman"/>
          <w:snapToGrid w:val="0"/>
          <w:color w:val="000000" w:themeColor="text1"/>
          <w:kern w:val="32"/>
          <w:sz w:val="32"/>
          <w:szCs w:val="32"/>
        </w:rPr>
        <w:t>蔬菜基地，当</w:t>
      </w:r>
      <w:r>
        <w:rPr>
          <w:rFonts w:ascii="Times New Roman" w:eastAsia="仿宋_GB2312" w:hAnsi="Times New Roman"/>
          <w:bCs/>
          <w:color w:val="000000" w:themeColor="text1"/>
          <w:kern w:val="0"/>
          <w:sz w:val="32"/>
          <w:szCs w:val="32"/>
        </w:rPr>
        <w:t>年新增生产性贷款按</w:t>
      </w:r>
      <w:r>
        <w:rPr>
          <w:rFonts w:ascii="Times New Roman" w:eastAsia="仿宋_GB2312" w:hAnsi="Times New Roman"/>
          <w:bCs/>
          <w:color w:val="000000" w:themeColor="text1"/>
          <w:kern w:val="0"/>
          <w:sz w:val="32"/>
          <w:szCs w:val="32"/>
        </w:rPr>
        <w:t>当期</w:t>
      </w:r>
      <w:r>
        <w:rPr>
          <w:rFonts w:ascii="Times New Roman" w:eastAsia="仿宋_GB2312" w:hAnsi="Times New Roman"/>
          <w:bCs/>
          <w:color w:val="000000" w:themeColor="text1"/>
          <w:kern w:val="0"/>
          <w:sz w:val="32"/>
          <w:szCs w:val="32"/>
        </w:rPr>
        <w:t>LPR</w:t>
      </w:r>
      <w:r>
        <w:rPr>
          <w:rFonts w:ascii="Times New Roman" w:eastAsia="仿宋_GB2312" w:hAnsi="Times New Roman"/>
          <w:bCs/>
          <w:color w:val="000000" w:themeColor="text1"/>
          <w:kern w:val="0"/>
          <w:sz w:val="32"/>
          <w:szCs w:val="32"/>
        </w:rPr>
        <w:t>的</w:t>
      </w:r>
      <w:r>
        <w:rPr>
          <w:rFonts w:ascii="Times New Roman" w:eastAsia="仿宋_GB2312" w:hAnsi="Times New Roman"/>
          <w:bCs/>
          <w:color w:val="000000" w:themeColor="text1"/>
          <w:kern w:val="0"/>
          <w:sz w:val="32"/>
          <w:szCs w:val="32"/>
        </w:rPr>
        <w:t>50%</w:t>
      </w:r>
      <w:r>
        <w:rPr>
          <w:rFonts w:ascii="Times New Roman" w:eastAsia="仿宋_GB2312" w:hAnsi="Times New Roman"/>
          <w:bCs/>
          <w:color w:val="000000" w:themeColor="text1"/>
          <w:kern w:val="0"/>
          <w:sz w:val="32"/>
          <w:szCs w:val="32"/>
        </w:rPr>
        <w:t>给予贴息，每亩贴息最高不超过</w:t>
      </w:r>
      <w:r>
        <w:rPr>
          <w:rFonts w:ascii="Times New Roman" w:eastAsia="仿宋_GB2312" w:hAnsi="Times New Roman"/>
          <w:bCs/>
          <w:color w:val="000000" w:themeColor="text1"/>
          <w:kern w:val="0"/>
          <w:sz w:val="32"/>
          <w:szCs w:val="32"/>
        </w:rPr>
        <w:t>200</w:t>
      </w:r>
      <w:r>
        <w:rPr>
          <w:rFonts w:ascii="Times New Roman" w:eastAsia="仿宋_GB2312" w:hAnsi="Times New Roman"/>
          <w:bCs/>
          <w:color w:val="000000" w:themeColor="text1"/>
          <w:kern w:val="0"/>
          <w:sz w:val="32"/>
          <w:szCs w:val="32"/>
        </w:rPr>
        <w:t>元</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bCs/>
          <w:color w:val="000000" w:themeColor="text1"/>
          <w:kern w:val="0"/>
          <w:sz w:val="32"/>
          <w:szCs w:val="32"/>
        </w:rPr>
        <w:t>生产性贷款主要指贷款用于基地基础设施建设、生产设备投入、农资农机购买、用工支出等。</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）申报表（附表</w:t>
      </w:r>
      <w:r>
        <w:rPr>
          <w:rFonts w:ascii="Times New Roman" w:eastAsia="仿宋_GB2312" w:hAnsi="Times New Roman" w:hint="eastAsia"/>
          <w:color w:val="000000" w:themeColor="text1"/>
          <w:sz w:val="32"/>
          <w:szCs w:val="32"/>
        </w:rPr>
        <w:t>7</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）贷款合同</w:t>
      </w:r>
      <w:r>
        <w:rPr>
          <w:rFonts w:ascii="Times New Roman" w:eastAsia="仿宋_GB2312" w:hAnsi="Times New Roman"/>
          <w:color w:val="000000" w:themeColor="text1"/>
          <w:sz w:val="32"/>
          <w:szCs w:val="32"/>
        </w:rPr>
        <w:t>及</w:t>
      </w:r>
      <w:r>
        <w:rPr>
          <w:rFonts w:ascii="Times New Roman" w:eastAsia="仿宋_GB2312" w:hAnsi="Times New Roman"/>
          <w:color w:val="000000" w:themeColor="text1"/>
          <w:sz w:val="32"/>
          <w:szCs w:val="32"/>
        </w:rPr>
        <w:t>借据凭证、贷款利息支付明细表等复印件</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）贷款用途</w:t>
      </w:r>
      <w:r>
        <w:rPr>
          <w:rFonts w:ascii="Times New Roman" w:eastAsia="仿宋_GB2312" w:hAnsi="Times New Roman"/>
          <w:color w:val="000000" w:themeColor="text1"/>
          <w:sz w:val="32"/>
          <w:szCs w:val="32"/>
        </w:rPr>
        <w:t>佐证</w:t>
      </w:r>
      <w:r>
        <w:rPr>
          <w:rFonts w:ascii="Times New Roman" w:eastAsia="仿宋_GB2312" w:hAnsi="Times New Roman"/>
          <w:color w:val="000000" w:themeColor="text1"/>
          <w:sz w:val="32"/>
          <w:szCs w:val="32"/>
        </w:rPr>
        <w:t>资料</w:t>
      </w:r>
      <w:r>
        <w:rPr>
          <w:rFonts w:ascii="Times New Roman" w:eastAsia="仿宋_GB2312" w:hAnsi="Times New Roman"/>
          <w:color w:val="000000" w:themeColor="text1"/>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）主体申报。</w:t>
      </w:r>
      <w:r>
        <w:rPr>
          <w:rFonts w:ascii="Times New Roman" w:eastAsia="仿宋_GB2312" w:hAnsi="Times New Roman"/>
          <w:snapToGrid w:val="0"/>
          <w:color w:val="000000" w:themeColor="text1"/>
          <w:kern w:val="0"/>
          <w:sz w:val="32"/>
          <w:szCs w:val="32"/>
        </w:rPr>
        <w:t>符合条件的主体向</w:t>
      </w:r>
      <w:r>
        <w:rPr>
          <w:rFonts w:ascii="Times New Roman" w:eastAsia="仿宋_GB2312" w:hAnsi="Times New Roman"/>
          <w:color w:val="000000" w:themeColor="text1"/>
          <w:sz w:val="32"/>
          <w:szCs w:val="32"/>
        </w:rPr>
        <w:t>所在地农业农村部门提出申请</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lastRenderedPageBreak/>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）县级初审。所在地农业农村部门对申报材料进行审核（包括现场核实），提出审核意见后上报市农业农村局</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）市级审定。</w:t>
      </w:r>
      <w:r>
        <w:rPr>
          <w:rFonts w:ascii="Times New Roman" w:eastAsia="仿宋_GB2312" w:hAnsi="Times New Roman"/>
          <w:bCs/>
          <w:color w:val="000000" w:themeColor="text1"/>
          <w:kern w:val="0"/>
          <w:sz w:val="32"/>
          <w:szCs w:val="32"/>
        </w:rPr>
        <w:t>市农业农村局对上报材料进行审定</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）资金兑现。</w:t>
      </w:r>
      <w:r>
        <w:rPr>
          <w:rFonts w:ascii="Times New Roman" w:eastAsia="仿宋_GB2312" w:hAnsi="Times New Roman"/>
          <w:color w:val="000000" w:themeColor="text1"/>
          <w:kern w:val="0"/>
          <w:sz w:val="32"/>
          <w:szCs w:val="32"/>
        </w:rPr>
        <w:t>市农业农村局</w:t>
      </w:r>
      <w:r>
        <w:rPr>
          <w:rFonts w:ascii="Times New Roman" w:eastAsia="仿宋_GB2312" w:hAnsi="Times New Roman"/>
          <w:color w:val="000000" w:themeColor="text1"/>
          <w:kern w:val="0"/>
          <w:sz w:val="32"/>
          <w:szCs w:val="32"/>
        </w:rPr>
        <w:t>向符合条件的</w:t>
      </w:r>
      <w:r>
        <w:rPr>
          <w:rFonts w:ascii="Times New Roman" w:eastAsia="仿宋_GB2312" w:hAnsi="Times New Roman"/>
          <w:color w:val="000000" w:themeColor="text1"/>
          <w:kern w:val="0"/>
          <w:sz w:val="32"/>
          <w:szCs w:val="32"/>
        </w:rPr>
        <w:t>主体拨付</w:t>
      </w:r>
      <w:r>
        <w:rPr>
          <w:rFonts w:ascii="Times New Roman" w:eastAsia="仿宋_GB2312" w:hAnsi="Times New Roman"/>
          <w:color w:val="000000" w:themeColor="text1"/>
          <w:kern w:val="0"/>
          <w:sz w:val="32"/>
          <w:szCs w:val="32"/>
        </w:rPr>
        <w:t>资金</w:t>
      </w:r>
      <w:r>
        <w:rPr>
          <w:rFonts w:ascii="Times New Roman" w:eastAsia="仿宋_GB2312" w:hAnsi="Times New Roman"/>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kern w:val="0"/>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对建立国家级、市级生猪产能调控基地，且完成能繁母猪考核任务的，产能在</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万头以上，分别给予每家每年</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万元奖励；产能在</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万头以上，分别给予每家每年</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6</w:t>
      </w:r>
      <w:r>
        <w:rPr>
          <w:rFonts w:ascii="Times New Roman" w:eastAsia="仿宋_GB2312" w:hAnsi="Times New Roman" w:cs="仿宋_GB2312" w:hint="eastAsia"/>
          <w:snapToGrid w:val="0"/>
          <w:color w:val="000000" w:themeColor="text1"/>
          <w:kern w:val="0"/>
          <w:sz w:val="32"/>
          <w:szCs w:val="32"/>
        </w:rPr>
        <w:t>万元奖励</w:t>
      </w:r>
      <w:r>
        <w:rPr>
          <w:rFonts w:ascii="Times New Roman" w:eastAsia="仿宋_GB2312" w:hAnsi="Times New Roman"/>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Cs/>
          <w:color w:val="000000" w:themeColor="text1"/>
          <w:kern w:val="0"/>
          <w:sz w:val="32"/>
          <w:szCs w:val="32"/>
        </w:rPr>
      </w:pPr>
      <w:r>
        <w:rPr>
          <w:rFonts w:ascii="Times New Roman" w:eastAsia="仿宋_GB2312" w:hAnsi="Times New Roman"/>
          <w:b/>
          <w:color w:val="000000" w:themeColor="text1"/>
          <w:kern w:val="0"/>
          <w:sz w:val="32"/>
          <w:szCs w:val="32"/>
        </w:rPr>
        <w:t>1.</w:t>
      </w:r>
      <w:r>
        <w:rPr>
          <w:rFonts w:ascii="Times New Roman" w:eastAsia="仿宋_GB2312" w:hAnsi="Times New Roman"/>
          <w:b/>
          <w:bCs/>
          <w:color w:val="000000" w:themeColor="text1"/>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被确认为</w:t>
      </w:r>
      <w:r>
        <w:rPr>
          <w:rFonts w:ascii="Times New Roman" w:eastAsia="仿宋_GB2312" w:hAnsi="Times New Roman"/>
          <w:color w:val="000000" w:themeColor="text1"/>
          <w:kern w:val="0"/>
          <w:sz w:val="32"/>
          <w:szCs w:val="32"/>
        </w:rPr>
        <w:t>国家级、市级生猪产能调控基地</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rPr>
        <w:t>且完成能繁母猪考核任务的</w:t>
      </w:r>
      <w:r>
        <w:rPr>
          <w:rFonts w:ascii="Times New Roman" w:eastAsia="仿宋_GB2312" w:hAnsi="Times New Roman"/>
          <w:color w:val="000000" w:themeColor="text1"/>
          <w:kern w:val="0"/>
          <w:sz w:val="32"/>
          <w:szCs w:val="32"/>
        </w:rPr>
        <w:t>养殖主体</w:t>
      </w:r>
      <w:r>
        <w:rPr>
          <w:rFonts w:ascii="Times New Roman" w:eastAsia="仿宋_GB2312" w:hAnsi="Times New Roman"/>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Cs/>
          <w:color w:val="000000" w:themeColor="text1"/>
          <w:sz w:val="32"/>
          <w:szCs w:val="32"/>
        </w:rPr>
      </w:pPr>
      <w:r>
        <w:rPr>
          <w:rFonts w:ascii="Times New Roman" w:eastAsia="仿宋_GB2312" w:hAnsi="Times New Roman"/>
          <w:b/>
          <w:color w:val="000000" w:themeColor="text1"/>
          <w:sz w:val="32"/>
          <w:szCs w:val="32"/>
        </w:rPr>
        <w:t>2.</w:t>
      </w:r>
      <w:r>
        <w:rPr>
          <w:rFonts w:ascii="Times New Roman" w:eastAsia="仿宋_GB2312" w:hAnsi="Times New Roman"/>
          <w:b/>
          <w:bCs/>
          <w:color w:val="000000" w:themeColor="text1"/>
          <w:sz w:val="32"/>
          <w:szCs w:val="32"/>
        </w:rPr>
        <w:t>扶持标准</w:t>
      </w:r>
    </w:p>
    <w:p w:rsidR="008A3B04" w:rsidRDefault="008A0A5B">
      <w:pPr>
        <w:overflowPunct w:val="0"/>
        <w:adjustRightInd w:val="0"/>
        <w:snapToGrid w:val="0"/>
        <w:spacing w:line="580" w:lineRule="exact"/>
        <w:ind w:firstLineChars="200" w:firstLine="616"/>
        <w:rPr>
          <w:rFonts w:ascii="Times New Roman" w:eastAsia="仿宋_GB2312" w:hAnsi="Times New Roman"/>
          <w:color w:val="000000" w:themeColor="text1"/>
          <w:spacing w:val="-6"/>
          <w:kern w:val="0"/>
          <w:sz w:val="32"/>
          <w:szCs w:val="32"/>
        </w:rPr>
      </w:pPr>
      <w:r>
        <w:rPr>
          <w:rFonts w:ascii="Times New Roman" w:eastAsia="仿宋_GB2312" w:hAnsi="Times New Roman"/>
          <w:color w:val="000000" w:themeColor="text1"/>
          <w:spacing w:val="-6"/>
          <w:kern w:val="32"/>
          <w:sz w:val="32"/>
          <w:szCs w:val="32"/>
        </w:rPr>
        <w:t>产能在</w:t>
      </w:r>
      <w:r>
        <w:rPr>
          <w:rFonts w:ascii="Times New Roman" w:eastAsia="仿宋_GB2312" w:hAnsi="Times New Roman"/>
          <w:color w:val="000000" w:themeColor="text1"/>
          <w:spacing w:val="-6"/>
          <w:kern w:val="32"/>
          <w:sz w:val="32"/>
          <w:szCs w:val="32"/>
        </w:rPr>
        <w:t>1</w:t>
      </w:r>
      <w:r>
        <w:rPr>
          <w:rFonts w:ascii="Times New Roman" w:eastAsia="仿宋_GB2312" w:hAnsi="Times New Roman"/>
          <w:color w:val="000000" w:themeColor="text1"/>
          <w:spacing w:val="-6"/>
          <w:kern w:val="32"/>
          <w:sz w:val="32"/>
          <w:szCs w:val="32"/>
        </w:rPr>
        <w:t>万头以上，分别给予每家每年</w:t>
      </w:r>
      <w:r>
        <w:rPr>
          <w:rFonts w:ascii="Times New Roman" w:eastAsia="仿宋_GB2312" w:hAnsi="Times New Roman"/>
          <w:color w:val="000000" w:themeColor="text1"/>
          <w:spacing w:val="-6"/>
          <w:kern w:val="32"/>
          <w:sz w:val="32"/>
          <w:szCs w:val="32"/>
        </w:rPr>
        <w:t>5</w:t>
      </w:r>
      <w:r>
        <w:rPr>
          <w:rFonts w:ascii="Times New Roman" w:eastAsia="仿宋_GB2312" w:hAnsi="Times New Roman"/>
          <w:color w:val="000000" w:themeColor="text1"/>
          <w:spacing w:val="-6"/>
          <w:kern w:val="32"/>
          <w:sz w:val="32"/>
          <w:szCs w:val="32"/>
        </w:rPr>
        <w:t>万元、</w:t>
      </w:r>
      <w:r>
        <w:rPr>
          <w:rFonts w:ascii="Times New Roman" w:eastAsia="仿宋_GB2312" w:hAnsi="Times New Roman"/>
          <w:color w:val="000000" w:themeColor="text1"/>
          <w:spacing w:val="-6"/>
          <w:kern w:val="32"/>
          <w:sz w:val="32"/>
          <w:szCs w:val="32"/>
        </w:rPr>
        <w:t>3</w:t>
      </w:r>
      <w:r>
        <w:rPr>
          <w:rFonts w:ascii="Times New Roman" w:eastAsia="仿宋_GB2312" w:hAnsi="Times New Roman"/>
          <w:color w:val="000000" w:themeColor="text1"/>
          <w:spacing w:val="-6"/>
          <w:kern w:val="32"/>
          <w:sz w:val="32"/>
          <w:szCs w:val="32"/>
        </w:rPr>
        <w:t>万元的奖励</w:t>
      </w:r>
      <w:r>
        <w:rPr>
          <w:rFonts w:ascii="Times New Roman" w:eastAsia="仿宋_GB2312" w:hAnsi="Times New Roman"/>
          <w:color w:val="000000" w:themeColor="text1"/>
          <w:spacing w:val="-6"/>
          <w:kern w:val="32"/>
          <w:sz w:val="32"/>
          <w:szCs w:val="32"/>
        </w:rPr>
        <w:t>;</w:t>
      </w:r>
      <w:r>
        <w:rPr>
          <w:rFonts w:ascii="Times New Roman" w:eastAsia="仿宋_GB2312" w:hAnsi="Times New Roman"/>
          <w:color w:val="000000" w:themeColor="text1"/>
          <w:spacing w:val="-6"/>
          <w:kern w:val="32"/>
          <w:sz w:val="32"/>
          <w:szCs w:val="32"/>
        </w:rPr>
        <w:t>产能在</w:t>
      </w:r>
      <w:r>
        <w:rPr>
          <w:rFonts w:ascii="Times New Roman" w:eastAsia="仿宋_GB2312" w:hAnsi="Times New Roman"/>
          <w:color w:val="000000" w:themeColor="text1"/>
          <w:spacing w:val="-6"/>
          <w:kern w:val="32"/>
          <w:sz w:val="32"/>
          <w:szCs w:val="32"/>
        </w:rPr>
        <w:t>5</w:t>
      </w:r>
      <w:r>
        <w:rPr>
          <w:rFonts w:ascii="Times New Roman" w:eastAsia="仿宋_GB2312" w:hAnsi="Times New Roman"/>
          <w:color w:val="000000" w:themeColor="text1"/>
          <w:spacing w:val="-6"/>
          <w:kern w:val="32"/>
          <w:sz w:val="32"/>
          <w:szCs w:val="32"/>
        </w:rPr>
        <w:t>万头以上，分别给予每家每年</w:t>
      </w:r>
      <w:r>
        <w:rPr>
          <w:rFonts w:ascii="Times New Roman" w:eastAsia="仿宋_GB2312" w:hAnsi="Times New Roman"/>
          <w:color w:val="000000" w:themeColor="text1"/>
          <w:spacing w:val="-6"/>
          <w:kern w:val="32"/>
          <w:sz w:val="32"/>
          <w:szCs w:val="32"/>
        </w:rPr>
        <w:t>10</w:t>
      </w:r>
      <w:r>
        <w:rPr>
          <w:rFonts w:ascii="Times New Roman" w:eastAsia="仿宋_GB2312" w:hAnsi="Times New Roman"/>
          <w:color w:val="000000" w:themeColor="text1"/>
          <w:spacing w:val="-6"/>
          <w:kern w:val="32"/>
          <w:sz w:val="32"/>
          <w:szCs w:val="32"/>
        </w:rPr>
        <w:t>万元、</w:t>
      </w:r>
      <w:r>
        <w:rPr>
          <w:rFonts w:ascii="Times New Roman" w:eastAsia="仿宋_GB2312" w:hAnsi="Times New Roman"/>
          <w:color w:val="000000" w:themeColor="text1"/>
          <w:spacing w:val="-6"/>
          <w:kern w:val="32"/>
          <w:sz w:val="32"/>
          <w:szCs w:val="32"/>
        </w:rPr>
        <w:t>6</w:t>
      </w:r>
      <w:r>
        <w:rPr>
          <w:rFonts w:ascii="Times New Roman" w:eastAsia="仿宋_GB2312" w:hAnsi="Times New Roman"/>
          <w:color w:val="000000" w:themeColor="text1"/>
          <w:spacing w:val="-6"/>
          <w:kern w:val="32"/>
          <w:sz w:val="32"/>
          <w:szCs w:val="32"/>
        </w:rPr>
        <w:t>万元的奖励。</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）申请表</w:t>
      </w:r>
      <w:r>
        <w:rPr>
          <w:rFonts w:ascii="Times New Roman" w:eastAsia="仿宋_GB2312" w:hAnsi="Times New Roman"/>
          <w:bCs/>
          <w:color w:val="000000" w:themeColor="text1"/>
          <w:kern w:val="0"/>
          <w:sz w:val="32"/>
          <w:szCs w:val="32"/>
        </w:rPr>
        <w:t>（附表</w:t>
      </w:r>
      <w:r>
        <w:rPr>
          <w:rFonts w:ascii="Times New Roman" w:eastAsia="仿宋_GB2312" w:hAnsi="Times New Roman" w:hint="eastAsia"/>
          <w:bCs/>
          <w:color w:val="000000" w:themeColor="text1"/>
          <w:kern w:val="0"/>
          <w:sz w:val="32"/>
          <w:szCs w:val="32"/>
        </w:rPr>
        <w:t>8</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）认定文件等</w:t>
      </w:r>
      <w:r>
        <w:rPr>
          <w:rFonts w:ascii="Times New Roman" w:eastAsia="仿宋_GB2312" w:hAnsi="Times New Roman"/>
          <w:bCs/>
          <w:color w:val="000000" w:themeColor="text1"/>
          <w:kern w:val="0"/>
          <w:sz w:val="32"/>
          <w:szCs w:val="32"/>
        </w:rPr>
        <w:t>佐证</w:t>
      </w:r>
      <w:r>
        <w:rPr>
          <w:rFonts w:ascii="Times New Roman" w:eastAsia="仿宋_GB2312" w:hAnsi="Times New Roman"/>
          <w:bCs/>
          <w:color w:val="000000" w:themeColor="text1"/>
          <w:kern w:val="0"/>
          <w:sz w:val="32"/>
          <w:szCs w:val="32"/>
        </w:rPr>
        <w:t>材料复印件。</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）主体申报。符合条件的主体向所在地农业农村部门提出申请</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）县级审核。所在地农业农村部门对申报材料进行审核，提出审核意见后行文上报市农业农村局</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lastRenderedPageBreak/>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）市级审定。市农业农村局对上报材料进行审定</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）资金兑现</w:t>
      </w:r>
      <w:r>
        <w:rPr>
          <w:rFonts w:ascii="Times New Roman" w:eastAsia="仿宋_GB2312" w:hAnsi="Times New Roman"/>
          <w:bCs/>
          <w:color w:val="000000" w:themeColor="text1"/>
          <w:kern w:val="0"/>
          <w:sz w:val="32"/>
          <w:szCs w:val="32"/>
        </w:rPr>
        <w:t>。市农业农村局</w:t>
      </w:r>
      <w:r>
        <w:rPr>
          <w:rFonts w:ascii="Times New Roman" w:eastAsia="仿宋_GB2312" w:hAnsi="Times New Roman"/>
          <w:bCs/>
          <w:color w:val="000000" w:themeColor="text1"/>
          <w:kern w:val="0"/>
          <w:sz w:val="32"/>
          <w:szCs w:val="32"/>
        </w:rPr>
        <w:t>向符合条件的</w:t>
      </w:r>
      <w:r>
        <w:rPr>
          <w:rFonts w:ascii="Times New Roman" w:eastAsia="仿宋_GB2312" w:hAnsi="Times New Roman"/>
          <w:bCs/>
          <w:color w:val="000000" w:themeColor="text1"/>
          <w:kern w:val="0"/>
          <w:sz w:val="32"/>
          <w:szCs w:val="32"/>
        </w:rPr>
        <w:t>主体拨付</w:t>
      </w:r>
      <w:r>
        <w:rPr>
          <w:rFonts w:ascii="Times New Roman" w:eastAsia="仿宋_GB2312" w:hAnsi="Times New Roman"/>
          <w:bCs/>
          <w:color w:val="000000" w:themeColor="text1"/>
          <w:kern w:val="0"/>
          <w:sz w:val="32"/>
          <w:szCs w:val="32"/>
        </w:rPr>
        <w:t>资金</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楷体_GB2312" w:hAnsi="Times New Roman"/>
          <w:color w:val="000000" w:themeColor="text1"/>
          <w:kern w:val="0"/>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hint="eastAsia"/>
          <w:color w:val="000000" w:themeColor="text1"/>
          <w:kern w:val="0"/>
          <w:sz w:val="32"/>
          <w:szCs w:val="32"/>
        </w:rPr>
        <w:t>一</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当年新发展稻渔综合种养面积集中连片</w:t>
      </w:r>
      <w:r>
        <w:rPr>
          <w:rFonts w:ascii="Times New Roman" w:eastAsia="仿宋_GB2312" w:hAnsi="Times New Roman" w:cs="仿宋_GB2312" w:hint="eastAsia"/>
          <w:snapToGrid w:val="0"/>
          <w:color w:val="000000" w:themeColor="text1"/>
          <w:kern w:val="0"/>
          <w:sz w:val="32"/>
          <w:szCs w:val="32"/>
        </w:rPr>
        <w:t>50</w:t>
      </w:r>
      <w:r>
        <w:rPr>
          <w:rFonts w:ascii="Times New Roman" w:eastAsia="仿宋_GB2312" w:hAnsi="Times New Roman" w:cs="仿宋_GB2312" w:hint="eastAsia"/>
          <w:snapToGrid w:val="0"/>
          <w:color w:val="000000" w:themeColor="text1"/>
          <w:kern w:val="0"/>
          <w:sz w:val="32"/>
          <w:szCs w:val="32"/>
        </w:rPr>
        <w:t>亩及以上，经各区、县</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市</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农业农村部门同意并报市农业农村部门竞争性评定后，按新发展的稻渔综合种养面积</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每亩奖补</w:t>
      </w:r>
      <w:r>
        <w:rPr>
          <w:rFonts w:ascii="Times New Roman" w:eastAsia="仿宋_GB2312" w:hAnsi="Times New Roman" w:cs="仿宋_GB2312" w:hint="eastAsia"/>
          <w:snapToGrid w:val="0"/>
          <w:color w:val="000000" w:themeColor="text1"/>
          <w:kern w:val="0"/>
          <w:sz w:val="32"/>
          <w:szCs w:val="32"/>
        </w:rPr>
        <w:t>400</w:t>
      </w:r>
      <w:r>
        <w:rPr>
          <w:rFonts w:ascii="Times New Roman" w:eastAsia="仿宋_GB2312" w:hAnsi="Times New Roman" w:cs="仿宋_GB2312" w:hint="eastAsia"/>
          <w:snapToGrid w:val="0"/>
          <w:color w:val="000000" w:themeColor="text1"/>
          <w:kern w:val="0"/>
          <w:sz w:val="32"/>
          <w:szCs w:val="32"/>
        </w:rPr>
        <w:t>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kern w:val="0"/>
          <w:sz w:val="32"/>
          <w:szCs w:val="32"/>
        </w:rPr>
      </w:pPr>
      <w:r>
        <w:rPr>
          <w:rFonts w:ascii="Times New Roman" w:eastAsia="仿宋_GB2312" w:hAnsi="Times New Roman"/>
          <w:b/>
          <w:snapToGrid w:val="0"/>
          <w:color w:val="000000"/>
          <w:kern w:val="0"/>
          <w:sz w:val="32"/>
          <w:szCs w:val="32"/>
        </w:rPr>
        <w:t>1</w:t>
      </w:r>
      <w:r>
        <w:rPr>
          <w:rFonts w:ascii="Times New Roman" w:eastAsia="仿宋_GB2312" w:hAnsi="Times New Roman"/>
          <w:b/>
          <w:snapToGrid w:val="0"/>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eastAsia="仿宋_GB2312" w:cs="仿宋_GB2312" w:hint="eastAsia"/>
          <w:snapToGrid w:val="0"/>
          <w:kern w:val="32"/>
          <w:sz w:val="32"/>
          <w:szCs w:val="32"/>
        </w:rPr>
        <w:t>经市农业农村</w:t>
      </w:r>
      <w:r>
        <w:rPr>
          <w:rFonts w:eastAsia="仿宋_GB2312" w:cs="仿宋_GB2312" w:hint="eastAsia"/>
          <w:snapToGrid w:val="0"/>
          <w:kern w:val="32"/>
          <w:sz w:val="32"/>
          <w:szCs w:val="32"/>
        </w:rPr>
        <w:t>部门</w:t>
      </w:r>
      <w:r>
        <w:rPr>
          <w:rFonts w:eastAsia="仿宋_GB2312" w:cs="仿宋_GB2312" w:hint="eastAsia"/>
          <w:snapToGrid w:val="0"/>
          <w:kern w:val="32"/>
          <w:sz w:val="32"/>
          <w:szCs w:val="32"/>
        </w:rPr>
        <w:t>竞争性评定后</w:t>
      </w:r>
      <w:r>
        <w:rPr>
          <w:rFonts w:ascii="Times New Roman" w:eastAsia="仿宋_GB2312" w:hAnsi="Times New Roman"/>
          <w:snapToGrid w:val="0"/>
          <w:color w:val="000000"/>
          <w:kern w:val="0"/>
          <w:sz w:val="32"/>
          <w:szCs w:val="32"/>
        </w:rPr>
        <w:t>，</w:t>
      </w:r>
      <w:r>
        <w:rPr>
          <w:rFonts w:ascii="Times New Roman" w:eastAsia="仿宋_GB2312" w:hAnsi="Times New Roman" w:hint="eastAsia"/>
          <w:snapToGrid w:val="0"/>
          <w:color w:val="000000"/>
          <w:kern w:val="0"/>
          <w:sz w:val="32"/>
          <w:szCs w:val="32"/>
        </w:rPr>
        <w:t>当年新发展稻渔综合种养面积集中连片</w:t>
      </w:r>
      <w:r>
        <w:rPr>
          <w:rFonts w:ascii="Times New Roman" w:eastAsia="仿宋_GB2312" w:hAnsi="Times New Roman" w:hint="eastAsia"/>
          <w:snapToGrid w:val="0"/>
          <w:color w:val="000000"/>
          <w:kern w:val="0"/>
          <w:sz w:val="32"/>
          <w:szCs w:val="32"/>
        </w:rPr>
        <w:t>50</w:t>
      </w:r>
      <w:r>
        <w:rPr>
          <w:rFonts w:ascii="Times New Roman" w:eastAsia="仿宋_GB2312" w:hAnsi="Times New Roman" w:hint="eastAsia"/>
          <w:snapToGrid w:val="0"/>
          <w:color w:val="000000"/>
          <w:kern w:val="0"/>
          <w:sz w:val="32"/>
          <w:szCs w:val="32"/>
        </w:rPr>
        <w:t>亩及以上</w:t>
      </w:r>
      <w:r>
        <w:rPr>
          <w:rFonts w:ascii="Times New Roman" w:eastAsia="仿宋_GB2312" w:hAnsi="Times New Roman" w:hint="eastAsia"/>
          <w:snapToGrid w:val="0"/>
          <w:color w:val="000000"/>
          <w:kern w:val="0"/>
          <w:sz w:val="32"/>
          <w:szCs w:val="32"/>
        </w:rPr>
        <w:t>的</w:t>
      </w:r>
      <w:r>
        <w:rPr>
          <w:rFonts w:ascii="Times New Roman" w:eastAsia="仿宋_GB2312" w:hAnsi="Times New Roman"/>
          <w:snapToGrid w:val="0"/>
          <w:color w:val="000000"/>
          <w:kern w:val="0"/>
          <w:sz w:val="32"/>
          <w:szCs w:val="32"/>
        </w:rPr>
        <w:t>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kern w:val="0"/>
          <w:sz w:val="32"/>
          <w:szCs w:val="32"/>
        </w:rPr>
      </w:pPr>
      <w:r>
        <w:rPr>
          <w:rFonts w:ascii="Times New Roman" w:eastAsia="仿宋_GB2312" w:hAnsi="Times New Roman"/>
          <w:b/>
          <w:snapToGrid w:val="0"/>
          <w:color w:val="000000"/>
          <w:kern w:val="0"/>
          <w:sz w:val="32"/>
          <w:szCs w:val="32"/>
        </w:rPr>
        <w:t>2</w:t>
      </w:r>
      <w:r>
        <w:rPr>
          <w:rFonts w:ascii="Times New Roman" w:eastAsia="仿宋_GB2312" w:hAnsi="Times New Roman"/>
          <w:b/>
          <w:snapToGrid w:val="0"/>
          <w:color w:val="000000"/>
          <w:kern w:val="0"/>
          <w:sz w:val="32"/>
          <w:szCs w:val="32"/>
        </w:rPr>
        <w:t>、扶持标准</w:t>
      </w:r>
    </w:p>
    <w:p w:rsidR="008A3B04" w:rsidRDefault="008A0A5B">
      <w:pPr>
        <w:overflowPunct w:val="0"/>
        <w:adjustRightInd w:val="0"/>
        <w:snapToGrid w:val="0"/>
        <w:spacing w:line="580" w:lineRule="exact"/>
        <w:ind w:firstLineChars="200" w:firstLine="640"/>
        <w:rPr>
          <w:rFonts w:eastAsia="仿宋_GB2312" w:cs="仿宋_GB2312"/>
          <w:snapToGrid w:val="0"/>
          <w:kern w:val="32"/>
          <w:sz w:val="32"/>
          <w:szCs w:val="32"/>
        </w:rPr>
      </w:pPr>
      <w:r>
        <w:rPr>
          <w:rFonts w:eastAsia="仿宋_GB2312" w:cs="仿宋_GB2312" w:hint="eastAsia"/>
          <w:snapToGrid w:val="0"/>
          <w:kern w:val="32"/>
          <w:sz w:val="32"/>
          <w:szCs w:val="32"/>
        </w:rPr>
        <w:t>按新发展的稻渔综合种养面积每亩奖补</w:t>
      </w:r>
      <w:r>
        <w:rPr>
          <w:rFonts w:eastAsia="仿宋_GB2312" w:cs="仿宋_GB2312" w:hint="eastAsia"/>
          <w:snapToGrid w:val="0"/>
          <w:kern w:val="32"/>
          <w:sz w:val="32"/>
          <w:szCs w:val="32"/>
        </w:rPr>
        <w:t>400</w:t>
      </w:r>
      <w:r>
        <w:rPr>
          <w:rFonts w:eastAsia="仿宋_GB2312" w:cs="仿宋_GB2312" w:hint="eastAsia"/>
          <w:snapToGrid w:val="0"/>
          <w:kern w:val="32"/>
          <w:sz w:val="32"/>
          <w:szCs w:val="32"/>
        </w:rPr>
        <w:t>元</w:t>
      </w:r>
      <w:r>
        <w:rPr>
          <w:rFonts w:ascii="Times New Roman" w:eastAsia="仿宋_GB2312" w:hAnsi="Times New Roman" w:hint="eastAsia"/>
          <w:snapToGrid w:val="0"/>
          <w:color w:val="000000"/>
          <w:kern w:val="0"/>
          <w:sz w:val="32"/>
          <w:szCs w:val="32"/>
        </w:rPr>
        <w:t>；</w:t>
      </w:r>
      <w:r>
        <w:rPr>
          <w:rFonts w:eastAsia="仿宋_GB2312" w:cs="仿宋_GB2312" w:hint="eastAsia"/>
          <w:snapToGrid w:val="0"/>
          <w:kern w:val="32"/>
          <w:sz w:val="32"/>
          <w:szCs w:val="32"/>
        </w:rPr>
        <w:t>鼓励区、县（市）级财政配套奖补。</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kern w:val="0"/>
          <w:sz w:val="32"/>
          <w:szCs w:val="32"/>
        </w:rPr>
      </w:pPr>
      <w:r>
        <w:rPr>
          <w:rFonts w:ascii="Times New Roman" w:eastAsia="仿宋_GB2312" w:hAnsi="Times New Roman"/>
          <w:b/>
          <w:snapToGrid w:val="0"/>
          <w:color w:val="000000"/>
          <w:kern w:val="0"/>
          <w:sz w:val="32"/>
          <w:szCs w:val="32"/>
        </w:rPr>
        <w:t>3</w:t>
      </w:r>
      <w:r>
        <w:rPr>
          <w:rFonts w:ascii="Times New Roman" w:eastAsia="仿宋_GB2312" w:hAnsi="Times New Roman"/>
          <w:b/>
          <w:snapToGrid w:val="0"/>
          <w:color w:val="000000"/>
          <w:kern w:val="0"/>
          <w:sz w:val="32"/>
          <w:szCs w:val="32"/>
        </w:rPr>
        <w:t>、申</w:t>
      </w:r>
      <w:r>
        <w:rPr>
          <w:rFonts w:ascii="Times New Roman" w:eastAsia="仿宋_GB2312" w:hAnsi="Times New Roman" w:hint="eastAsia"/>
          <w:b/>
          <w:snapToGrid w:val="0"/>
          <w:color w:val="000000"/>
          <w:kern w:val="0"/>
          <w:sz w:val="32"/>
          <w:szCs w:val="32"/>
        </w:rPr>
        <w:t>报</w:t>
      </w:r>
      <w:r>
        <w:rPr>
          <w:rFonts w:ascii="Times New Roman" w:eastAsia="仿宋_GB2312" w:hAnsi="Times New Roman"/>
          <w:b/>
          <w:snapToGrid w:val="0"/>
          <w:color w:val="000000"/>
          <w:kern w:val="0"/>
          <w:sz w:val="32"/>
          <w:szCs w:val="32"/>
        </w:rPr>
        <w:t>材料</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1</w:t>
      </w:r>
      <w:r>
        <w:rPr>
          <w:rFonts w:ascii="Times New Roman" w:eastAsia="仿宋_GB2312" w:hAnsi="Times New Roman"/>
          <w:snapToGrid w:val="0"/>
          <w:color w:val="000000"/>
          <w:kern w:val="0"/>
          <w:sz w:val="32"/>
          <w:szCs w:val="32"/>
        </w:rPr>
        <w:t>）申请表</w:t>
      </w:r>
      <w:r>
        <w:rPr>
          <w:rFonts w:ascii="Times New Roman" w:eastAsia="仿宋_GB2312" w:hAnsi="Times New Roman"/>
          <w:snapToGrid w:val="0"/>
          <w:color w:val="000000"/>
          <w:kern w:val="0"/>
          <w:sz w:val="32"/>
          <w:szCs w:val="32"/>
        </w:rPr>
        <w:t>（附</w:t>
      </w:r>
      <w:r>
        <w:rPr>
          <w:rFonts w:ascii="Times New Roman" w:eastAsia="仿宋_GB2312" w:hAnsi="Times New Roman" w:hint="eastAsia"/>
          <w:snapToGrid w:val="0"/>
          <w:color w:val="000000"/>
          <w:kern w:val="0"/>
          <w:sz w:val="32"/>
          <w:szCs w:val="32"/>
        </w:rPr>
        <w:t>表</w:t>
      </w:r>
      <w:r>
        <w:rPr>
          <w:rFonts w:ascii="Times New Roman" w:eastAsia="仿宋_GB2312" w:hAnsi="Times New Roman" w:hint="eastAsia"/>
          <w:snapToGrid w:val="0"/>
          <w:color w:val="000000"/>
          <w:kern w:val="0"/>
          <w:sz w:val="32"/>
          <w:szCs w:val="32"/>
        </w:rPr>
        <w:t>9</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2</w:t>
      </w:r>
      <w:r>
        <w:rPr>
          <w:rFonts w:ascii="Times New Roman" w:eastAsia="仿宋_GB2312" w:hAnsi="Times New Roman"/>
          <w:snapToGrid w:val="0"/>
          <w:color w:val="000000"/>
          <w:kern w:val="0"/>
          <w:sz w:val="32"/>
          <w:szCs w:val="32"/>
        </w:rPr>
        <w:t>）</w:t>
      </w:r>
      <w:r>
        <w:rPr>
          <w:rFonts w:ascii="Times New Roman" w:eastAsia="仿宋_GB2312" w:hAnsi="Times New Roman" w:hint="eastAsia"/>
          <w:snapToGrid w:val="0"/>
          <w:color w:val="000000"/>
          <w:kern w:val="0"/>
          <w:sz w:val="32"/>
          <w:szCs w:val="32"/>
        </w:rPr>
        <w:t>基地土地承包（流转）合同复印件或相关材料</w:t>
      </w:r>
      <w:r>
        <w:rPr>
          <w:rFonts w:ascii="Times New Roman" w:eastAsia="仿宋_GB2312" w:hAnsi="Times New Roman"/>
          <w:snapToGrid w:val="0"/>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3</w:t>
      </w:r>
      <w:r>
        <w:rPr>
          <w:rFonts w:ascii="Times New Roman" w:eastAsia="仿宋_GB2312" w:hAnsi="Times New Roman"/>
          <w:snapToGrid w:val="0"/>
          <w:color w:val="000000"/>
          <w:kern w:val="0"/>
          <w:sz w:val="32"/>
          <w:szCs w:val="32"/>
        </w:rPr>
        <w:t>）</w:t>
      </w:r>
      <w:r>
        <w:rPr>
          <w:rFonts w:ascii="Times New Roman" w:eastAsia="仿宋_GB2312" w:hAnsi="Times New Roman" w:hint="eastAsia"/>
          <w:snapToGrid w:val="0"/>
          <w:color w:val="000000"/>
          <w:kern w:val="0"/>
          <w:sz w:val="32"/>
          <w:szCs w:val="32"/>
        </w:rPr>
        <w:t>所在地农业农村部门出具的新建基地面积说明、验收评分表（附表</w:t>
      </w:r>
      <w:r>
        <w:rPr>
          <w:rFonts w:ascii="Times New Roman" w:eastAsia="仿宋_GB2312" w:hAnsi="Times New Roman" w:hint="eastAsia"/>
          <w:snapToGrid w:val="0"/>
          <w:color w:val="000000"/>
          <w:kern w:val="0"/>
          <w:sz w:val="32"/>
          <w:szCs w:val="32"/>
        </w:rPr>
        <w:t>10</w:t>
      </w:r>
      <w:r>
        <w:rPr>
          <w:rFonts w:ascii="Times New Roman" w:eastAsia="仿宋_GB2312" w:hAnsi="Times New Roman" w:hint="eastAsia"/>
          <w:snapToGrid w:val="0"/>
          <w:color w:val="000000"/>
          <w:kern w:val="0"/>
          <w:sz w:val="32"/>
          <w:szCs w:val="32"/>
        </w:rPr>
        <w:t>）及佐证材料等。</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snapToGrid w:val="0"/>
          <w:color w:val="000000"/>
          <w:kern w:val="0"/>
          <w:sz w:val="32"/>
          <w:szCs w:val="32"/>
        </w:rPr>
      </w:pPr>
      <w:r>
        <w:rPr>
          <w:rFonts w:ascii="Times New Roman" w:eastAsia="仿宋_GB2312" w:hAnsi="Times New Roman"/>
          <w:b/>
          <w:snapToGrid w:val="0"/>
          <w:color w:val="000000"/>
          <w:kern w:val="0"/>
          <w:sz w:val="32"/>
          <w:szCs w:val="32"/>
        </w:rPr>
        <w:t>4</w:t>
      </w:r>
      <w:r>
        <w:rPr>
          <w:rFonts w:ascii="Times New Roman" w:eastAsia="仿宋_GB2312" w:hAnsi="Times New Roman"/>
          <w:b/>
          <w:snapToGrid w:val="0"/>
          <w:color w:val="000000"/>
          <w:kern w:val="0"/>
          <w:sz w:val="32"/>
          <w:szCs w:val="32"/>
        </w:rPr>
        <w:t>、</w:t>
      </w:r>
      <w:r>
        <w:rPr>
          <w:rFonts w:ascii="Times New Roman" w:eastAsia="仿宋_GB2312" w:hAnsi="Times New Roman"/>
          <w:b/>
          <w:snapToGrid w:val="0"/>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）主体申</w:t>
      </w:r>
      <w:r>
        <w:rPr>
          <w:rFonts w:ascii="Times New Roman" w:eastAsia="仿宋_GB2312" w:hAnsi="Times New Roman" w:hint="eastAsia"/>
          <w:bCs/>
          <w:color w:val="000000" w:themeColor="text1"/>
          <w:kern w:val="0"/>
          <w:sz w:val="32"/>
          <w:szCs w:val="32"/>
        </w:rPr>
        <w:t>请</w:t>
      </w:r>
      <w:r>
        <w:rPr>
          <w:rFonts w:ascii="Times New Roman" w:eastAsia="仿宋_GB2312" w:hAnsi="Times New Roman"/>
          <w:bCs/>
          <w:color w:val="000000" w:themeColor="text1"/>
          <w:kern w:val="0"/>
          <w:sz w:val="32"/>
          <w:szCs w:val="32"/>
        </w:rPr>
        <w:t>。主体</w:t>
      </w:r>
      <w:r>
        <w:rPr>
          <w:rFonts w:ascii="Times New Roman" w:eastAsia="仿宋_GB2312" w:hAnsi="Times New Roman" w:hint="eastAsia"/>
          <w:bCs/>
          <w:color w:val="000000" w:themeColor="text1"/>
          <w:kern w:val="0"/>
          <w:sz w:val="32"/>
          <w:szCs w:val="32"/>
        </w:rPr>
        <w:t>在</w:t>
      </w:r>
      <w:r>
        <w:rPr>
          <w:rFonts w:ascii="Times New Roman" w:eastAsia="仿宋_GB2312" w:hAnsi="Times New Roman" w:hint="eastAsia"/>
          <w:bCs/>
          <w:color w:val="000000" w:themeColor="text1"/>
          <w:kern w:val="0"/>
          <w:sz w:val="32"/>
          <w:szCs w:val="32"/>
        </w:rPr>
        <w:t>4</w:t>
      </w:r>
      <w:r>
        <w:rPr>
          <w:rFonts w:ascii="Times New Roman" w:eastAsia="仿宋_GB2312" w:hAnsi="Times New Roman" w:hint="eastAsia"/>
          <w:bCs/>
          <w:color w:val="000000" w:themeColor="text1"/>
          <w:kern w:val="0"/>
          <w:sz w:val="32"/>
          <w:szCs w:val="32"/>
        </w:rPr>
        <w:t>月</w:t>
      </w:r>
      <w:r>
        <w:rPr>
          <w:rFonts w:ascii="Times New Roman" w:eastAsia="仿宋_GB2312" w:hAnsi="Times New Roman" w:hint="eastAsia"/>
          <w:bCs/>
          <w:color w:val="000000" w:themeColor="text1"/>
          <w:kern w:val="0"/>
          <w:sz w:val="32"/>
          <w:szCs w:val="32"/>
        </w:rPr>
        <w:t>20</w:t>
      </w:r>
      <w:r>
        <w:rPr>
          <w:rFonts w:ascii="Times New Roman" w:eastAsia="仿宋_GB2312" w:hAnsi="Times New Roman" w:hint="eastAsia"/>
          <w:bCs/>
          <w:color w:val="000000" w:themeColor="text1"/>
          <w:kern w:val="0"/>
          <w:sz w:val="32"/>
          <w:szCs w:val="32"/>
        </w:rPr>
        <w:t>日前</w:t>
      </w:r>
      <w:r>
        <w:rPr>
          <w:rFonts w:ascii="Times New Roman" w:eastAsia="仿宋_GB2312" w:hAnsi="Times New Roman"/>
          <w:bCs/>
          <w:color w:val="000000" w:themeColor="text1"/>
          <w:kern w:val="0"/>
          <w:sz w:val="32"/>
          <w:szCs w:val="32"/>
        </w:rPr>
        <w:t>向所在地农业农村部门提出申请</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）县级审核。所在地农业农村部门对</w:t>
      </w:r>
      <w:r>
        <w:rPr>
          <w:rFonts w:ascii="Times New Roman" w:eastAsia="仿宋_GB2312" w:hAnsi="Times New Roman" w:hint="eastAsia"/>
          <w:bCs/>
          <w:color w:val="000000" w:themeColor="text1"/>
          <w:kern w:val="0"/>
          <w:sz w:val="32"/>
          <w:szCs w:val="32"/>
        </w:rPr>
        <w:t>主体申请进行审核，在</w:t>
      </w:r>
      <w:r>
        <w:rPr>
          <w:rFonts w:ascii="Times New Roman" w:eastAsia="仿宋_GB2312" w:hAnsi="Times New Roman" w:hint="eastAsia"/>
          <w:bCs/>
          <w:color w:val="000000" w:themeColor="text1"/>
          <w:kern w:val="0"/>
          <w:sz w:val="32"/>
          <w:szCs w:val="32"/>
        </w:rPr>
        <w:t>5</w:t>
      </w:r>
      <w:r>
        <w:rPr>
          <w:rFonts w:ascii="Times New Roman" w:eastAsia="仿宋_GB2312" w:hAnsi="Times New Roman" w:hint="eastAsia"/>
          <w:bCs/>
          <w:color w:val="000000" w:themeColor="text1"/>
          <w:kern w:val="0"/>
          <w:sz w:val="32"/>
          <w:szCs w:val="32"/>
        </w:rPr>
        <w:t>月</w:t>
      </w:r>
      <w:r>
        <w:rPr>
          <w:rFonts w:ascii="Times New Roman" w:eastAsia="仿宋_GB2312" w:hAnsi="Times New Roman" w:hint="eastAsia"/>
          <w:bCs/>
          <w:color w:val="000000" w:themeColor="text1"/>
          <w:kern w:val="0"/>
          <w:sz w:val="32"/>
          <w:szCs w:val="32"/>
        </w:rPr>
        <w:t>10</w:t>
      </w:r>
      <w:r>
        <w:rPr>
          <w:rFonts w:ascii="Times New Roman" w:eastAsia="仿宋_GB2312" w:hAnsi="Times New Roman" w:hint="eastAsia"/>
          <w:bCs/>
          <w:color w:val="000000" w:themeColor="text1"/>
          <w:kern w:val="0"/>
          <w:sz w:val="32"/>
          <w:szCs w:val="32"/>
        </w:rPr>
        <w:t>日前上报拟新建基地名单；</w:t>
      </w:r>
      <w:r>
        <w:rPr>
          <w:rFonts w:ascii="Times New Roman" w:eastAsia="仿宋_GB2312" w:hAnsi="Times New Roman" w:hint="eastAsia"/>
          <w:bCs/>
          <w:color w:val="000000" w:themeColor="text1"/>
          <w:kern w:val="0"/>
          <w:sz w:val="32"/>
          <w:szCs w:val="32"/>
        </w:rPr>
        <w:t>11</w:t>
      </w:r>
      <w:r>
        <w:rPr>
          <w:rFonts w:ascii="Times New Roman" w:eastAsia="仿宋_GB2312" w:hAnsi="Times New Roman" w:hint="eastAsia"/>
          <w:bCs/>
          <w:color w:val="000000" w:themeColor="text1"/>
          <w:kern w:val="0"/>
          <w:sz w:val="32"/>
          <w:szCs w:val="32"/>
        </w:rPr>
        <w:t>月</w:t>
      </w:r>
      <w:r>
        <w:rPr>
          <w:rFonts w:ascii="Times New Roman" w:eastAsia="仿宋_GB2312" w:hAnsi="Times New Roman" w:hint="eastAsia"/>
          <w:bCs/>
          <w:color w:val="000000" w:themeColor="text1"/>
          <w:kern w:val="0"/>
          <w:sz w:val="32"/>
          <w:szCs w:val="32"/>
        </w:rPr>
        <w:t>20</w:t>
      </w:r>
      <w:r>
        <w:rPr>
          <w:rFonts w:ascii="Times New Roman" w:eastAsia="仿宋_GB2312" w:hAnsi="Times New Roman" w:hint="eastAsia"/>
          <w:bCs/>
          <w:color w:val="000000" w:themeColor="text1"/>
          <w:kern w:val="0"/>
          <w:sz w:val="32"/>
          <w:szCs w:val="32"/>
        </w:rPr>
        <w:t>日前，对主体自</w:t>
      </w:r>
      <w:r>
        <w:rPr>
          <w:rFonts w:ascii="Times New Roman" w:eastAsia="仿宋_GB2312" w:hAnsi="Times New Roman" w:hint="eastAsia"/>
          <w:bCs/>
          <w:color w:val="000000" w:themeColor="text1"/>
          <w:kern w:val="0"/>
          <w:sz w:val="32"/>
          <w:szCs w:val="32"/>
        </w:rPr>
        <w:lastRenderedPageBreak/>
        <w:t>评情况进行审核。</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）市级</w:t>
      </w:r>
      <w:r>
        <w:rPr>
          <w:rFonts w:ascii="Times New Roman" w:eastAsia="仿宋_GB2312" w:hAnsi="Times New Roman" w:hint="eastAsia"/>
          <w:bCs/>
          <w:color w:val="000000" w:themeColor="text1"/>
          <w:kern w:val="0"/>
          <w:sz w:val="32"/>
          <w:szCs w:val="32"/>
        </w:rPr>
        <w:t>评定</w:t>
      </w:r>
      <w:r>
        <w:rPr>
          <w:rFonts w:ascii="Times New Roman" w:eastAsia="仿宋_GB2312" w:hAnsi="Times New Roman"/>
          <w:bCs/>
          <w:color w:val="000000" w:themeColor="text1"/>
          <w:kern w:val="0"/>
          <w:sz w:val="32"/>
          <w:szCs w:val="32"/>
        </w:rPr>
        <w:t>。</w:t>
      </w:r>
      <w:r>
        <w:rPr>
          <w:rFonts w:ascii="Times New Roman" w:eastAsia="仿宋_GB2312" w:hAnsi="Times New Roman" w:hint="eastAsia"/>
          <w:bCs/>
          <w:color w:val="000000" w:themeColor="text1"/>
          <w:kern w:val="0"/>
          <w:sz w:val="32"/>
          <w:szCs w:val="32"/>
        </w:rPr>
        <w:t>12</w:t>
      </w:r>
      <w:r>
        <w:rPr>
          <w:rFonts w:ascii="Times New Roman" w:eastAsia="仿宋_GB2312" w:hAnsi="Times New Roman" w:hint="eastAsia"/>
          <w:bCs/>
          <w:color w:val="000000" w:themeColor="text1"/>
          <w:kern w:val="0"/>
          <w:sz w:val="32"/>
          <w:szCs w:val="32"/>
        </w:rPr>
        <w:t>月</w:t>
      </w:r>
      <w:r>
        <w:rPr>
          <w:rFonts w:ascii="Times New Roman" w:eastAsia="仿宋_GB2312" w:hAnsi="Times New Roman" w:hint="eastAsia"/>
          <w:bCs/>
          <w:color w:val="000000" w:themeColor="text1"/>
          <w:kern w:val="0"/>
          <w:sz w:val="32"/>
          <w:szCs w:val="32"/>
        </w:rPr>
        <w:t>20</w:t>
      </w:r>
      <w:r>
        <w:rPr>
          <w:rFonts w:ascii="Times New Roman" w:eastAsia="仿宋_GB2312" w:hAnsi="Times New Roman" w:hint="eastAsia"/>
          <w:bCs/>
          <w:color w:val="000000" w:themeColor="text1"/>
          <w:kern w:val="0"/>
          <w:sz w:val="32"/>
          <w:szCs w:val="32"/>
        </w:rPr>
        <w:t>日前，</w:t>
      </w:r>
      <w:r>
        <w:rPr>
          <w:rFonts w:ascii="Times New Roman" w:eastAsia="仿宋_GB2312" w:hAnsi="Times New Roman"/>
          <w:bCs/>
          <w:color w:val="000000" w:themeColor="text1"/>
          <w:kern w:val="0"/>
          <w:sz w:val="32"/>
          <w:szCs w:val="32"/>
        </w:rPr>
        <w:t>市农业农村</w:t>
      </w:r>
      <w:r>
        <w:rPr>
          <w:rFonts w:ascii="Times New Roman" w:eastAsia="仿宋_GB2312" w:hAnsi="Times New Roman" w:hint="eastAsia"/>
          <w:bCs/>
          <w:color w:val="000000" w:themeColor="text1"/>
          <w:kern w:val="0"/>
          <w:sz w:val="32"/>
          <w:szCs w:val="32"/>
        </w:rPr>
        <w:t>部门组织验收组对各基地实地验收，对照验收评分表打分，根据评分高低确定奖补主体。</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hint="eastAsia"/>
          <w:bCs/>
          <w:color w:val="000000" w:themeColor="text1"/>
          <w:kern w:val="0"/>
          <w:sz w:val="32"/>
          <w:szCs w:val="32"/>
        </w:rPr>
        <w:t>（</w:t>
      </w:r>
      <w:r>
        <w:rPr>
          <w:rFonts w:ascii="Times New Roman" w:eastAsia="仿宋_GB2312" w:hAnsi="Times New Roman" w:hint="eastAsia"/>
          <w:bCs/>
          <w:color w:val="000000" w:themeColor="text1"/>
          <w:kern w:val="0"/>
          <w:sz w:val="32"/>
          <w:szCs w:val="32"/>
        </w:rPr>
        <w:t>4</w:t>
      </w:r>
      <w:r>
        <w:rPr>
          <w:rFonts w:ascii="Times New Roman" w:eastAsia="仿宋_GB2312" w:hAnsi="Times New Roman" w:hint="eastAsia"/>
          <w:bCs/>
          <w:color w:val="000000" w:themeColor="text1"/>
          <w:kern w:val="0"/>
          <w:sz w:val="32"/>
          <w:szCs w:val="32"/>
        </w:rPr>
        <w:t>）奖补申报。申报主体按要求准备材料提出奖补申请。</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kern w:val="32"/>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hint="eastAsia"/>
          <w:bCs/>
          <w:color w:val="000000" w:themeColor="text1"/>
          <w:kern w:val="0"/>
          <w:sz w:val="32"/>
          <w:szCs w:val="32"/>
        </w:rPr>
        <w:t>5</w:t>
      </w:r>
      <w:r>
        <w:rPr>
          <w:rFonts w:ascii="Times New Roman" w:eastAsia="仿宋_GB2312" w:hAnsi="Times New Roman"/>
          <w:bCs/>
          <w:color w:val="000000" w:themeColor="text1"/>
          <w:kern w:val="0"/>
          <w:sz w:val="32"/>
          <w:szCs w:val="32"/>
        </w:rPr>
        <w:t>）资金兑现。</w:t>
      </w:r>
      <w:r>
        <w:rPr>
          <w:rFonts w:ascii="Times New Roman" w:eastAsia="仿宋_GB2312" w:hAnsi="Times New Roman"/>
          <w:snapToGrid w:val="0"/>
          <w:color w:val="000000"/>
          <w:kern w:val="0"/>
          <w:sz w:val="32"/>
          <w:szCs w:val="32"/>
        </w:rPr>
        <w:t>市农业农村</w:t>
      </w:r>
      <w:r>
        <w:rPr>
          <w:rFonts w:ascii="Times New Roman" w:eastAsia="仿宋_GB2312" w:hAnsi="Times New Roman" w:hint="eastAsia"/>
          <w:snapToGrid w:val="0"/>
          <w:color w:val="000000"/>
          <w:kern w:val="0"/>
          <w:sz w:val="32"/>
          <w:szCs w:val="32"/>
        </w:rPr>
        <w:t>部门审核后</w:t>
      </w:r>
      <w:r>
        <w:rPr>
          <w:rFonts w:ascii="Times New Roman" w:eastAsia="仿宋_GB2312" w:hAnsi="Times New Roman"/>
          <w:snapToGrid w:val="0"/>
          <w:color w:val="000000"/>
          <w:kern w:val="0"/>
          <w:sz w:val="32"/>
          <w:szCs w:val="32"/>
        </w:rPr>
        <w:t>向符合条件的主体拨付资金。</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kern w:val="32"/>
          <w:sz w:val="32"/>
          <w:szCs w:val="32"/>
        </w:rPr>
      </w:pPr>
      <w:r>
        <w:rPr>
          <w:rFonts w:ascii="Times New Roman" w:eastAsia="黑体" w:hAnsi="Times New Roman"/>
          <w:color w:val="000000" w:themeColor="text1"/>
          <w:kern w:val="32"/>
          <w:sz w:val="32"/>
          <w:szCs w:val="32"/>
        </w:rPr>
        <w:t>二、</w:t>
      </w:r>
      <w:r>
        <w:rPr>
          <w:rFonts w:ascii="Times New Roman" w:eastAsia="黑体" w:hAnsi="Times New Roman" w:hint="eastAsia"/>
          <w:color w:val="000000" w:themeColor="text1"/>
          <w:kern w:val="32"/>
          <w:sz w:val="32"/>
          <w:szCs w:val="32"/>
        </w:rPr>
        <w:t>持续</w:t>
      </w:r>
      <w:r>
        <w:rPr>
          <w:rFonts w:ascii="Times New Roman" w:eastAsia="黑体" w:hAnsi="Times New Roman"/>
          <w:color w:val="000000" w:themeColor="text1"/>
          <w:kern w:val="32"/>
          <w:sz w:val="32"/>
          <w:szCs w:val="32"/>
        </w:rPr>
        <w:t>实施农业</w:t>
      </w:r>
      <w:r>
        <w:rPr>
          <w:rFonts w:ascii="Times New Roman" w:eastAsia="黑体" w:hAnsi="Times New Roman" w:cs="黑体" w:hint="eastAsia"/>
          <w:kern w:val="0"/>
          <w:sz w:val="32"/>
          <w:szCs w:val="32"/>
        </w:rPr>
        <w:t>“</w:t>
      </w:r>
      <w:r>
        <w:rPr>
          <w:rFonts w:ascii="Times New Roman" w:eastAsia="黑体" w:hAnsi="Times New Roman" w:cs="黑体" w:hint="eastAsia"/>
          <w:kern w:val="0"/>
          <w:sz w:val="32"/>
          <w:szCs w:val="32"/>
        </w:rPr>
        <w:t>双强</w:t>
      </w:r>
      <w:r>
        <w:rPr>
          <w:rFonts w:ascii="Times New Roman" w:eastAsia="黑体" w:hAnsi="Times New Roman" w:cs="黑体" w:hint="eastAsia"/>
          <w:kern w:val="0"/>
          <w:sz w:val="32"/>
          <w:szCs w:val="32"/>
        </w:rPr>
        <w:t>”</w:t>
      </w:r>
      <w:r>
        <w:rPr>
          <w:rFonts w:ascii="Times New Roman" w:eastAsia="黑体" w:hAnsi="Times New Roman"/>
          <w:color w:val="000000" w:themeColor="text1"/>
          <w:kern w:val="32"/>
          <w:sz w:val="32"/>
          <w:szCs w:val="32"/>
        </w:rPr>
        <w:t>行动</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一</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支持粮食生产全程机械化和社会化服务体系建设，对秸秆综合利用、高效植保、侧深施肥、履带式拖拉机、农用北斗终端</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包含北斗智能信息农机终端、北斗自动导航驾驶系统</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等重点农业机械，在中央、省补贴基础上，可实行地方定额追加补贴，机具类型和追加补贴额度由各区、县</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市</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确定</w:t>
      </w:r>
      <w:r>
        <w:rPr>
          <w:rFonts w:ascii="Times New Roman" w:eastAsia="仿宋_GB2312" w:hAnsi="Times New Roman"/>
          <w:snapToGrid w:val="0"/>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绍兴市行政区域内从事农业生产的个人和农业生产经营组织，其中农业生产经营组织包括村集体经济组织、农民专业合作社、农业企业和其他从事农业生产经营的组织。</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具体机具类型和追加补贴额度由各区、县（市）确定。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）申请表（由所在地农业农村部门提供）</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）相关证件复印件（身份证或营业执照等）</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lastRenderedPageBreak/>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）补贴机具的购置发票。</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根据各区、县（市）购机补贴政策实施方案确定。</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二</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加快粮食烘干清洁能源替代，全面淘汰燃煤热风炉，对相关主体报废燃煤热风炉、报废后更新生物质热风炉的分别予以奖补，奖补标准由各区、县</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市</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确定</w:t>
      </w:r>
      <w:r>
        <w:rPr>
          <w:rFonts w:ascii="Times New Roman" w:eastAsia="仿宋_GB2312" w:hAnsi="Times New Roman" w:cs="仿宋_GB2312" w:hint="eastAsia"/>
          <w:snapToGrid w:val="0"/>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绍兴市行政区域内从事农业生产的个人和农业生产经营组织，其中农业生产经营组织包括村集体经济组织、农民专业合作社、农业企业和其他从事农业生产经营的组织。</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具体机具类型和追加补贴额度由各区、县（市）确定。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bCs/>
          <w:color w:val="000000"/>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）申请表（由所在地农业农村部门提供）</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2</w:t>
      </w:r>
      <w:r>
        <w:rPr>
          <w:rFonts w:ascii="Times New Roman" w:eastAsia="仿宋_GB2312" w:hAnsi="Times New Roman"/>
          <w:bCs/>
          <w:color w:val="000000"/>
          <w:kern w:val="0"/>
          <w:sz w:val="32"/>
          <w:szCs w:val="32"/>
        </w:rPr>
        <w:t>）相关证件复印件（身份证或营业执照等）</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3</w:t>
      </w:r>
      <w:r>
        <w:rPr>
          <w:rFonts w:ascii="Times New Roman" w:eastAsia="仿宋_GB2312" w:hAnsi="Times New Roman"/>
          <w:bCs/>
          <w:color w:val="000000"/>
          <w:kern w:val="0"/>
          <w:sz w:val="32"/>
          <w:szCs w:val="32"/>
        </w:rPr>
        <w:t>）补贴机具的购置发票。</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4.</w:t>
      </w:r>
      <w:r>
        <w:rPr>
          <w:rFonts w:ascii="Times New Roman" w:eastAsia="仿宋_GB2312" w:hAnsi="Times New Roman"/>
          <w:b/>
          <w:bCs/>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snapToGrid w:val="0"/>
          <w:color w:val="000000"/>
          <w:kern w:val="32"/>
          <w:sz w:val="32"/>
          <w:szCs w:val="32"/>
        </w:rPr>
        <w:t>追加补贴</w:t>
      </w:r>
      <w:r>
        <w:rPr>
          <w:rFonts w:ascii="Times New Roman" w:eastAsia="仿宋_GB2312" w:hAnsi="Times New Roman" w:hint="eastAsia"/>
          <w:snapToGrid w:val="0"/>
          <w:color w:val="000000"/>
          <w:kern w:val="32"/>
          <w:sz w:val="32"/>
          <w:szCs w:val="32"/>
        </w:rPr>
        <w:t>按</w:t>
      </w:r>
      <w:r>
        <w:rPr>
          <w:rFonts w:ascii="Times New Roman" w:eastAsia="仿宋_GB2312" w:hAnsi="Times New Roman"/>
          <w:bCs/>
          <w:color w:val="000000"/>
          <w:kern w:val="0"/>
          <w:sz w:val="32"/>
          <w:szCs w:val="32"/>
        </w:rPr>
        <w:t>各区、县（市）购机补贴政策实施方案确定</w:t>
      </w:r>
      <w:r>
        <w:rPr>
          <w:rFonts w:ascii="Times New Roman" w:eastAsia="仿宋_GB2312" w:hAnsi="Times New Roman" w:hint="eastAsia"/>
          <w:bCs/>
          <w:color w:val="000000"/>
          <w:kern w:val="0"/>
          <w:sz w:val="32"/>
          <w:szCs w:val="32"/>
        </w:rPr>
        <w:t>；报废奖补由</w:t>
      </w:r>
      <w:r>
        <w:rPr>
          <w:rFonts w:ascii="Times New Roman" w:eastAsia="仿宋_GB2312" w:hAnsi="Times New Roman"/>
          <w:bCs/>
          <w:color w:val="000000"/>
          <w:kern w:val="0"/>
          <w:sz w:val="32"/>
          <w:szCs w:val="32"/>
        </w:rPr>
        <w:t>各区、县（市）根据</w:t>
      </w:r>
      <w:r>
        <w:rPr>
          <w:rFonts w:ascii="Times New Roman" w:eastAsia="仿宋_GB2312" w:hAnsi="Times New Roman" w:hint="eastAsia"/>
          <w:bCs/>
          <w:color w:val="000000"/>
          <w:kern w:val="0"/>
          <w:sz w:val="32"/>
          <w:szCs w:val="32"/>
        </w:rPr>
        <w:t>浙江省高耗能农业机械报废补偿实施细则确定</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三</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对用列入省农机购置补贴产品的农用无人机开展飞防服务，服务面积超过</w:t>
      </w:r>
      <w:r>
        <w:rPr>
          <w:rFonts w:ascii="Times New Roman" w:eastAsia="仿宋_GB2312" w:hAnsi="Times New Roman" w:cs="仿宋_GB2312" w:hint="eastAsia"/>
          <w:snapToGrid w:val="0"/>
          <w:color w:val="000000" w:themeColor="text1"/>
          <w:kern w:val="0"/>
          <w:sz w:val="32"/>
          <w:szCs w:val="32"/>
        </w:rPr>
        <w:t>5000</w:t>
      </w:r>
      <w:r>
        <w:rPr>
          <w:rFonts w:ascii="Times New Roman" w:eastAsia="仿宋_GB2312" w:hAnsi="Times New Roman" w:cs="仿宋_GB2312" w:hint="eastAsia"/>
          <w:snapToGrid w:val="0"/>
          <w:color w:val="000000" w:themeColor="text1"/>
          <w:kern w:val="0"/>
          <w:sz w:val="32"/>
          <w:szCs w:val="32"/>
        </w:rPr>
        <w:t>亩次的经营主体，由各区、</w:t>
      </w:r>
      <w:r>
        <w:rPr>
          <w:rFonts w:ascii="Times New Roman" w:eastAsia="仿宋_GB2312" w:hAnsi="Times New Roman" w:cs="仿宋_GB2312" w:hint="eastAsia"/>
          <w:snapToGrid w:val="0"/>
          <w:color w:val="000000" w:themeColor="text1"/>
          <w:kern w:val="0"/>
          <w:sz w:val="32"/>
          <w:szCs w:val="32"/>
        </w:rPr>
        <w:lastRenderedPageBreak/>
        <w:t>县</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市</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给予不低于每亩</w:t>
      </w:r>
      <w:r>
        <w:rPr>
          <w:rFonts w:ascii="Times New Roman" w:eastAsia="仿宋_GB2312" w:hAnsi="Times New Roman" w:cs="仿宋_GB2312" w:hint="eastAsia"/>
          <w:snapToGrid w:val="0"/>
          <w:color w:val="000000" w:themeColor="text1"/>
          <w:kern w:val="0"/>
          <w:sz w:val="32"/>
          <w:szCs w:val="32"/>
        </w:rPr>
        <w:t>2.5</w:t>
      </w:r>
      <w:r>
        <w:rPr>
          <w:rFonts w:ascii="Times New Roman" w:eastAsia="仿宋_GB2312" w:hAnsi="Times New Roman" w:cs="仿宋_GB2312" w:hint="eastAsia"/>
          <w:snapToGrid w:val="0"/>
          <w:color w:val="000000" w:themeColor="text1"/>
          <w:kern w:val="0"/>
          <w:sz w:val="32"/>
          <w:szCs w:val="32"/>
        </w:rPr>
        <w:t>元作业奖励</w:t>
      </w:r>
      <w:r>
        <w:rPr>
          <w:rFonts w:ascii="Times New Roman" w:eastAsia="仿宋_GB2312" w:hAnsi="Times New Roman"/>
          <w:snapToGrid w:val="0"/>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使用列入省农机购置补贴植保无人飞机产品，在绍兴市行政区域内开展飞防植保服务并超过</w:t>
      </w:r>
      <w:r>
        <w:rPr>
          <w:rFonts w:ascii="Times New Roman" w:eastAsia="仿宋_GB2312" w:hAnsi="Times New Roman"/>
          <w:bCs/>
          <w:color w:val="000000"/>
          <w:kern w:val="0"/>
          <w:sz w:val="32"/>
          <w:szCs w:val="32"/>
        </w:rPr>
        <w:t xml:space="preserve"> </w:t>
      </w:r>
      <w:r>
        <w:rPr>
          <w:rFonts w:ascii="Times New Roman" w:eastAsia="仿宋_GB2312" w:hAnsi="Times New Roman" w:hint="eastAsia"/>
          <w:bCs/>
          <w:color w:val="000000"/>
          <w:kern w:val="0"/>
          <w:sz w:val="32"/>
          <w:szCs w:val="32"/>
        </w:rPr>
        <w:t>5</w:t>
      </w:r>
      <w:r>
        <w:rPr>
          <w:rFonts w:ascii="Times New Roman" w:eastAsia="仿宋_GB2312" w:hAnsi="Times New Roman"/>
          <w:bCs/>
          <w:color w:val="000000"/>
          <w:kern w:val="0"/>
          <w:sz w:val="32"/>
          <w:szCs w:val="32"/>
        </w:rPr>
        <w:t>000</w:t>
      </w:r>
      <w:r>
        <w:rPr>
          <w:rFonts w:ascii="Times New Roman" w:eastAsia="仿宋_GB2312" w:hAnsi="Times New Roman"/>
          <w:bCs/>
          <w:color w:val="000000"/>
          <w:kern w:val="0"/>
          <w:sz w:val="32"/>
          <w:szCs w:val="32"/>
        </w:rPr>
        <w:t xml:space="preserve"> </w:t>
      </w:r>
      <w:r>
        <w:rPr>
          <w:rFonts w:ascii="Times New Roman" w:eastAsia="仿宋_GB2312" w:hAnsi="Times New Roman"/>
          <w:bCs/>
          <w:color w:val="000000"/>
          <w:kern w:val="0"/>
          <w:sz w:val="32"/>
          <w:szCs w:val="32"/>
        </w:rPr>
        <w:t>亩次的飞防服务组织。</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以无人机后台管理平台数据为准，单次单个服务对象面积经四舍五入取整后，每亩次给予不低于</w:t>
      </w:r>
      <w:r>
        <w:rPr>
          <w:rFonts w:ascii="Times New Roman" w:eastAsia="仿宋_GB2312" w:hAnsi="Times New Roman"/>
          <w:bCs/>
          <w:color w:val="000000"/>
          <w:kern w:val="0"/>
          <w:sz w:val="32"/>
          <w:szCs w:val="32"/>
        </w:rPr>
        <w:t xml:space="preserve">2.5 </w:t>
      </w:r>
      <w:r>
        <w:rPr>
          <w:rFonts w:ascii="Times New Roman" w:eastAsia="仿宋_GB2312" w:hAnsi="Times New Roman"/>
          <w:bCs/>
          <w:color w:val="000000"/>
          <w:kern w:val="0"/>
          <w:sz w:val="32"/>
          <w:szCs w:val="32"/>
        </w:rPr>
        <w:t>元的作业服务奖励。</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bCs/>
          <w:color w:val="000000"/>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）飞防作业服务奖励申请表、服务情况汇总登记表（由所在地农业农村部门提供）</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2</w:t>
      </w:r>
      <w:r>
        <w:rPr>
          <w:rFonts w:ascii="Times New Roman" w:eastAsia="仿宋_GB2312" w:hAnsi="Times New Roman"/>
          <w:bCs/>
          <w:color w:val="000000"/>
          <w:kern w:val="0"/>
          <w:sz w:val="32"/>
          <w:szCs w:val="32"/>
        </w:rPr>
        <w:t>）飞防作业服务协议</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3</w:t>
      </w:r>
      <w:r>
        <w:rPr>
          <w:rFonts w:ascii="Times New Roman" w:eastAsia="仿宋_GB2312" w:hAnsi="Times New Roman"/>
          <w:bCs/>
          <w:color w:val="000000"/>
          <w:kern w:val="0"/>
          <w:sz w:val="32"/>
          <w:szCs w:val="32"/>
        </w:rPr>
        <w:t>）无人机数据管理后台作业数据（必须包括作业所在地区位图、服务面积、服务时间、机手真实姓名、飞机编号等信息）</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4</w:t>
      </w:r>
      <w:r>
        <w:rPr>
          <w:rFonts w:ascii="Times New Roman" w:eastAsia="仿宋_GB2312" w:hAnsi="Times New Roman"/>
          <w:bCs/>
          <w:color w:val="000000"/>
          <w:kern w:val="0"/>
          <w:sz w:val="32"/>
          <w:szCs w:val="32"/>
        </w:rPr>
        <w:t>）企业相关证照（营业执照、银行开户许可证）复印件、机手及服务对象确认件。</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Cs/>
          <w:color w:val="000000"/>
          <w:kern w:val="0"/>
          <w:sz w:val="32"/>
          <w:szCs w:val="32"/>
        </w:rPr>
      </w:pPr>
      <w:r>
        <w:rPr>
          <w:rFonts w:ascii="Times New Roman" w:eastAsia="仿宋_GB2312" w:hAnsi="Times New Roman"/>
          <w:b/>
          <w:bCs/>
          <w:color w:val="000000"/>
          <w:kern w:val="0"/>
          <w:sz w:val="32"/>
          <w:szCs w:val="32"/>
        </w:rPr>
        <w:t>4.</w:t>
      </w:r>
      <w:r>
        <w:rPr>
          <w:rFonts w:ascii="Times New Roman" w:eastAsia="仿宋_GB2312" w:hAnsi="Times New Roman"/>
          <w:b/>
          <w:bCs/>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）主体申报。飞防服务组织向服务所在地</w:t>
      </w:r>
      <w:r>
        <w:rPr>
          <w:rFonts w:ascii="Times New Roman" w:eastAsia="仿宋_GB2312" w:hAnsi="Times New Roman"/>
          <w:bCs/>
          <w:color w:val="000000"/>
          <w:kern w:val="0"/>
          <w:sz w:val="32"/>
          <w:szCs w:val="32"/>
        </w:rPr>
        <w:t>乡镇</w:t>
      </w:r>
      <w:r>
        <w:rPr>
          <w:rFonts w:ascii="Times New Roman" w:eastAsia="仿宋_GB2312" w:hAnsi="Times New Roman"/>
          <w:bCs/>
          <w:color w:val="000000"/>
          <w:kern w:val="0"/>
          <w:sz w:val="32"/>
          <w:szCs w:val="32"/>
        </w:rPr>
        <w:t>（街道）提出申请</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2</w:t>
      </w: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乡镇</w:t>
      </w:r>
      <w:r>
        <w:rPr>
          <w:rFonts w:ascii="Times New Roman" w:eastAsia="仿宋_GB2312" w:hAnsi="Times New Roman"/>
          <w:bCs/>
          <w:color w:val="000000"/>
          <w:kern w:val="0"/>
          <w:sz w:val="32"/>
          <w:szCs w:val="32"/>
        </w:rPr>
        <w:t>审核。</w:t>
      </w:r>
      <w:r>
        <w:rPr>
          <w:rFonts w:ascii="Times New Roman" w:eastAsia="仿宋_GB2312" w:hAnsi="Times New Roman"/>
          <w:bCs/>
          <w:color w:val="000000"/>
          <w:kern w:val="0"/>
          <w:sz w:val="32"/>
          <w:szCs w:val="32"/>
        </w:rPr>
        <w:t>乡镇</w:t>
      </w:r>
      <w:r>
        <w:rPr>
          <w:rFonts w:ascii="Times New Roman" w:eastAsia="仿宋_GB2312" w:hAnsi="Times New Roman"/>
          <w:bCs/>
          <w:color w:val="000000"/>
          <w:kern w:val="0"/>
          <w:sz w:val="32"/>
          <w:szCs w:val="32"/>
        </w:rPr>
        <w:t>（街道）审核并公示无异议后，将汇总表连同申报资料报所在地农业农村部门</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3</w:t>
      </w:r>
      <w:r>
        <w:rPr>
          <w:rFonts w:ascii="Times New Roman" w:eastAsia="仿宋_GB2312" w:hAnsi="Times New Roman"/>
          <w:bCs/>
          <w:color w:val="000000"/>
          <w:kern w:val="0"/>
          <w:sz w:val="32"/>
          <w:szCs w:val="32"/>
        </w:rPr>
        <w:t>）县级审定。所在地农业农村部门审定同意后，将结算意见报同级财政部门</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lastRenderedPageBreak/>
        <w:t>（</w:t>
      </w:r>
      <w:r>
        <w:rPr>
          <w:rFonts w:ascii="Times New Roman" w:eastAsia="仿宋_GB2312" w:hAnsi="Times New Roman"/>
          <w:bCs/>
          <w:color w:val="000000"/>
          <w:kern w:val="0"/>
          <w:sz w:val="32"/>
          <w:szCs w:val="32"/>
        </w:rPr>
        <w:t>4</w:t>
      </w:r>
      <w:r>
        <w:rPr>
          <w:rFonts w:ascii="Times New Roman" w:eastAsia="仿宋_GB2312" w:hAnsi="Times New Roman"/>
          <w:bCs/>
          <w:color w:val="000000"/>
          <w:kern w:val="0"/>
          <w:sz w:val="32"/>
          <w:szCs w:val="32"/>
        </w:rPr>
        <w:t>）资金兑现。所在地财政部门负责兑现</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四</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加快推进农业</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机器换人</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，对具有一定规模的蔬菜、水果、茶叶、水产养殖、畜禽养殖等农业经营主体</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新购置具有先进性的特色农机</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列入中央、省级补贴目录的产品除外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，按实际购置额</w:t>
      </w:r>
      <w:r>
        <w:rPr>
          <w:rFonts w:ascii="Times New Roman" w:eastAsia="仿宋_GB2312" w:hAnsi="Times New Roman" w:cs="仿宋_GB2312" w:hint="eastAsia"/>
          <w:snapToGrid w:val="0"/>
          <w:color w:val="000000" w:themeColor="text1"/>
          <w:kern w:val="0"/>
          <w:sz w:val="32"/>
          <w:szCs w:val="32"/>
        </w:rPr>
        <w:t>30%</w:t>
      </w:r>
      <w:r>
        <w:rPr>
          <w:rFonts w:ascii="Times New Roman" w:eastAsia="仿宋_GB2312" w:hAnsi="Times New Roman" w:cs="仿宋_GB2312" w:hint="eastAsia"/>
          <w:snapToGrid w:val="0"/>
          <w:color w:val="000000" w:themeColor="text1"/>
          <w:kern w:val="0"/>
          <w:sz w:val="32"/>
          <w:szCs w:val="32"/>
        </w:rPr>
        <w:t>补助，单个主体补助不超过</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snapToGrid w:val="0"/>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kern w:val="0"/>
          <w:sz w:val="32"/>
          <w:szCs w:val="32"/>
        </w:rPr>
      </w:pPr>
      <w:r>
        <w:rPr>
          <w:rFonts w:ascii="Times New Roman" w:eastAsia="仿宋_GB2312" w:hAnsi="Times New Roman"/>
          <w:b/>
          <w:bCs/>
          <w:kern w:val="0"/>
          <w:sz w:val="32"/>
          <w:szCs w:val="32"/>
        </w:rPr>
        <w:t>1.</w:t>
      </w:r>
      <w:r>
        <w:rPr>
          <w:rFonts w:ascii="Times New Roman" w:eastAsia="仿宋_GB2312" w:hAnsi="Times New Roman"/>
          <w:b/>
          <w:bCs/>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开展</w:t>
      </w:r>
      <w:r>
        <w:rPr>
          <w:rFonts w:ascii="Times New Roman" w:eastAsia="仿宋_GB2312" w:hAnsi="Times New Roman"/>
          <w:bCs/>
          <w:kern w:val="0"/>
          <w:sz w:val="32"/>
          <w:szCs w:val="32"/>
        </w:rPr>
        <w:t>先进、特色农机试点示范推广，</w:t>
      </w:r>
      <w:r>
        <w:rPr>
          <w:rFonts w:ascii="Times New Roman" w:eastAsia="仿宋_GB2312" w:hAnsi="Times New Roman"/>
          <w:bCs/>
          <w:kern w:val="0"/>
          <w:sz w:val="32"/>
          <w:szCs w:val="32"/>
        </w:rPr>
        <w:t>经</w:t>
      </w:r>
      <w:r>
        <w:rPr>
          <w:rFonts w:ascii="Times New Roman" w:eastAsia="仿宋_GB2312" w:hAnsi="Times New Roman"/>
          <w:bCs/>
          <w:kern w:val="0"/>
          <w:sz w:val="32"/>
          <w:szCs w:val="32"/>
        </w:rPr>
        <w:t>区、县（市）</w:t>
      </w:r>
      <w:r>
        <w:rPr>
          <w:rFonts w:ascii="Times New Roman" w:eastAsia="仿宋_GB2312" w:hAnsi="Times New Roman" w:hint="eastAsia"/>
          <w:bCs/>
          <w:kern w:val="0"/>
          <w:sz w:val="32"/>
          <w:szCs w:val="32"/>
        </w:rPr>
        <w:t>初审</w:t>
      </w:r>
      <w:r>
        <w:rPr>
          <w:rFonts w:ascii="Times New Roman" w:eastAsia="仿宋_GB2312" w:hAnsi="Times New Roman"/>
          <w:bCs/>
          <w:kern w:val="0"/>
          <w:sz w:val="32"/>
          <w:szCs w:val="32"/>
        </w:rPr>
        <w:t>，县域</w:t>
      </w:r>
      <w:r>
        <w:rPr>
          <w:rFonts w:ascii="Times New Roman" w:eastAsia="仿宋_GB2312" w:hAnsi="Times New Roman"/>
          <w:bCs/>
          <w:kern w:val="0"/>
          <w:sz w:val="32"/>
          <w:szCs w:val="32"/>
        </w:rPr>
        <w:t>内符合如下条件的</w:t>
      </w:r>
      <w:r>
        <w:rPr>
          <w:rFonts w:ascii="Times New Roman" w:eastAsia="仿宋_GB2312" w:hAnsi="Times New Roman"/>
          <w:bCs/>
          <w:kern w:val="0"/>
          <w:sz w:val="32"/>
          <w:szCs w:val="32"/>
        </w:rPr>
        <w:t>蔬菜、水果、茶叶、水产养殖、畜牧养殖等种养殖企业、专业合作社、家庭农场：（</w:t>
      </w:r>
      <w:r>
        <w:rPr>
          <w:rFonts w:ascii="Times New Roman" w:eastAsia="仿宋_GB2312" w:hAnsi="Times New Roman"/>
          <w:bCs/>
          <w:kern w:val="0"/>
          <w:sz w:val="32"/>
          <w:szCs w:val="32"/>
        </w:rPr>
        <w:t>1</w:t>
      </w:r>
      <w:r>
        <w:rPr>
          <w:rFonts w:ascii="Times New Roman" w:eastAsia="仿宋_GB2312" w:hAnsi="Times New Roman"/>
          <w:bCs/>
          <w:kern w:val="0"/>
          <w:sz w:val="32"/>
          <w:szCs w:val="32"/>
        </w:rPr>
        <w:t>）蔬菜：列入市级菜篮子蔬菜基地主体（含村股份经济合作社），补贴机具：耕整地、播种、移栽、采收、植保等机械；（</w:t>
      </w:r>
      <w:r>
        <w:rPr>
          <w:rFonts w:ascii="Times New Roman" w:eastAsia="仿宋_GB2312" w:hAnsi="Times New Roman"/>
          <w:bCs/>
          <w:kern w:val="0"/>
          <w:sz w:val="32"/>
          <w:szCs w:val="32"/>
        </w:rPr>
        <w:t>2</w:t>
      </w:r>
      <w:r>
        <w:rPr>
          <w:rFonts w:ascii="Times New Roman" w:eastAsia="仿宋_GB2312" w:hAnsi="Times New Roman"/>
          <w:bCs/>
          <w:kern w:val="0"/>
          <w:sz w:val="32"/>
          <w:szCs w:val="32"/>
        </w:rPr>
        <w:t>）水果：</w:t>
      </w:r>
      <w:r>
        <w:rPr>
          <w:rFonts w:ascii="Times New Roman" w:eastAsia="仿宋_GB2312" w:hAnsi="Times New Roman"/>
          <w:bCs/>
          <w:kern w:val="0"/>
          <w:sz w:val="32"/>
          <w:szCs w:val="32"/>
        </w:rPr>
        <w:t>100</w:t>
      </w:r>
      <w:r>
        <w:rPr>
          <w:rFonts w:ascii="Times New Roman" w:eastAsia="仿宋_GB2312" w:hAnsi="Times New Roman"/>
          <w:bCs/>
          <w:kern w:val="0"/>
          <w:sz w:val="32"/>
          <w:szCs w:val="32"/>
        </w:rPr>
        <w:t>亩及以上规模果园，补贴机具：耕整地、植保、山地运输等机械；（</w:t>
      </w:r>
      <w:r>
        <w:rPr>
          <w:rFonts w:ascii="Times New Roman" w:eastAsia="仿宋_GB2312" w:hAnsi="Times New Roman"/>
          <w:bCs/>
          <w:kern w:val="0"/>
          <w:sz w:val="32"/>
          <w:szCs w:val="32"/>
        </w:rPr>
        <w:t>3</w:t>
      </w:r>
      <w:r>
        <w:rPr>
          <w:rFonts w:ascii="Times New Roman" w:eastAsia="仿宋_GB2312" w:hAnsi="Times New Roman"/>
          <w:bCs/>
          <w:kern w:val="0"/>
          <w:sz w:val="32"/>
          <w:szCs w:val="32"/>
        </w:rPr>
        <w:t>）茶叶：</w:t>
      </w:r>
      <w:r>
        <w:rPr>
          <w:rFonts w:ascii="Times New Roman" w:eastAsia="仿宋_GB2312" w:hAnsi="Times New Roman"/>
          <w:bCs/>
          <w:kern w:val="0"/>
          <w:sz w:val="32"/>
          <w:szCs w:val="32"/>
        </w:rPr>
        <w:t>100</w:t>
      </w:r>
      <w:r>
        <w:rPr>
          <w:rFonts w:ascii="Times New Roman" w:eastAsia="仿宋_GB2312" w:hAnsi="Times New Roman"/>
          <w:bCs/>
          <w:kern w:val="0"/>
          <w:sz w:val="32"/>
          <w:szCs w:val="32"/>
        </w:rPr>
        <w:t>亩及以上规模茶园，补贴机具：耕整地、植保、采茶等机械；（</w:t>
      </w:r>
      <w:r>
        <w:rPr>
          <w:rFonts w:ascii="Times New Roman" w:eastAsia="仿宋_GB2312" w:hAnsi="Times New Roman"/>
          <w:bCs/>
          <w:kern w:val="0"/>
          <w:sz w:val="32"/>
          <w:szCs w:val="32"/>
        </w:rPr>
        <w:t>4</w:t>
      </w:r>
      <w:r>
        <w:rPr>
          <w:rFonts w:ascii="Times New Roman" w:eastAsia="仿宋_GB2312" w:hAnsi="Times New Roman"/>
          <w:bCs/>
          <w:kern w:val="0"/>
          <w:sz w:val="32"/>
          <w:szCs w:val="32"/>
        </w:rPr>
        <w:t>）水产养殖：主体达到</w:t>
      </w:r>
      <w:r>
        <w:rPr>
          <w:rFonts w:ascii="Times New Roman" w:eastAsia="仿宋_GB2312" w:hAnsi="Times New Roman"/>
          <w:bCs/>
          <w:kern w:val="0"/>
          <w:sz w:val="32"/>
          <w:szCs w:val="32"/>
        </w:rPr>
        <w:t>30</w:t>
      </w:r>
      <w:r>
        <w:rPr>
          <w:rFonts w:ascii="Times New Roman" w:eastAsia="仿宋_GB2312" w:hAnsi="Times New Roman"/>
          <w:bCs/>
          <w:kern w:val="0"/>
          <w:sz w:val="32"/>
          <w:szCs w:val="32"/>
        </w:rPr>
        <w:t>亩及以上，补贴机具：声纳探鱼器、控制物联网箱；（</w:t>
      </w:r>
      <w:r>
        <w:rPr>
          <w:rFonts w:ascii="Times New Roman" w:eastAsia="仿宋_GB2312" w:hAnsi="Times New Roman"/>
          <w:bCs/>
          <w:kern w:val="0"/>
          <w:sz w:val="32"/>
          <w:szCs w:val="32"/>
        </w:rPr>
        <w:t>5</w:t>
      </w:r>
      <w:r>
        <w:rPr>
          <w:rFonts w:ascii="Times New Roman" w:eastAsia="仿宋_GB2312" w:hAnsi="Times New Roman"/>
          <w:bCs/>
          <w:kern w:val="0"/>
          <w:sz w:val="32"/>
          <w:szCs w:val="32"/>
        </w:rPr>
        <w:t>）畜牧养殖：符合《浙江省畜禽养</w:t>
      </w:r>
      <w:r>
        <w:rPr>
          <w:rFonts w:ascii="Times New Roman" w:eastAsia="仿宋_GB2312" w:hAnsi="Times New Roman"/>
          <w:bCs/>
          <w:kern w:val="0"/>
          <w:sz w:val="32"/>
          <w:szCs w:val="32"/>
        </w:rPr>
        <w:t>殖场规模标准》的畜禽养殖场，补贴机具：车辆洗消（烘干）设备、除臭减臭设备</w:t>
      </w:r>
      <w:r>
        <w:rPr>
          <w:rFonts w:ascii="Times New Roman" w:eastAsia="仿宋_GB2312" w:hAnsi="Times New Roman" w:hint="eastAsia"/>
          <w:bCs/>
          <w:kern w:val="0"/>
          <w:sz w:val="32"/>
          <w:szCs w:val="32"/>
        </w:rPr>
        <w:t>，巡检机器人，</w:t>
      </w:r>
      <w:r>
        <w:rPr>
          <w:rFonts w:ascii="Times New Roman" w:eastAsia="仿宋_GB2312" w:hAnsi="Times New Roman" w:hint="eastAsia"/>
          <w:bCs/>
          <w:kern w:val="0"/>
          <w:sz w:val="32"/>
          <w:szCs w:val="32"/>
        </w:rPr>
        <w:t>非洲猪瘟、布病等疫病检测所需设备（限生物安全柜、</w:t>
      </w:r>
      <w:r>
        <w:rPr>
          <w:rFonts w:ascii="Times New Roman" w:eastAsia="仿宋_GB2312" w:hAnsi="Times New Roman" w:hint="eastAsia"/>
          <w:bCs/>
          <w:kern w:val="0"/>
          <w:sz w:val="32"/>
          <w:szCs w:val="32"/>
        </w:rPr>
        <w:t>PCR</w:t>
      </w:r>
      <w:r>
        <w:rPr>
          <w:rFonts w:ascii="Times New Roman" w:eastAsia="仿宋_GB2312" w:hAnsi="Times New Roman" w:hint="eastAsia"/>
          <w:bCs/>
          <w:kern w:val="0"/>
          <w:sz w:val="32"/>
          <w:szCs w:val="32"/>
        </w:rPr>
        <w:t>仪、核酸提取仪、离心机四类）。</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kern w:val="0"/>
          <w:sz w:val="32"/>
          <w:szCs w:val="32"/>
        </w:rPr>
      </w:pPr>
      <w:r>
        <w:rPr>
          <w:rFonts w:ascii="Times New Roman" w:eastAsia="仿宋_GB2312" w:hAnsi="Times New Roman"/>
          <w:b/>
          <w:bCs/>
          <w:kern w:val="0"/>
          <w:sz w:val="32"/>
          <w:szCs w:val="32"/>
        </w:rPr>
        <w:t>2.</w:t>
      </w:r>
      <w:r>
        <w:rPr>
          <w:rFonts w:ascii="Times New Roman" w:eastAsia="仿宋_GB2312" w:hAnsi="Times New Roman"/>
          <w:b/>
          <w:bCs/>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新购置具有先进性的特色农机（列入中央、省级补贴目录的产品除外），按实际购置额的</w:t>
      </w:r>
      <w:r>
        <w:rPr>
          <w:rFonts w:ascii="Times New Roman" w:eastAsia="仿宋_GB2312" w:hAnsi="Times New Roman"/>
          <w:bCs/>
          <w:kern w:val="0"/>
          <w:sz w:val="32"/>
          <w:szCs w:val="32"/>
        </w:rPr>
        <w:t>30%</w:t>
      </w:r>
      <w:r>
        <w:rPr>
          <w:rFonts w:ascii="Times New Roman" w:eastAsia="仿宋_GB2312" w:hAnsi="Times New Roman"/>
          <w:bCs/>
          <w:kern w:val="0"/>
          <w:sz w:val="32"/>
          <w:szCs w:val="32"/>
        </w:rPr>
        <w:t>补助，单个企业最高补助不超过</w:t>
      </w:r>
      <w:r>
        <w:rPr>
          <w:rFonts w:ascii="Times New Roman" w:eastAsia="仿宋_GB2312" w:hAnsi="Times New Roman"/>
          <w:bCs/>
          <w:kern w:val="0"/>
          <w:sz w:val="32"/>
          <w:szCs w:val="32"/>
        </w:rPr>
        <w:t>10</w:t>
      </w:r>
      <w:r>
        <w:rPr>
          <w:rFonts w:ascii="Times New Roman" w:eastAsia="仿宋_GB2312" w:hAnsi="Times New Roman"/>
          <w:bCs/>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kern w:val="0"/>
          <w:sz w:val="32"/>
          <w:szCs w:val="32"/>
        </w:rPr>
      </w:pPr>
      <w:r>
        <w:rPr>
          <w:rFonts w:ascii="Times New Roman" w:eastAsia="仿宋_GB2312" w:hAnsi="Times New Roman"/>
          <w:b/>
          <w:bCs/>
          <w:kern w:val="0"/>
          <w:sz w:val="32"/>
          <w:szCs w:val="32"/>
        </w:rPr>
        <w:lastRenderedPageBreak/>
        <w:t>3.</w:t>
      </w:r>
      <w:r>
        <w:rPr>
          <w:rFonts w:ascii="Times New Roman" w:eastAsia="仿宋_GB2312" w:hAnsi="Times New Roman"/>
          <w:b/>
          <w:bCs/>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w:t>
      </w:r>
      <w:r>
        <w:rPr>
          <w:rFonts w:ascii="Times New Roman" w:eastAsia="仿宋_GB2312" w:hAnsi="Times New Roman"/>
          <w:bCs/>
          <w:kern w:val="0"/>
          <w:sz w:val="32"/>
          <w:szCs w:val="32"/>
        </w:rPr>
        <w:t>1</w:t>
      </w:r>
      <w:r>
        <w:rPr>
          <w:rFonts w:ascii="Times New Roman" w:eastAsia="仿宋_GB2312" w:hAnsi="Times New Roman"/>
          <w:bCs/>
          <w:kern w:val="0"/>
          <w:sz w:val="32"/>
          <w:szCs w:val="32"/>
        </w:rPr>
        <w:t>）申请表（附表</w:t>
      </w:r>
      <w:r>
        <w:rPr>
          <w:rFonts w:ascii="Times New Roman" w:eastAsia="仿宋_GB2312" w:hAnsi="Times New Roman"/>
          <w:bCs/>
          <w:kern w:val="0"/>
          <w:sz w:val="32"/>
          <w:szCs w:val="32"/>
        </w:rPr>
        <w:t>11</w:t>
      </w:r>
      <w:r>
        <w:rPr>
          <w:rFonts w:ascii="Times New Roman" w:eastAsia="仿宋_GB2312" w:hAnsi="Times New Roman"/>
          <w:bCs/>
          <w:kern w:val="0"/>
          <w:sz w:val="32"/>
          <w:szCs w:val="32"/>
        </w:rPr>
        <w:t>）</w:t>
      </w:r>
      <w:r>
        <w:rPr>
          <w:rFonts w:ascii="Times New Roman" w:eastAsia="仿宋_GB2312" w:hAnsi="Times New Roman" w:hint="eastAsia"/>
          <w:bCs/>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w:t>
      </w:r>
      <w:r>
        <w:rPr>
          <w:rFonts w:ascii="Times New Roman" w:eastAsia="仿宋_GB2312" w:hAnsi="Times New Roman"/>
          <w:bCs/>
          <w:kern w:val="0"/>
          <w:sz w:val="32"/>
          <w:szCs w:val="32"/>
        </w:rPr>
        <w:t>2</w:t>
      </w:r>
      <w:r>
        <w:rPr>
          <w:rFonts w:ascii="Times New Roman" w:eastAsia="仿宋_GB2312" w:hAnsi="Times New Roman"/>
          <w:bCs/>
          <w:kern w:val="0"/>
          <w:sz w:val="32"/>
          <w:szCs w:val="32"/>
        </w:rPr>
        <w:t>）有资质的中介机构出具的</w:t>
      </w:r>
      <w:r>
        <w:rPr>
          <w:rFonts w:ascii="Times New Roman" w:eastAsia="仿宋_GB2312" w:hAnsi="Times New Roman"/>
          <w:bCs/>
          <w:kern w:val="0"/>
          <w:sz w:val="32"/>
          <w:szCs w:val="32"/>
        </w:rPr>
        <w:t>购置金</w:t>
      </w:r>
      <w:r>
        <w:rPr>
          <w:rFonts w:ascii="Times New Roman" w:eastAsia="仿宋_GB2312" w:hAnsi="Times New Roman"/>
          <w:bCs/>
          <w:kern w:val="0"/>
          <w:sz w:val="32"/>
          <w:szCs w:val="32"/>
        </w:rPr>
        <w:t>额审计报告（由所在地农业农村部门提供）</w:t>
      </w:r>
      <w:r>
        <w:rPr>
          <w:rFonts w:ascii="Times New Roman" w:eastAsia="仿宋_GB2312" w:hAnsi="Times New Roman" w:hint="eastAsia"/>
          <w:bCs/>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kern w:val="0"/>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市农业农村局</w:t>
      </w:r>
      <w:r>
        <w:rPr>
          <w:rFonts w:ascii="Times New Roman" w:eastAsia="仿宋_GB2312" w:hAnsi="Times New Roman"/>
          <w:bCs/>
          <w:kern w:val="0"/>
          <w:sz w:val="32"/>
          <w:szCs w:val="32"/>
        </w:rPr>
        <w:t>下达的</w:t>
      </w:r>
      <w:r>
        <w:rPr>
          <w:rFonts w:ascii="Times New Roman" w:eastAsia="仿宋_GB2312" w:hAnsi="Times New Roman"/>
          <w:bCs/>
          <w:kern w:val="0"/>
          <w:sz w:val="32"/>
          <w:szCs w:val="32"/>
        </w:rPr>
        <w:t>先进、特色农机试点示范推广</w:t>
      </w:r>
      <w:r>
        <w:rPr>
          <w:rFonts w:ascii="Times New Roman" w:eastAsia="仿宋_GB2312" w:hAnsi="Times New Roman"/>
          <w:bCs/>
          <w:kern w:val="0"/>
          <w:sz w:val="32"/>
          <w:szCs w:val="32"/>
        </w:rPr>
        <w:t>项目立项文件。</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kern w:val="0"/>
          <w:sz w:val="32"/>
          <w:szCs w:val="32"/>
        </w:rPr>
      </w:pPr>
      <w:r>
        <w:rPr>
          <w:rFonts w:ascii="Times New Roman" w:eastAsia="仿宋_GB2312" w:hAnsi="Times New Roman"/>
          <w:b/>
          <w:bCs/>
          <w:kern w:val="0"/>
          <w:sz w:val="32"/>
          <w:szCs w:val="32"/>
        </w:rPr>
        <w:t>4.</w:t>
      </w:r>
      <w:r>
        <w:rPr>
          <w:rFonts w:ascii="Times New Roman" w:eastAsia="仿宋_GB2312" w:hAnsi="Times New Roman"/>
          <w:b/>
          <w:bCs/>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）主体</w:t>
      </w:r>
      <w:r>
        <w:rPr>
          <w:rFonts w:ascii="Times New Roman" w:eastAsia="仿宋_GB2312" w:hAnsi="Times New Roman"/>
          <w:sz w:val="32"/>
          <w:szCs w:val="32"/>
        </w:rPr>
        <w:t>申请</w:t>
      </w:r>
      <w:r>
        <w:rPr>
          <w:rFonts w:ascii="Times New Roman" w:eastAsia="仿宋_GB2312" w:hAnsi="Times New Roman"/>
          <w:sz w:val="32"/>
          <w:szCs w:val="32"/>
        </w:rPr>
        <w:t>。</w:t>
      </w:r>
      <w:r>
        <w:rPr>
          <w:rFonts w:ascii="Times New Roman" w:eastAsia="仿宋_GB2312" w:hAnsi="Times New Roman"/>
          <w:sz w:val="32"/>
          <w:szCs w:val="32"/>
        </w:rPr>
        <w:t>主体在</w:t>
      </w:r>
      <w:r>
        <w:rPr>
          <w:rFonts w:ascii="Times New Roman" w:eastAsia="仿宋_GB2312" w:hAnsi="Times New Roman" w:hint="eastAsia"/>
          <w:sz w:val="32"/>
          <w:szCs w:val="32"/>
        </w:rPr>
        <w:t>6</w:t>
      </w:r>
      <w:r>
        <w:rPr>
          <w:rFonts w:ascii="Times New Roman" w:eastAsia="仿宋_GB2312" w:hAnsi="Times New Roman"/>
          <w:sz w:val="32"/>
          <w:szCs w:val="32"/>
        </w:rPr>
        <w:t>月</w:t>
      </w:r>
      <w:r>
        <w:rPr>
          <w:rFonts w:ascii="Times New Roman" w:eastAsia="仿宋_GB2312" w:hAnsi="Times New Roman"/>
          <w:sz w:val="32"/>
          <w:szCs w:val="32"/>
        </w:rPr>
        <w:t>15</w:t>
      </w:r>
      <w:r>
        <w:rPr>
          <w:rFonts w:ascii="Times New Roman" w:eastAsia="仿宋_GB2312" w:hAnsi="Times New Roman"/>
          <w:sz w:val="32"/>
          <w:szCs w:val="32"/>
        </w:rPr>
        <w:t>日前向所在地农业农村部门提出申请。</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）县级审核。</w:t>
      </w:r>
      <w:r>
        <w:rPr>
          <w:rFonts w:ascii="Times New Roman" w:eastAsia="仿宋_GB2312" w:hAnsi="Times New Roman"/>
          <w:sz w:val="32"/>
          <w:szCs w:val="32"/>
        </w:rPr>
        <w:t>县级农业农村部门</w:t>
      </w:r>
      <w:r>
        <w:rPr>
          <w:rFonts w:ascii="Times New Roman" w:eastAsia="仿宋_GB2312" w:hAnsi="Times New Roman"/>
          <w:sz w:val="32"/>
          <w:szCs w:val="32"/>
        </w:rPr>
        <w:t>对主体申请审核后，在</w:t>
      </w:r>
      <w:r>
        <w:rPr>
          <w:rFonts w:ascii="Times New Roman" w:eastAsia="仿宋_GB2312" w:hAnsi="Times New Roman" w:hint="eastAsia"/>
          <w:sz w:val="32"/>
          <w:szCs w:val="32"/>
        </w:rPr>
        <w:t>7</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日前</w:t>
      </w:r>
      <w:r>
        <w:rPr>
          <w:rFonts w:ascii="Times New Roman" w:eastAsia="仿宋_GB2312" w:hAnsi="Times New Roman" w:hint="eastAsia"/>
          <w:sz w:val="32"/>
          <w:szCs w:val="32"/>
        </w:rPr>
        <w:t>向市农业农村局</w:t>
      </w:r>
      <w:r>
        <w:rPr>
          <w:rFonts w:ascii="Times New Roman" w:eastAsia="仿宋_GB2312" w:hAnsi="Times New Roman"/>
          <w:sz w:val="32"/>
          <w:szCs w:val="32"/>
        </w:rPr>
        <w:t>上报</w:t>
      </w:r>
      <w:r>
        <w:rPr>
          <w:rFonts w:ascii="Times New Roman" w:eastAsia="仿宋_GB2312" w:hAnsi="Times New Roman" w:hint="eastAsia"/>
          <w:sz w:val="32"/>
          <w:szCs w:val="32"/>
        </w:rPr>
        <w:t>材料</w:t>
      </w:r>
      <w:r>
        <w:rPr>
          <w:rFonts w:ascii="Times New Roman" w:eastAsia="仿宋_GB2312" w:hAnsi="Times New Roman"/>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bCs/>
          <w:kern w:val="0"/>
          <w:sz w:val="32"/>
          <w:szCs w:val="32"/>
        </w:rPr>
        <w:t>市级审定。市农业农村局对上报材料进行审定</w:t>
      </w:r>
      <w:r>
        <w:rPr>
          <w:rFonts w:ascii="Times New Roman" w:eastAsia="仿宋_GB2312" w:hAnsi="Times New Roman"/>
          <w:bCs/>
          <w:kern w:val="0"/>
          <w:sz w:val="32"/>
          <w:szCs w:val="32"/>
        </w:rPr>
        <w:t>后确定试点主体。</w:t>
      </w:r>
    </w:p>
    <w:p w:rsidR="008A3B04" w:rsidRDefault="008A0A5B">
      <w:pPr>
        <w:overflowPunct w:val="0"/>
        <w:adjustRightInd w:val="0"/>
        <w:snapToGrid w:val="0"/>
        <w:spacing w:line="580" w:lineRule="exact"/>
        <w:ind w:firstLineChars="200" w:firstLine="640"/>
        <w:rPr>
          <w:rFonts w:ascii="Times New Roman" w:eastAsia="仿宋_GB2312" w:hAnsi="Times New Roman"/>
          <w:bCs/>
          <w:kern w:val="0"/>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sz w:val="32"/>
          <w:szCs w:val="32"/>
        </w:rPr>
        <w:t>申报补助</w:t>
      </w:r>
      <w:r>
        <w:rPr>
          <w:rFonts w:ascii="Times New Roman" w:eastAsia="仿宋_GB2312" w:hAnsi="Times New Roman"/>
          <w:bCs/>
          <w:kern w:val="0"/>
          <w:sz w:val="32"/>
          <w:szCs w:val="32"/>
        </w:rPr>
        <w:t>。申报主体于</w:t>
      </w:r>
      <w:r>
        <w:rPr>
          <w:rFonts w:ascii="Times New Roman" w:eastAsia="仿宋_GB2312" w:hAnsi="Times New Roman"/>
          <w:bCs/>
          <w:kern w:val="0"/>
          <w:sz w:val="32"/>
          <w:szCs w:val="32"/>
        </w:rPr>
        <w:t>11</w:t>
      </w:r>
      <w:r>
        <w:rPr>
          <w:rFonts w:ascii="Times New Roman" w:eastAsia="仿宋_GB2312" w:hAnsi="Times New Roman"/>
          <w:bCs/>
          <w:kern w:val="0"/>
          <w:sz w:val="32"/>
          <w:szCs w:val="32"/>
        </w:rPr>
        <w:t>月</w:t>
      </w:r>
      <w:r>
        <w:rPr>
          <w:rFonts w:ascii="Times New Roman" w:eastAsia="仿宋_GB2312" w:hAnsi="Times New Roman"/>
          <w:bCs/>
          <w:kern w:val="0"/>
          <w:sz w:val="32"/>
          <w:szCs w:val="32"/>
        </w:rPr>
        <w:t>1</w:t>
      </w:r>
      <w:r>
        <w:rPr>
          <w:rFonts w:ascii="Times New Roman" w:eastAsia="仿宋_GB2312" w:hAnsi="Times New Roman"/>
          <w:bCs/>
          <w:kern w:val="0"/>
          <w:sz w:val="32"/>
          <w:szCs w:val="32"/>
        </w:rPr>
        <w:t>日前完成购机（需现场安装的要求安装完毕）并提出补助申请，每个主体每年申报不超过一次</w:t>
      </w:r>
      <w:r>
        <w:rPr>
          <w:rFonts w:ascii="Times New Roman" w:eastAsia="仿宋_GB2312" w:hAnsi="Times New Roman"/>
          <w:bCs/>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bCs/>
          <w:kern w:val="0"/>
          <w:sz w:val="32"/>
          <w:szCs w:val="32"/>
        </w:rPr>
        <w:t>（</w:t>
      </w:r>
      <w:r>
        <w:rPr>
          <w:rFonts w:ascii="Times New Roman" w:eastAsia="仿宋_GB2312" w:hAnsi="Times New Roman"/>
          <w:bCs/>
          <w:kern w:val="0"/>
          <w:sz w:val="32"/>
          <w:szCs w:val="32"/>
        </w:rPr>
        <w:t>5</w:t>
      </w:r>
      <w:r>
        <w:rPr>
          <w:rFonts w:ascii="Times New Roman" w:eastAsia="仿宋_GB2312" w:hAnsi="Times New Roman"/>
          <w:bCs/>
          <w:kern w:val="0"/>
          <w:sz w:val="32"/>
          <w:szCs w:val="32"/>
        </w:rPr>
        <w:t>）资金兑现。</w:t>
      </w:r>
      <w:r>
        <w:rPr>
          <w:rFonts w:ascii="Times New Roman" w:eastAsia="仿宋_GB2312" w:hAnsi="Times New Roman"/>
          <w:sz w:val="32"/>
          <w:szCs w:val="32"/>
        </w:rPr>
        <w:t>市</w:t>
      </w:r>
      <w:r>
        <w:rPr>
          <w:rFonts w:ascii="Times New Roman" w:eastAsia="仿宋_GB2312" w:hAnsi="Times New Roman"/>
          <w:sz w:val="32"/>
          <w:szCs w:val="32"/>
        </w:rPr>
        <w:t>农业农村</w:t>
      </w:r>
      <w:r>
        <w:rPr>
          <w:rFonts w:ascii="Times New Roman" w:eastAsia="仿宋_GB2312" w:hAnsi="Times New Roman"/>
          <w:sz w:val="32"/>
          <w:szCs w:val="32"/>
        </w:rPr>
        <w:t>局审核认定</w:t>
      </w:r>
      <w:r>
        <w:rPr>
          <w:rFonts w:ascii="Times New Roman" w:eastAsia="仿宋_GB2312" w:hAnsi="Times New Roman"/>
          <w:kern w:val="0"/>
          <w:sz w:val="32"/>
          <w:szCs w:val="32"/>
        </w:rPr>
        <w:t>后</w:t>
      </w:r>
      <w:r>
        <w:rPr>
          <w:rFonts w:ascii="Times New Roman" w:eastAsia="仿宋_GB2312" w:hAnsi="Times New Roman"/>
          <w:kern w:val="0"/>
          <w:sz w:val="32"/>
          <w:szCs w:val="32"/>
        </w:rPr>
        <w:t>向符合条件的</w:t>
      </w:r>
      <w:r>
        <w:rPr>
          <w:rFonts w:ascii="Times New Roman" w:eastAsia="仿宋_GB2312" w:hAnsi="Times New Roman"/>
          <w:kern w:val="0"/>
          <w:sz w:val="32"/>
          <w:szCs w:val="32"/>
        </w:rPr>
        <w:t>主体拨付</w:t>
      </w:r>
      <w:r>
        <w:rPr>
          <w:rFonts w:ascii="Times New Roman" w:eastAsia="仿宋_GB2312" w:hAnsi="Times New Roman"/>
          <w:kern w:val="0"/>
          <w:sz w:val="32"/>
          <w:szCs w:val="32"/>
        </w:rPr>
        <w:t>资金</w:t>
      </w:r>
      <w:r>
        <w:rPr>
          <w:rFonts w:ascii="Times New Roman" w:eastAsia="仿宋_GB2312" w:hAnsi="Times New Roman"/>
          <w:bCs/>
          <w:kern w:val="0"/>
          <w:sz w:val="32"/>
          <w:szCs w:val="32"/>
        </w:rPr>
        <w:t>（其中按照不少于</w:t>
      </w:r>
      <w:r>
        <w:rPr>
          <w:rFonts w:ascii="Times New Roman" w:eastAsia="仿宋_GB2312" w:hAnsi="Times New Roman"/>
          <w:bCs/>
          <w:kern w:val="0"/>
          <w:sz w:val="32"/>
          <w:szCs w:val="32"/>
        </w:rPr>
        <w:t>20%</w:t>
      </w:r>
      <w:r>
        <w:rPr>
          <w:rFonts w:ascii="Times New Roman" w:eastAsia="仿宋_GB2312" w:hAnsi="Times New Roman"/>
          <w:bCs/>
          <w:kern w:val="0"/>
          <w:sz w:val="32"/>
          <w:szCs w:val="32"/>
        </w:rPr>
        <w:t>比例进行</w:t>
      </w:r>
      <w:r>
        <w:rPr>
          <w:rFonts w:ascii="Times New Roman" w:eastAsia="仿宋_GB2312" w:hAnsi="Times New Roman"/>
          <w:bCs/>
          <w:kern w:val="0"/>
          <w:sz w:val="32"/>
          <w:szCs w:val="32"/>
        </w:rPr>
        <w:t>实地调查</w:t>
      </w:r>
      <w:r>
        <w:rPr>
          <w:rFonts w:ascii="Times New Roman" w:eastAsia="仿宋_GB2312" w:hAnsi="Times New Roman"/>
          <w:bCs/>
          <w:kern w:val="0"/>
          <w:sz w:val="32"/>
          <w:szCs w:val="32"/>
        </w:rPr>
        <w:t>核实）</w:t>
      </w:r>
      <w:r>
        <w:rPr>
          <w:rFonts w:ascii="Times New Roman" w:eastAsia="仿宋_GB2312" w:hAnsi="Times New Roman"/>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五</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kern w:val="0"/>
          <w:sz w:val="32"/>
          <w:szCs w:val="32"/>
        </w:rPr>
        <w:t>对当年成功创建省级农事服务中心、农机服务中心、全程机械化应用基地、农机创新试验基地的主体，按当年该主体在农机购置补贴系统内申请省定补贴资金的</w:t>
      </w:r>
      <w:r>
        <w:rPr>
          <w:rFonts w:ascii="Times New Roman" w:eastAsia="仿宋_GB2312" w:hAnsi="Times New Roman" w:cs="仿宋_GB2312" w:hint="eastAsia"/>
          <w:snapToGrid w:val="0"/>
          <w:kern w:val="0"/>
          <w:sz w:val="32"/>
          <w:szCs w:val="32"/>
        </w:rPr>
        <w:t>1:1</w:t>
      </w:r>
      <w:r>
        <w:rPr>
          <w:rFonts w:ascii="Times New Roman" w:eastAsia="仿宋_GB2312" w:hAnsi="Times New Roman" w:cs="仿宋_GB2312" w:hint="eastAsia"/>
          <w:snapToGrid w:val="0"/>
          <w:kern w:val="0"/>
          <w:sz w:val="32"/>
          <w:szCs w:val="32"/>
        </w:rPr>
        <w:t>配套奖励，最高不超过</w:t>
      </w:r>
      <w:r>
        <w:rPr>
          <w:rFonts w:ascii="Times New Roman" w:eastAsia="仿宋_GB2312" w:hAnsi="Times New Roman" w:cs="仿宋_GB2312" w:hint="eastAsia"/>
          <w:snapToGrid w:val="0"/>
          <w:kern w:val="0"/>
          <w:sz w:val="32"/>
          <w:szCs w:val="32"/>
        </w:rPr>
        <w:t>15</w:t>
      </w:r>
      <w:r>
        <w:rPr>
          <w:rFonts w:ascii="Times New Roman" w:eastAsia="仿宋_GB2312" w:hAnsi="Times New Roman" w:cs="仿宋_GB2312" w:hint="eastAsia"/>
          <w:snapToGrid w:val="0"/>
          <w:kern w:val="0"/>
          <w:sz w:val="32"/>
          <w:szCs w:val="32"/>
        </w:rPr>
        <w:t>万元</w:t>
      </w:r>
      <w:r>
        <w:rPr>
          <w:rFonts w:ascii="Times New Roman" w:eastAsia="仿宋_GB2312" w:hAnsi="Times New Roman" w:cs="仿宋_GB2312" w:hint="eastAsia"/>
          <w:snapToGrid w:val="0"/>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lastRenderedPageBreak/>
        <w:t>1.</w:t>
      </w:r>
      <w:r>
        <w:rPr>
          <w:rFonts w:ascii="Times New Roman" w:eastAsia="仿宋_GB2312" w:hAnsi="Times New Roman"/>
          <w:b/>
          <w:bCs/>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32"/>
          <w:sz w:val="32"/>
          <w:szCs w:val="32"/>
        </w:rPr>
      </w:pPr>
      <w:r>
        <w:rPr>
          <w:rFonts w:ascii="Times New Roman" w:eastAsia="仿宋_GB2312" w:hAnsi="Times New Roman"/>
          <w:snapToGrid w:val="0"/>
          <w:color w:val="000000"/>
          <w:kern w:val="32"/>
          <w:sz w:val="32"/>
          <w:szCs w:val="32"/>
        </w:rPr>
        <w:t>当年成功创建省级</w:t>
      </w:r>
      <w:r>
        <w:rPr>
          <w:rFonts w:ascii="Times New Roman" w:eastAsia="仿宋_GB2312" w:hAnsi="Times New Roman" w:hint="eastAsia"/>
          <w:snapToGrid w:val="0"/>
          <w:color w:val="000000"/>
          <w:kern w:val="32"/>
          <w:sz w:val="32"/>
          <w:szCs w:val="32"/>
        </w:rPr>
        <w:t>、区域性</w:t>
      </w:r>
      <w:r>
        <w:rPr>
          <w:rFonts w:ascii="Times New Roman" w:eastAsia="仿宋_GB2312" w:hAnsi="Times New Roman"/>
          <w:snapToGrid w:val="0"/>
          <w:color w:val="000000"/>
          <w:kern w:val="32"/>
          <w:sz w:val="32"/>
          <w:szCs w:val="32"/>
        </w:rPr>
        <w:t>农事服务中心</w:t>
      </w:r>
      <w:r>
        <w:rPr>
          <w:rFonts w:ascii="Times New Roman" w:eastAsia="仿宋_GB2312" w:hAnsi="Times New Roman" w:hint="eastAsia"/>
          <w:snapToGrid w:val="0"/>
          <w:color w:val="000000"/>
          <w:kern w:val="32"/>
          <w:sz w:val="32"/>
          <w:szCs w:val="32"/>
        </w:rPr>
        <w:t>、</w:t>
      </w:r>
      <w:r>
        <w:rPr>
          <w:rFonts w:ascii="Times New Roman" w:eastAsia="仿宋_GB2312" w:hAnsi="Times New Roman"/>
          <w:snapToGrid w:val="0"/>
          <w:color w:val="000000"/>
          <w:kern w:val="32"/>
          <w:sz w:val="32"/>
          <w:szCs w:val="32"/>
        </w:rPr>
        <w:t>省级农机服务中心、全程机械化应用基地、农机创新试验基地的</w:t>
      </w:r>
      <w:r>
        <w:rPr>
          <w:rFonts w:ascii="Times New Roman" w:eastAsia="仿宋_GB2312" w:hAnsi="Times New Roman" w:hint="eastAsia"/>
          <w:snapToGrid w:val="0"/>
          <w:color w:val="000000"/>
          <w:kern w:val="32"/>
          <w:sz w:val="32"/>
          <w:szCs w:val="32"/>
        </w:rPr>
        <w:t>项目主体</w:t>
      </w:r>
      <w:r>
        <w:rPr>
          <w:rFonts w:ascii="Times New Roman" w:eastAsia="仿宋_GB2312" w:hAnsi="Times New Roman"/>
          <w:snapToGrid w:val="0"/>
          <w:color w:val="000000"/>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32"/>
          <w:sz w:val="32"/>
          <w:szCs w:val="32"/>
        </w:rPr>
      </w:pPr>
      <w:r>
        <w:rPr>
          <w:rFonts w:ascii="Times New Roman" w:eastAsia="仿宋_GB2312" w:hAnsi="Times New Roman"/>
          <w:snapToGrid w:val="0"/>
          <w:color w:val="000000"/>
          <w:kern w:val="32"/>
          <w:sz w:val="32"/>
          <w:szCs w:val="32"/>
        </w:rPr>
        <w:t>当年度内购置农机设备的，按农机购置补贴系统内申请省定补贴资金的</w:t>
      </w:r>
      <w:r>
        <w:rPr>
          <w:rFonts w:ascii="Times New Roman" w:eastAsia="仿宋_GB2312" w:hAnsi="Times New Roman"/>
          <w:snapToGrid w:val="0"/>
          <w:color w:val="000000"/>
          <w:kern w:val="32"/>
          <w:sz w:val="32"/>
          <w:szCs w:val="32"/>
        </w:rPr>
        <w:t>1</w:t>
      </w:r>
      <w:r>
        <w:rPr>
          <w:rFonts w:ascii="Times New Roman" w:eastAsia="仿宋_GB2312" w:hAnsi="Times New Roman"/>
          <w:snapToGrid w:val="0"/>
          <w:color w:val="000000"/>
          <w:kern w:val="32"/>
          <w:sz w:val="32"/>
          <w:szCs w:val="32"/>
        </w:rPr>
        <w:t>：</w:t>
      </w:r>
      <w:r>
        <w:rPr>
          <w:rFonts w:ascii="Times New Roman" w:eastAsia="仿宋_GB2312" w:hAnsi="Times New Roman"/>
          <w:snapToGrid w:val="0"/>
          <w:color w:val="000000"/>
          <w:kern w:val="32"/>
          <w:sz w:val="32"/>
          <w:szCs w:val="32"/>
        </w:rPr>
        <w:t>1</w:t>
      </w:r>
      <w:r>
        <w:rPr>
          <w:rFonts w:ascii="Times New Roman" w:eastAsia="仿宋_GB2312" w:hAnsi="Times New Roman"/>
          <w:snapToGrid w:val="0"/>
          <w:color w:val="000000"/>
          <w:kern w:val="32"/>
          <w:sz w:val="32"/>
          <w:szCs w:val="32"/>
        </w:rPr>
        <w:t>实行配套奖励，</w:t>
      </w:r>
      <w:r>
        <w:rPr>
          <w:rFonts w:ascii="Times New Roman" w:eastAsia="仿宋_GB2312" w:hAnsi="Times New Roman" w:hint="eastAsia"/>
          <w:snapToGrid w:val="0"/>
          <w:color w:val="000000"/>
          <w:kern w:val="32"/>
          <w:sz w:val="32"/>
          <w:szCs w:val="32"/>
        </w:rPr>
        <w:t>每个创建项目</w:t>
      </w:r>
      <w:r>
        <w:rPr>
          <w:rFonts w:ascii="Times New Roman" w:eastAsia="仿宋_GB2312" w:hAnsi="Times New Roman"/>
          <w:snapToGrid w:val="0"/>
          <w:color w:val="000000"/>
          <w:kern w:val="32"/>
          <w:sz w:val="32"/>
          <w:szCs w:val="32"/>
        </w:rPr>
        <w:t>最高不超过</w:t>
      </w:r>
      <w:r>
        <w:rPr>
          <w:rFonts w:ascii="Times New Roman" w:eastAsia="仿宋_GB2312" w:hAnsi="Times New Roman"/>
          <w:snapToGrid w:val="0"/>
          <w:color w:val="000000"/>
          <w:kern w:val="32"/>
          <w:sz w:val="32"/>
          <w:szCs w:val="32"/>
        </w:rPr>
        <w:t>15</w:t>
      </w:r>
      <w:r>
        <w:rPr>
          <w:rFonts w:ascii="Times New Roman" w:eastAsia="仿宋_GB2312" w:hAnsi="Times New Roman"/>
          <w:snapToGrid w:val="0"/>
          <w:color w:val="000000"/>
          <w:kern w:val="32"/>
          <w:sz w:val="32"/>
          <w:szCs w:val="32"/>
        </w:rPr>
        <w:t>万。</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bCs/>
          <w:color w:val="000000"/>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32"/>
          <w:sz w:val="32"/>
          <w:szCs w:val="32"/>
        </w:rPr>
      </w:pPr>
      <w:r>
        <w:rPr>
          <w:rFonts w:ascii="Times New Roman" w:eastAsia="仿宋_GB2312" w:hAnsi="Times New Roman"/>
          <w:snapToGrid w:val="0"/>
          <w:color w:val="000000"/>
          <w:kern w:val="32"/>
          <w:sz w:val="32"/>
          <w:szCs w:val="32"/>
        </w:rPr>
        <w:t>（</w:t>
      </w:r>
      <w:r>
        <w:rPr>
          <w:rFonts w:ascii="Times New Roman" w:eastAsia="仿宋_GB2312" w:hAnsi="Times New Roman"/>
          <w:snapToGrid w:val="0"/>
          <w:color w:val="000000"/>
          <w:kern w:val="32"/>
          <w:sz w:val="32"/>
          <w:szCs w:val="32"/>
        </w:rPr>
        <w:t>1</w:t>
      </w:r>
      <w:r>
        <w:rPr>
          <w:rFonts w:ascii="Times New Roman" w:eastAsia="仿宋_GB2312" w:hAnsi="Times New Roman"/>
          <w:snapToGrid w:val="0"/>
          <w:color w:val="000000"/>
          <w:kern w:val="32"/>
          <w:sz w:val="32"/>
          <w:szCs w:val="32"/>
        </w:rPr>
        <w:t>）申请表（附表</w:t>
      </w:r>
      <w:r>
        <w:rPr>
          <w:rFonts w:ascii="Times New Roman" w:eastAsia="仿宋_GB2312" w:hAnsi="Times New Roman"/>
          <w:snapToGrid w:val="0"/>
          <w:color w:val="000000"/>
          <w:kern w:val="32"/>
          <w:sz w:val="32"/>
          <w:szCs w:val="32"/>
        </w:rPr>
        <w:t>12</w:t>
      </w:r>
      <w:r>
        <w:rPr>
          <w:rFonts w:ascii="Times New Roman" w:eastAsia="仿宋_GB2312" w:hAnsi="Times New Roman"/>
          <w:snapToGrid w:val="0"/>
          <w:color w:val="000000"/>
          <w:kern w:val="32"/>
          <w:sz w:val="32"/>
          <w:szCs w:val="32"/>
        </w:rPr>
        <w:t>）</w:t>
      </w:r>
      <w:r>
        <w:rPr>
          <w:rFonts w:ascii="Times New Roman" w:eastAsia="仿宋_GB2312" w:hAnsi="Times New Roman" w:hint="eastAsia"/>
          <w:snapToGrid w:val="0"/>
          <w:color w:val="000000"/>
          <w:kern w:val="32"/>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32"/>
          <w:sz w:val="32"/>
          <w:szCs w:val="32"/>
        </w:rPr>
      </w:pPr>
      <w:r>
        <w:rPr>
          <w:rFonts w:ascii="Times New Roman" w:eastAsia="仿宋_GB2312" w:hAnsi="Times New Roman"/>
          <w:snapToGrid w:val="0"/>
          <w:color w:val="000000"/>
          <w:kern w:val="32"/>
          <w:sz w:val="32"/>
          <w:szCs w:val="32"/>
        </w:rPr>
        <w:t>（</w:t>
      </w:r>
      <w:r>
        <w:rPr>
          <w:rFonts w:ascii="Times New Roman" w:eastAsia="仿宋_GB2312" w:hAnsi="Times New Roman"/>
          <w:snapToGrid w:val="0"/>
          <w:color w:val="000000"/>
          <w:kern w:val="32"/>
          <w:sz w:val="32"/>
          <w:szCs w:val="32"/>
        </w:rPr>
        <w:t>2</w:t>
      </w:r>
      <w:r>
        <w:rPr>
          <w:rFonts w:ascii="Times New Roman" w:eastAsia="仿宋_GB2312" w:hAnsi="Times New Roman"/>
          <w:snapToGrid w:val="0"/>
          <w:color w:val="000000"/>
          <w:kern w:val="32"/>
          <w:sz w:val="32"/>
          <w:szCs w:val="32"/>
        </w:rPr>
        <w:t>）省级</w:t>
      </w:r>
      <w:r>
        <w:rPr>
          <w:rFonts w:ascii="Times New Roman" w:eastAsia="仿宋_GB2312" w:hAnsi="Times New Roman" w:hint="eastAsia"/>
          <w:snapToGrid w:val="0"/>
          <w:color w:val="000000"/>
          <w:kern w:val="32"/>
          <w:sz w:val="32"/>
          <w:szCs w:val="32"/>
        </w:rPr>
        <w:t>、区域性</w:t>
      </w:r>
      <w:r>
        <w:rPr>
          <w:rFonts w:ascii="Times New Roman" w:eastAsia="仿宋_GB2312" w:hAnsi="Times New Roman"/>
          <w:snapToGrid w:val="0"/>
          <w:color w:val="000000"/>
          <w:kern w:val="32"/>
          <w:sz w:val="32"/>
          <w:szCs w:val="32"/>
        </w:rPr>
        <w:t>农事服务中心、省级农机服务中心、全程机械化应用基地、农机创新试验基地认定佐证材料（由所在地农业农村部门提供）</w:t>
      </w:r>
      <w:r>
        <w:rPr>
          <w:rFonts w:ascii="Times New Roman" w:eastAsia="仿宋_GB2312" w:hAnsi="Times New Roman"/>
          <w:snapToGrid w:val="0"/>
          <w:color w:val="000000"/>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4.</w:t>
      </w:r>
      <w:r>
        <w:rPr>
          <w:rFonts w:ascii="Times New Roman" w:eastAsia="仿宋_GB2312" w:hAnsi="Times New Roman"/>
          <w:b/>
          <w:bCs/>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32"/>
          <w:sz w:val="32"/>
          <w:szCs w:val="32"/>
        </w:rPr>
      </w:pPr>
      <w:r>
        <w:rPr>
          <w:rFonts w:ascii="Times New Roman" w:eastAsia="仿宋_GB2312" w:hAnsi="Times New Roman"/>
          <w:snapToGrid w:val="0"/>
          <w:color w:val="000000"/>
          <w:kern w:val="32"/>
          <w:sz w:val="32"/>
          <w:szCs w:val="32"/>
        </w:rPr>
        <w:t>（</w:t>
      </w:r>
      <w:r>
        <w:rPr>
          <w:rFonts w:ascii="Times New Roman" w:eastAsia="仿宋_GB2312" w:hAnsi="Times New Roman"/>
          <w:snapToGrid w:val="0"/>
          <w:color w:val="000000"/>
          <w:kern w:val="32"/>
          <w:sz w:val="32"/>
          <w:szCs w:val="32"/>
        </w:rPr>
        <w:t>1</w:t>
      </w:r>
      <w:r>
        <w:rPr>
          <w:rFonts w:ascii="Times New Roman" w:eastAsia="仿宋_GB2312" w:hAnsi="Times New Roman"/>
          <w:snapToGrid w:val="0"/>
          <w:color w:val="000000"/>
          <w:kern w:val="32"/>
          <w:sz w:val="32"/>
          <w:szCs w:val="32"/>
        </w:rPr>
        <w:t>）主体申报。符合条件的主体向所在地农业农村部门提出申请</w:t>
      </w:r>
      <w:r>
        <w:rPr>
          <w:rFonts w:ascii="Times New Roman" w:eastAsia="仿宋_GB2312" w:hAnsi="Times New Roman" w:hint="eastAsia"/>
          <w:snapToGrid w:val="0"/>
          <w:color w:val="000000"/>
          <w:kern w:val="32"/>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32"/>
          <w:sz w:val="32"/>
          <w:szCs w:val="32"/>
        </w:rPr>
      </w:pPr>
      <w:r>
        <w:rPr>
          <w:rFonts w:ascii="Times New Roman" w:eastAsia="仿宋_GB2312" w:hAnsi="Times New Roman"/>
          <w:snapToGrid w:val="0"/>
          <w:color w:val="000000"/>
          <w:kern w:val="32"/>
          <w:sz w:val="32"/>
          <w:szCs w:val="32"/>
        </w:rPr>
        <w:t>（</w:t>
      </w:r>
      <w:r>
        <w:rPr>
          <w:rFonts w:ascii="Times New Roman" w:eastAsia="仿宋_GB2312" w:hAnsi="Times New Roman"/>
          <w:snapToGrid w:val="0"/>
          <w:color w:val="000000"/>
          <w:kern w:val="32"/>
          <w:sz w:val="32"/>
          <w:szCs w:val="32"/>
        </w:rPr>
        <w:t>2</w:t>
      </w:r>
      <w:r>
        <w:rPr>
          <w:rFonts w:ascii="Times New Roman" w:eastAsia="仿宋_GB2312" w:hAnsi="Times New Roman"/>
          <w:snapToGrid w:val="0"/>
          <w:color w:val="000000"/>
          <w:kern w:val="32"/>
          <w:sz w:val="32"/>
          <w:szCs w:val="32"/>
        </w:rPr>
        <w:t>）县级审核。所在地农业农村部门对申报材料进行审核并现场核验，提出审核意见后上报市农业农村局</w:t>
      </w:r>
      <w:r>
        <w:rPr>
          <w:rFonts w:ascii="Times New Roman" w:eastAsia="仿宋_GB2312" w:hAnsi="Times New Roman" w:hint="eastAsia"/>
          <w:snapToGrid w:val="0"/>
          <w:color w:val="000000"/>
          <w:kern w:val="32"/>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32"/>
          <w:sz w:val="32"/>
          <w:szCs w:val="32"/>
        </w:rPr>
      </w:pPr>
      <w:r>
        <w:rPr>
          <w:rFonts w:ascii="Times New Roman" w:eastAsia="仿宋_GB2312" w:hAnsi="Times New Roman"/>
          <w:snapToGrid w:val="0"/>
          <w:color w:val="000000"/>
          <w:kern w:val="32"/>
          <w:sz w:val="32"/>
          <w:szCs w:val="32"/>
        </w:rPr>
        <w:t>（</w:t>
      </w:r>
      <w:r>
        <w:rPr>
          <w:rFonts w:ascii="Times New Roman" w:eastAsia="仿宋_GB2312" w:hAnsi="Times New Roman"/>
          <w:snapToGrid w:val="0"/>
          <w:color w:val="000000"/>
          <w:kern w:val="32"/>
          <w:sz w:val="32"/>
          <w:szCs w:val="32"/>
        </w:rPr>
        <w:t>3</w:t>
      </w:r>
      <w:r>
        <w:rPr>
          <w:rFonts w:ascii="Times New Roman" w:eastAsia="仿宋_GB2312" w:hAnsi="Times New Roman"/>
          <w:snapToGrid w:val="0"/>
          <w:color w:val="000000"/>
          <w:kern w:val="32"/>
          <w:sz w:val="32"/>
          <w:szCs w:val="32"/>
        </w:rPr>
        <w:t>）市级审定。市农业农村局对上报材料进行审定</w:t>
      </w:r>
      <w:r>
        <w:rPr>
          <w:rFonts w:ascii="Times New Roman" w:eastAsia="仿宋_GB2312" w:hAnsi="Times New Roman" w:hint="eastAsia"/>
          <w:snapToGrid w:val="0"/>
          <w:color w:val="000000"/>
          <w:kern w:val="32"/>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
          <w:bCs/>
          <w:snapToGrid w:val="0"/>
          <w:color w:val="000000"/>
          <w:kern w:val="32"/>
          <w:sz w:val="40"/>
          <w:szCs w:val="40"/>
        </w:rPr>
      </w:pPr>
      <w:r>
        <w:rPr>
          <w:rFonts w:ascii="Times New Roman" w:eastAsia="仿宋_GB2312" w:hAnsi="Times New Roman"/>
          <w:snapToGrid w:val="0"/>
          <w:color w:val="000000"/>
          <w:kern w:val="32"/>
          <w:sz w:val="32"/>
          <w:szCs w:val="32"/>
        </w:rPr>
        <w:t>（</w:t>
      </w:r>
      <w:r>
        <w:rPr>
          <w:rFonts w:ascii="Times New Roman" w:eastAsia="仿宋_GB2312" w:hAnsi="Times New Roman"/>
          <w:snapToGrid w:val="0"/>
          <w:color w:val="000000"/>
          <w:kern w:val="32"/>
          <w:sz w:val="32"/>
          <w:szCs w:val="32"/>
        </w:rPr>
        <w:t>4</w:t>
      </w:r>
      <w:r>
        <w:rPr>
          <w:rFonts w:ascii="Times New Roman" w:eastAsia="仿宋_GB2312" w:hAnsi="Times New Roman"/>
          <w:snapToGrid w:val="0"/>
          <w:color w:val="000000"/>
          <w:kern w:val="32"/>
          <w:sz w:val="32"/>
          <w:szCs w:val="32"/>
        </w:rPr>
        <w:t>）资金兑现。市农业农村局向符合条件的主体拨付资金。</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六</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对新育成的主要农作物品种当年获国家级、省级审定的，分别给予育成单位每个</w:t>
      </w:r>
      <w:r>
        <w:rPr>
          <w:rFonts w:ascii="Times New Roman" w:eastAsia="仿宋_GB2312" w:hAnsi="Times New Roman" w:cs="仿宋_GB2312" w:hint="eastAsia"/>
          <w:snapToGrid w:val="0"/>
          <w:color w:val="000000" w:themeColor="text1"/>
          <w:kern w:val="0"/>
          <w:sz w:val="32"/>
          <w:szCs w:val="32"/>
        </w:rPr>
        <w:t>40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30</w:t>
      </w:r>
      <w:r>
        <w:rPr>
          <w:rFonts w:ascii="Times New Roman" w:eastAsia="仿宋_GB2312" w:hAnsi="Times New Roman" w:cs="仿宋_GB2312" w:hint="eastAsia"/>
          <w:snapToGrid w:val="0"/>
          <w:color w:val="000000" w:themeColor="text1"/>
          <w:kern w:val="0"/>
          <w:sz w:val="32"/>
          <w:szCs w:val="32"/>
        </w:rPr>
        <w:t>万元奖励；对育成的主要农作物品种列入省主导品种的，给予育成单位每个</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万元奖励。</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lastRenderedPageBreak/>
        <w:t>1.</w:t>
      </w:r>
      <w:r>
        <w:rPr>
          <w:rFonts w:ascii="Times New Roman" w:eastAsia="仿宋_GB2312" w:hAnsi="Times New Roman"/>
          <w:b/>
          <w:bCs/>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绍兴市行政区域内拥有新品种所有权</w:t>
      </w:r>
      <w:r>
        <w:rPr>
          <w:rFonts w:ascii="Times New Roman" w:eastAsia="仿宋_GB2312" w:hAnsi="Times New Roman"/>
          <w:color w:val="000000"/>
          <w:sz w:val="32"/>
          <w:szCs w:val="32"/>
        </w:rPr>
        <w:t>（</w:t>
      </w:r>
      <w:r>
        <w:rPr>
          <w:rFonts w:ascii="Times New Roman" w:eastAsia="仿宋_GB2312" w:hAnsi="Times New Roman"/>
          <w:color w:val="000000"/>
          <w:sz w:val="32"/>
          <w:szCs w:val="32"/>
        </w:rPr>
        <w:t>仅限于第一育成单位）</w:t>
      </w:r>
      <w:r>
        <w:rPr>
          <w:rFonts w:ascii="Times New Roman" w:eastAsia="仿宋_GB2312" w:hAnsi="Times New Roman"/>
          <w:color w:val="000000"/>
          <w:sz w:val="32"/>
          <w:szCs w:val="32"/>
        </w:rPr>
        <w:t>的高等院校、科研院所和种</w:t>
      </w:r>
      <w:r>
        <w:rPr>
          <w:rFonts w:ascii="Times New Roman" w:eastAsia="仿宋_GB2312" w:hAnsi="Times New Roman" w:hint="eastAsia"/>
          <w:color w:val="000000"/>
          <w:sz w:val="32"/>
          <w:szCs w:val="32"/>
        </w:rPr>
        <w:t>子</w:t>
      </w:r>
      <w:r>
        <w:rPr>
          <w:rFonts w:ascii="Times New Roman" w:eastAsia="仿宋_GB2312" w:hAnsi="Times New Roman"/>
          <w:color w:val="000000"/>
          <w:sz w:val="32"/>
          <w:szCs w:val="32"/>
        </w:rPr>
        <w:t>企业。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32"/>
          <w:sz w:val="32"/>
          <w:szCs w:val="32"/>
        </w:rPr>
      </w:pPr>
      <w:r>
        <w:rPr>
          <w:rFonts w:ascii="Times New Roman" w:eastAsia="仿宋_GB2312" w:hAnsi="Times New Roman"/>
          <w:bCs/>
          <w:color w:val="000000"/>
          <w:sz w:val="32"/>
          <w:szCs w:val="32"/>
        </w:rPr>
        <w:t>对新育成的主要</w:t>
      </w:r>
      <w:r>
        <w:rPr>
          <w:rFonts w:ascii="Times New Roman" w:eastAsia="仿宋_GB2312" w:hAnsi="Times New Roman"/>
          <w:color w:val="000000"/>
          <w:sz w:val="32"/>
          <w:szCs w:val="32"/>
        </w:rPr>
        <w:t>农作物品种</w:t>
      </w:r>
      <w:r>
        <w:rPr>
          <w:rFonts w:ascii="Times New Roman" w:eastAsia="仿宋_GB2312" w:hAnsi="Times New Roman"/>
          <w:color w:val="000000"/>
          <w:sz w:val="32"/>
          <w:szCs w:val="32"/>
        </w:rPr>
        <w:t>当年获国家级、省级审定的，分别给予育成单位每个</w:t>
      </w:r>
      <w:r>
        <w:rPr>
          <w:rFonts w:ascii="Times New Roman" w:eastAsia="仿宋_GB2312" w:hAnsi="Times New Roman"/>
          <w:color w:val="000000"/>
          <w:sz w:val="32"/>
          <w:szCs w:val="32"/>
        </w:rPr>
        <w:t>40</w:t>
      </w:r>
      <w:r>
        <w:rPr>
          <w:rFonts w:ascii="Times New Roman" w:eastAsia="仿宋_GB2312" w:hAnsi="Times New Roman"/>
          <w:color w:val="000000"/>
          <w:sz w:val="32"/>
          <w:szCs w:val="32"/>
        </w:rPr>
        <w:t>万元、</w:t>
      </w:r>
      <w:r>
        <w:rPr>
          <w:rFonts w:ascii="Times New Roman" w:eastAsia="仿宋_GB2312" w:hAnsi="Times New Roman"/>
          <w:color w:val="000000"/>
          <w:sz w:val="32"/>
          <w:szCs w:val="32"/>
        </w:rPr>
        <w:t>30</w:t>
      </w:r>
      <w:r>
        <w:rPr>
          <w:rFonts w:ascii="Times New Roman" w:eastAsia="仿宋_GB2312" w:hAnsi="Times New Roman"/>
          <w:color w:val="000000"/>
          <w:sz w:val="32"/>
          <w:szCs w:val="32"/>
        </w:rPr>
        <w:t>万元奖励</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对育成的主要农作物品种列入省主导品种的，给予育成单位每个</w:t>
      </w:r>
      <w:r>
        <w:rPr>
          <w:rFonts w:ascii="Times New Roman" w:eastAsia="仿宋_GB2312" w:hAnsi="Times New Roman"/>
          <w:color w:val="000000"/>
          <w:sz w:val="32"/>
          <w:szCs w:val="32"/>
        </w:rPr>
        <w:t>10</w:t>
      </w:r>
      <w:r>
        <w:rPr>
          <w:rFonts w:ascii="Times New Roman" w:eastAsia="仿宋_GB2312" w:hAnsi="Times New Roman"/>
          <w:color w:val="000000"/>
          <w:sz w:val="32"/>
          <w:szCs w:val="32"/>
        </w:rPr>
        <w:t>万元奖励</w:t>
      </w:r>
      <w:r>
        <w:rPr>
          <w:rFonts w:ascii="Times New Roman" w:eastAsia="仿宋_GB2312" w:hAnsi="Times New Roman"/>
          <w:color w:val="000000"/>
          <w:sz w:val="32"/>
          <w:szCs w:val="32"/>
        </w:rPr>
        <w:t>（每年）</w:t>
      </w:r>
      <w:r>
        <w:rPr>
          <w:rFonts w:ascii="Times New Roman" w:eastAsia="仿宋_GB2312" w:hAnsi="Times New Roman"/>
          <w:color w:val="00000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bCs/>
          <w:color w:val="000000"/>
          <w:kern w:val="0"/>
          <w:sz w:val="32"/>
          <w:szCs w:val="32"/>
        </w:rPr>
        <w:t>.</w:t>
      </w:r>
      <w:r>
        <w:rPr>
          <w:rFonts w:ascii="Times New Roman" w:eastAsia="仿宋_GB2312" w:hAnsi="Times New Roman"/>
          <w:b/>
          <w:bCs/>
          <w:color w:val="000000"/>
          <w:kern w:val="0"/>
          <w:sz w:val="32"/>
          <w:szCs w:val="32"/>
        </w:rPr>
        <w:t>资金兑现</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sz w:val="32"/>
          <w:szCs w:val="32"/>
        </w:rPr>
        <w:t>市农业农村局</w:t>
      </w:r>
      <w:r>
        <w:rPr>
          <w:rFonts w:ascii="Times New Roman" w:eastAsia="仿宋_GB2312" w:hAnsi="Times New Roman"/>
          <w:color w:val="000000"/>
          <w:sz w:val="32"/>
          <w:szCs w:val="32"/>
        </w:rPr>
        <w:t>根据相关文件</w:t>
      </w:r>
      <w:r>
        <w:rPr>
          <w:rFonts w:ascii="Times New Roman" w:eastAsia="仿宋_GB2312" w:hAnsi="Times New Roman"/>
          <w:color w:val="000000"/>
          <w:sz w:val="32"/>
          <w:szCs w:val="32"/>
        </w:rPr>
        <w:t>或证书</w:t>
      </w:r>
      <w:r>
        <w:rPr>
          <w:rFonts w:ascii="Times New Roman" w:eastAsia="仿宋_GB2312" w:hAnsi="Times New Roman"/>
          <w:color w:val="000000"/>
          <w:sz w:val="32"/>
          <w:szCs w:val="32"/>
        </w:rPr>
        <w:t>，统一向符合条件的</w:t>
      </w:r>
      <w:r>
        <w:rPr>
          <w:rFonts w:ascii="Times New Roman" w:eastAsia="仿宋_GB2312" w:hAnsi="Times New Roman"/>
          <w:color w:val="000000"/>
          <w:sz w:val="32"/>
          <w:szCs w:val="32"/>
        </w:rPr>
        <w:t>主体</w:t>
      </w:r>
      <w:r>
        <w:rPr>
          <w:rFonts w:ascii="Times New Roman" w:eastAsia="仿宋_GB2312" w:hAnsi="Times New Roman"/>
          <w:color w:val="000000"/>
          <w:sz w:val="32"/>
          <w:szCs w:val="32"/>
        </w:rPr>
        <w:t>拨付资金。</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七</w:t>
      </w:r>
      <w:r>
        <w:rPr>
          <w:rFonts w:ascii="Times New Roman" w:eastAsia="楷体_GB2312" w:hAnsi="Times New Roman"/>
          <w:color w:val="000000" w:themeColor="text1"/>
          <w:kern w:val="0"/>
          <w:sz w:val="32"/>
          <w:szCs w:val="32"/>
        </w:rPr>
        <w:t>）政策条款</w:t>
      </w:r>
      <w:r>
        <w:rPr>
          <w:rFonts w:ascii="Times New Roman" w:eastAsia="仿宋_GB2312" w:hAnsi="Times New Roman"/>
          <w:color w:val="000000" w:themeColor="text1"/>
          <w:spacing w:val="-11"/>
          <w:sz w:val="32"/>
          <w:szCs w:val="32"/>
        </w:rPr>
        <w:t>：</w:t>
      </w:r>
      <w:r>
        <w:rPr>
          <w:rFonts w:ascii="Times New Roman" w:eastAsia="仿宋_GB2312" w:hAnsi="Times New Roman" w:cs="仿宋_GB2312" w:hint="eastAsia"/>
          <w:snapToGrid w:val="0"/>
          <w:color w:val="000000" w:themeColor="text1"/>
          <w:kern w:val="0"/>
          <w:sz w:val="32"/>
          <w:szCs w:val="32"/>
        </w:rPr>
        <w:t>支持新品种示范方建设，对近</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年新审定</w:t>
      </w:r>
      <w:r>
        <w:rPr>
          <w:rFonts w:ascii="Times New Roman" w:eastAsia="仿宋_GB2312" w:hAnsi="Times New Roman" w:hint="eastAsia"/>
          <w:bCs/>
          <w:color w:val="000000" w:themeColor="text1"/>
          <w:kern w:val="0"/>
          <w:sz w:val="32"/>
          <w:szCs w:val="32"/>
        </w:rPr>
        <w:t>的主要农作物品种示范方</w:t>
      </w:r>
      <w:r>
        <w:rPr>
          <w:rFonts w:ascii="Times New Roman" w:eastAsia="仿宋_GB2312" w:hAnsi="Times New Roman" w:hint="eastAsia"/>
          <w:bCs/>
          <w:color w:val="000000" w:themeColor="text1"/>
          <w:kern w:val="0"/>
          <w:sz w:val="32"/>
          <w:szCs w:val="32"/>
        </w:rPr>
        <w:t>100</w:t>
      </w:r>
      <w:r>
        <w:rPr>
          <w:rFonts w:ascii="Times New Roman" w:eastAsia="仿宋_GB2312" w:hAnsi="Times New Roman" w:hint="eastAsia"/>
          <w:bCs/>
          <w:color w:val="000000" w:themeColor="text1"/>
          <w:kern w:val="0"/>
          <w:sz w:val="32"/>
          <w:szCs w:val="32"/>
        </w:rPr>
        <w:t>亩以上的，给予每个</w:t>
      </w:r>
      <w:r>
        <w:rPr>
          <w:rFonts w:ascii="Times New Roman" w:eastAsia="仿宋_GB2312" w:hAnsi="Times New Roman" w:hint="eastAsia"/>
          <w:bCs/>
          <w:color w:val="000000" w:themeColor="text1"/>
          <w:kern w:val="0"/>
          <w:sz w:val="32"/>
          <w:szCs w:val="32"/>
        </w:rPr>
        <w:t>3</w:t>
      </w:r>
      <w:r>
        <w:rPr>
          <w:rFonts w:ascii="Times New Roman" w:eastAsia="仿宋_GB2312" w:hAnsi="Times New Roman" w:hint="eastAsia"/>
          <w:bCs/>
          <w:color w:val="000000" w:themeColor="text1"/>
          <w:kern w:val="0"/>
          <w:sz w:val="32"/>
          <w:szCs w:val="32"/>
        </w:rPr>
        <w:t>万元奖励</w:t>
      </w:r>
      <w:r>
        <w:rPr>
          <w:rFonts w:ascii="Times New Roman" w:eastAsia="仿宋_GB2312" w:hAnsi="Times New Roman" w:hint="eastAsia"/>
          <w:bCs/>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kern w:val="0"/>
          <w:sz w:val="32"/>
          <w:szCs w:val="32"/>
          <w:lang/>
        </w:rPr>
      </w:pPr>
      <w:r>
        <w:rPr>
          <w:rFonts w:ascii="Times New Roman" w:eastAsia="仿宋_GB2312" w:hAnsi="Times New Roman" w:hint="eastAsia"/>
          <w:b/>
          <w:color w:val="000000" w:themeColor="text1"/>
          <w:kern w:val="0"/>
          <w:sz w:val="32"/>
          <w:szCs w:val="32"/>
          <w:lang/>
        </w:rPr>
        <w:t>1.</w:t>
      </w:r>
      <w:r>
        <w:rPr>
          <w:rFonts w:ascii="Times New Roman" w:eastAsia="仿宋_GB2312" w:hAnsi="Times New Roman" w:hint="eastAsia"/>
          <w:b/>
          <w:color w:val="000000" w:themeColor="text1"/>
          <w:kern w:val="0"/>
          <w:sz w:val="32"/>
          <w:szCs w:val="32"/>
          <w:lang/>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lang/>
        </w:rPr>
      </w:pPr>
      <w:r>
        <w:rPr>
          <w:rFonts w:ascii="Times New Roman" w:eastAsia="仿宋_GB2312" w:hAnsi="Times New Roman" w:hint="eastAsia"/>
          <w:bCs/>
          <w:color w:val="000000" w:themeColor="text1"/>
          <w:kern w:val="0"/>
          <w:sz w:val="32"/>
          <w:szCs w:val="32"/>
          <w:lang/>
        </w:rPr>
        <w:t>在绍兴市行政区域内实施主要农作物新品种示范计划的种粮大户、家庭农场、专业合作社以及良种繁育场、科研院所和种</w:t>
      </w:r>
      <w:r>
        <w:rPr>
          <w:rFonts w:ascii="Times New Roman" w:eastAsia="仿宋_GB2312" w:hAnsi="Times New Roman" w:hint="eastAsia"/>
          <w:bCs/>
          <w:color w:val="000000" w:themeColor="text1"/>
          <w:kern w:val="0"/>
          <w:sz w:val="32"/>
          <w:szCs w:val="32"/>
          <w:lang/>
        </w:rPr>
        <w:t>子</w:t>
      </w:r>
      <w:r>
        <w:rPr>
          <w:rFonts w:ascii="Times New Roman" w:eastAsia="仿宋_GB2312" w:hAnsi="Times New Roman" w:hint="eastAsia"/>
          <w:bCs/>
          <w:color w:val="000000" w:themeColor="text1"/>
          <w:kern w:val="0"/>
          <w:sz w:val="32"/>
          <w:szCs w:val="32"/>
          <w:lang/>
        </w:rPr>
        <w:t>企业。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kern w:val="0"/>
          <w:sz w:val="32"/>
          <w:szCs w:val="32"/>
          <w:lang/>
        </w:rPr>
      </w:pPr>
      <w:r>
        <w:rPr>
          <w:rFonts w:ascii="Times New Roman" w:eastAsia="仿宋_GB2312" w:hAnsi="Times New Roman" w:hint="eastAsia"/>
          <w:b/>
          <w:color w:val="000000" w:themeColor="text1"/>
          <w:kern w:val="0"/>
          <w:sz w:val="32"/>
          <w:szCs w:val="32"/>
          <w:lang/>
        </w:rPr>
        <w:t>2.</w:t>
      </w:r>
      <w:r>
        <w:rPr>
          <w:rFonts w:ascii="Times New Roman" w:eastAsia="仿宋_GB2312" w:hAnsi="Times New Roman" w:hint="eastAsia"/>
          <w:b/>
          <w:color w:val="000000" w:themeColor="text1"/>
          <w:kern w:val="0"/>
          <w:sz w:val="32"/>
          <w:szCs w:val="32"/>
          <w:lang/>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lang/>
        </w:rPr>
      </w:pPr>
      <w:r>
        <w:rPr>
          <w:rFonts w:ascii="Times New Roman" w:eastAsia="仿宋_GB2312" w:hAnsi="Times New Roman" w:hint="eastAsia"/>
          <w:bCs/>
          <w:color w:val="000000" w:themeColor="text1"/>
          <w:kern w:val="0"/>
          <w:sz w:val="32"/>
          <w:szCs w:val="32"/>
          <w:lang/>
        </w:rPr>
        <w:t>对列入绍兴市主要农作物新品种示范计划，且示范近</w:t>
      </w:r>
      <w:r>
        <w:rPr>
          <w:rFonts w:ascii="Times New Roman" w:eastAsia="仿宋_GB2312" w:hAnsi="Times New Roman" w:hint="eastAsia"/>
          <w:bCs/>
          <w:color w:val="000000" w:themeColor="text1"/>
          <w:kern w:val="0"/>
          <w:sz w:val="32"/>
          <w:szCs w:val="32"/>
          <w:lang/>
        </w:rPr>
        <w:t>3</w:t>
      </w:r>
      <w:r>
        <w:rPr>
          <w:rFonts w:ascii="Times New Roman" w:eastAsia="仿宋_GB2312" w:hAnsi="Times New Roman" w:hint="eastAsia"/>
          <w:bCs/>
          <w:color w:val="000000" w:themeColor="text1"/>
          <w:kern w:val="0"/>
          <w:sz w:val="32"/>
          <w:szCs w:val="32"/>
          <w:lang/>
        </w:rPr>
        <w:t>年新审定的主要农作物新品种面积达</w:t>
      </w:r>
      <w:r>
        <w:rPr>
          <w:rFonts w:ascii="Times New Roman" w:eastAsia="仿宋_GB2312" w:hAnsi="Times New Roman" w:hint="eastAsia"/>
          <w:bCs/>
          <w:color w:val="000000" w:themeColor="text1"/>
          <w:kern w:val="0"/>
          <w:sz w:val="32"/>
          <w:szCs w:val="32"/>
          <w:lang/>
        </w:rPr>
        <w:t>100</w:t>
      </w:r>
      <w:r>
        <w:rPr>
          <w:rFonts w:ascii="Times New Roman" w:eastAsia="仿宋_GB2312" w:hAnsi="Times New Roman" w:hint="eastAsia"/>
          <w:bCs/>
          <w:color w:val="000000" w:themeColor="text1"/>
          <w:kern w:val="0"/>
          <w:sz w:val="32"/>
          <w:szCs w:val="32"/>
          <w:lang/>
        </w:rPr>
        <w:t>亩及以上的，给予每个示范方</w:t>
      </w:r>
      <w:r>
        <w:rPr>
          <w:rFonts w:ascii="Times New Roman" w:eastAsia="仿宋_GB2312" w:hAnsi="Times New Roman" w:hint="eastAsia"/>
          <w:bCs/>
          <w:color w:val="000000" w:themeColor="text1"/>
          <w:kern w:val="0"/>
          <w:sz w:val="32"/>
          <w:szCs w:val="32"/>
          <w:lang/>
        </w:rPr>
        <w:t>3</w:t>
      </w:r>
      <w:r>
        <w:rPr>
          <w:rFonts w:ascii="Times New Roman" w:eastAsia="仿宋_GB2312" w:hAnsi="Times New Roman" w:hint="eastAsia"/>
          <w:bCs/>
          <w:color w:val="000000" w:themeColor="text1"/>
          <w:kern w:val="0"/>
          <w:sz w:val="32"/>
          <w:szCs w:val="32"/>
          <w:lang/>
        </w:rPr>
        <w:t>万元奖励。</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kern w:val="0"/>
          <w:sz w:val="32"/>
          <w:szCs w:val="32"/>
          <w:lang/>
        </w:rPr>
      </w:pPr>
      <w:r>
        <w:rPr>
          <w:rFonts w:ascii="Times New Roman" w:eastAsia="仿宋_GB2312" w:hAnsi="Times New Roman" w:hint="eastAsia"/>
          <w:b/>
          <w:color w:val="000000" w:themeColor="text1"/>
          <w:kern w:val="0"/>
          <w:sz w:val="32"/>
          <w:szCs w:val="32"/>
          <w:lang/>
        </w:rPr>
        <w:t>3.</w:t>
      </w:r>
      <w:r>
        <w:rPr>
          <w:rFonts w:ascii="Times New Roman" w:eastAsia="仿宋_GB2312" w:hAnsi="Times New Roman" w:hint="eastAsia"/>
          <w:b/>
          <w:color w:val="000000" w:themeColor="text1"/>
          <w:kern w:val="0"/>
          <w:sz w:val="32"/>
          <w:szCs w:val="32"/>
          <w:lang/>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lang/>
        </w:rPr>
      </w:pPr>
      <w:r>
        <w:rPr>
          <w:rFonts w:ascii="Times New Roman" w:eastAsia="仿宋_GB2312" w:hAnsi="Times New Roman" w:hint="eastAsia"/>
          <w:bCs/>
          <w:color w:val="000000" w:themeColor="text1"/>
          <w:kern w:val="0"/>
          <w:sz w:val="32"/>
          <w:szCs w:val="32"/>
          <w:lang/>
        </w:rPr>
        <w:lastRenderedPageBreak/>
        <w:t>（</w:t>
      </w:r>
      <w:r>
        <w:rPr>
          <w:rFonts w:ascii="Times New Roman" w:eastAsia="仿宋_GB2312" w:hAnsi="Times New Roman" w:hint="eastAsia"/>
          <w:bCs/>
          <w:color w:val="000000" w:themeColor="text1"/>
          <w:kern w:val="0"/>
          <w:sz w:val="32"/>
          <w:szCs w:val="32"/>
          <w:lang/>
        </w:rPr>
        <w:t>1</w:t>
      </w:r>
      <w:r>
        <w:rPr>
          <w:rFonts w:ascii="Times New Roman" w:eastAsia="仿宋_GB2312" w:hAnsi="Times New Roman" w:hint="eastAsia"/>
          <w:bCs/>
          <w:color w:val="000000" w:themeColor="text1"/>
          <w:kern w:val="0"/>
          <w:sz w:val="32"/>
          <w:szCs w:val="32"/>
          <w:lang/>
        </w:rPr>
        <w:t>）申请表（附表</w:t>
      </w:r>
      <w:r>
        <w:rPr>
          <w:rFonts w:ascii="Times New Roman" w:eastAsia="仿宋_GB2312" w:hAnsi="Times New Roman" w:hint="eastAsia"/>
          <w:bCs/>
          <w:color w:val="000000" w:themeColor="text1"/>
          <w:kern w:val="0"/>
          <w:sz w:val="32"/>
          <w:szCs w:val="32"/>
          <w:lang/>
        </w:rPr>
        <w:t>1</w:t>
      </w:r>
      <w:r>
        <w:rPr>
          <w:rFonts w:ascii="Times New Roman" w:eastAsia="仿宋_GB2312" w:hAnsi="Times New Roman" w:hint="eastAsia"/>
          <w:bCs/>
          <w:color w:val="000000" w:themeColor="text1"/>
          <w:kern w:val="0"/>
          <w:sz w:val="32"/>
          <w:szCs w:val="32"/>
        </w:rPr>
        <w:t>3</w:t>
      </w:r>
      <w:r>
        <w:rPr>
          <w:rFonts w:ascii="Times New Roman" w:eastAsia="仿宋_GB2312" w:hAnsi="Times New Roman" w:hint="eastAsia"/>
          <w:bCs/>
          <w:color w:val="000000" w:themeColor="text1"/>
          <w:kern w:val="0"/>
          <w:sz w:val="32"/>
          <w:szCs w:val="32"/>
          <w:lang/>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lang/>
        </w:rPr>
      </w:pPr>
      <w:r>
        <w:rPr>
          <w:rFonts w:ascii="Times New Roman" w:eastAsia="仿宋_GB2312" w:hAnsi="Times New Roman" w:hint="eastAsia"/>
          <w:bCs/>
          <w:color w:val="000000" w:themeColor="text1"/>
          <w:kern w:val="0"/>
          <w:sz w:val="32"/>
          <w:szCs w:val="32"/>
          <w:lang/>
        </w:rPr>
        <w:t>（</w:t>
      </w:r>
      <w:r>
        <w:rPr>
          <w:rFonts w:ascii="Times New Roman" w:eastAsia="仿宋_GB2312" w:hAnsi="Times New Roman" w:hint="eastAsia"/>
          <w:bCs/>
          <w:color w:val="000000" w:themeColor="text1"/>
          <w:kern w:val="0"/>
          <w:sz w:val="32"/>
          <w:szCs w:val="32"/>
          <w:lang/>
        </w:rPr>
        <w:t>2</w:t>
      </w:r>
      <w:r>
        <w:rPr>
          <w:rFonts w:ascii="Times New Roman" w:eastAsia="仿宋_GB2312" w:hAnsi="Times New Roman" w:hint="eastAsia"/>
          <w:bCs/>
          <w:color w:val="000000" w:themeColor="text1"/>
          <w:kern w:val="0"/>
          <w:sz w:val="32"/>
          <w:szCs w:val="32"/>
          <w:lang/>
        </w:rPr>
        <w:t>）申请主体承包合同复印件。</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lang/>
        </w:rPr>
      </w:pPr>
      <w:r>
        <w:rPr>
          <w:rFonts w:ascii="Times New Roman" w:eastAsia="仿宋_GB2312" w:hAnsi="Times New Roman" w:hint="eastAsia"/>
          <w:bCs/>
          <w:color w:val="000000" w:themeColor="text1"/>
          <w:kern w:val="0"/>
          <w:sz w:val="32"/>
          <w:szCs w:val="32"/>
          <w:lang/>
        </w:rPr>
        <w:t>（</w:t>
      </w:r>
      <w:r>
        <w:rPr>
          <w:rFonts w:ascii="Times New Roman" w:eastAsia="仿宋_GB2312" w:hAnsi="Times New Roman" w:hint="eastAsia"/>
          <w:bCs/>
          <w:color w:val="000000" w:themeColor="text1"/>
          <w:kern w:val="0"/>
          <w:sz w:val="32"/>
          <w:szCs w:val="32"/>
          <w:lang/>
        </w:rPr>
        <w:t>3</w:t>
      </w:r>
      <w:r>
        <w:rPr>
          <w:rFonts w:ascii="Times New Roman" w:eastAsia="仿宋_GB2312" w:hAnsi="Times New Roman" w:hint="eastAsia"/>
          <w:bCs/>
          <w:color w:val="000000" w:themeColor="text1"/>
          <w:kern w:val="0"/>
          <w:sz w:val="32"/>
          <w:szCs w:val="32"/>
          <w:lang/>
        </w:rPr>
        <w:t>）绍兴市主要农作物新品种示范计划相关资料。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lang/>
        </w:rPr>
      </w:pPr>
      <w:r>
        <w:rPr>
          <w:rFonts w:ascii="Times New Roman" w:eastAsia="仿宋_GB2312" w:hAnsi="Times New Roman" w:hint="eastAsia"/>
          <w:bCs/>
          <w:color w:val="000000" w:themeColor="text1"/>
          <w:kern w:val="0"/>
          <w:sz w:val="32"/>
          <w:szCs w:val="32"/>
          <w:lang/>
        </w:rPr>
        <w:t>（</w:t>
      </w:r>
      <w:r>
        <w:rPr>
          <w:rFonts w:ascii="Times New Roman" w:eastAsia="仿宋_GB2312" w:hAnsi="Times New Roman" w:hint="eastAsia"/>
          <w:bCs/>
          <w:color w:val="000000" w:themeColor="text1"/>
          <w:kern w:val="0"/>
          <w:sz w:val="32"/>
          <w:szCs w:val="32"/>
          <w:lang/>
        </w:rPr>
        <w:t>4</w:t>
      </w:r>
      <w:r>
        <w:rPr>
          <w:rFonts w:ascii="Times New Roman" w:eastAsia="仿宋_GB2312" w:hAnsi="Times New Roman" w:hint="eastAsia"/>
          <w:bCs/>
          <w:color w:val="000000" w:themeColor="text1"/>
          <w:kern w:val="0"/>
          <w:sz w:val="32"/>
          <w:szCs w:val="32"/>
          <w:lang/>
        </w:rPr>
        <w:t>）示范总结、主要农事操作记录和示范标志牌（</w:t>
      </w:r>
      <w:r>
        <w:rPr>
          <w:rFonts w:ascii="Times New Roman" w:eastAsia="仿宋_GB2312" w:hAnsi="Times New Roman" w:hint="eastAsia"/>
          <w:bCs/>
          <w:color w:val="000000" w:themeColor="text1"/>
          <w:kern w:val="0"/>
          <w:sz w:val="32"/>
          <w:szCs w:val="32"/>
          <w:lang/>
        </w:rPr>
        <w:t>水印相机</w:t>
      </w:r>
      <w:r>
        <w:rPr>
          <w:rFonts w:ascii="Times New Roman" w:eastAsia="仿宋_GB2312" w:hAnsi="Times New Roman" w:hint="eastAsia"/>
          <w:bCs/>
          <w:color w:val="000000" w:themeColor="text1"/>
          <w:kern w:val="0"/>
          <w:sz w:val="32"/>
          <w:szCs w:val="32"/>
          <w:lang/>
        </w:rPr>
        <w:t>照片）等资料。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kern w:val="0"/>
          <w:sz w:val="32"/>
          <w:szCs w:val="32"/>
          <w:lang/>
        </w:rPr>
      </w:pPr>
      <w:r>
        <w:rPr>
          <w:rFonts w:ascii="Times New Roman" w:eastAsia="仿宋_GB2312" w:hAnsi="Times New Roman" w:hint="eastAsia"/>
          <w:b/>
          <w:color w:val="000000" w:themeColor="text1"/>
          <w:kern w:val="0"/>
          <w:sz w:val="32"/>
          <w:szCs w:val="32"/>
          <w:lang/>
        </w:rPr>
        <w:t>4.</w:t>
      </w:r>
      <w:r>
        <w:rPr>
          <w:rFonts w:ascii="Times New Roman" w:eastAsia="仿宋_GB2312" w:hAnsi="Times New Roman" w:hint="eastAsia"/>
          <w:b/>
          <w:color w:val="000000" w:themeColor="text1"/>
          <w:kern w:val="0"/>
          <w:sz w:val="32"/>
          <w:szCs w:val="32"/>
          <w:lang/>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lang/>
        </w:rPr>
      </w:pPr>
      <w:r>
        <w:rPr>
          <w:rFonts w:ascii="Times New Roman" w:eastAsia="仿宋_GB2312" w:hAnsi="Times New Roman" w:hint="eastAsia"/>
          <w:bCs/>
          <w:color w:val="000000" w:themeColor="text1"/>
          <w:kern w:val="0"/>
          <w:sz w:val="32"/>
          <w:szCs w:val="32"/>
          <w:lang/>
        </w:rPr>
        <w:t>（</w:t>
      </w:r>
      <w:r>
        <w:rPr>
          <w:rFonts w:ascii="Times New Roman" w:eastAsia="仿宋_GB2312" w:hAnsi="Times New Roman" w:hint="eastAsia"/>
          <w:bCs/>
          <w:color w:val="000000" w:themeColor="text1"/>
          <w:kern w:val="0"/>
          <w:sz w:val="32"/>
          <w:szCs w:val="32"/>
          <w:lang/>
        </w:rPr>
        <w:t>1</w:t>
      </w:r>
      <w:r>
        <w:rPr>
          <w:rFonts w:ascii="Times New Roman" w:eastAsia="仿宋_GB2312" w:hAnsi="Times New Roman" w:hint="eastAsia"/>
          <w:bCs/>
          <w:color w:val="000000" w:themeColor="text1"/>
          <w:kern w:val="0"/>
          <w:sz w:val="32"/>
          <w:szCs w:val="32"/>
          <w:lang/>
        </w:rPr>
        <w:t>）主体申报。符合条件的主体向所在地农业农村部门提出申请。</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lang/>
        </w:rPr>
      </w:pPr>
      <w:r>
        <w:rPr>
          <w:rFonts w:ascii="Times New Roman" w:eastAsia="仿宋_GB2312" w:hAnsi="Times New Roman" w:hint="eastAsia"/>
          <w:bCs/>
          <w:color w:val="000000" w:themeColor="text1"/>
          <w:kern w:val="0"/>
          <w:sz w:val="32"/>
          <w:szCs w:val="32"/>
          <w:lang/>
        </w:rPr>
        <w:t>（</w:t>
      </w:r>
      <w:r>
        <w:rPr>
          <w:rFonts w:ascii="Times New Roman" w:eastAsia="仿宋_GB2312" w:hAnsi="Times New Roman" w:hint="eastAsia"/>
          <w:bCs/>
          <w:color w:val="000000" w:themeColor="text1"/>
          <w:kern w:val="0"/>
          <w:sz w:val="32"/>
          <w:szCs w:val="32"/>
          <w:lang/>
        </w:rPr>
        <w:t>2</w:t>
      </w:r>
      <w:r>
        <w:rPr>
          <w:rFonts w:ascii="Times New Roman" w:eastAsia="仿宋_GB2312" w:hAnsi="Times New Roman" w:hint="eastAsia"/>
          <w:bCs/>
          <w:color w:val="000000" w:themeColor="text1"/>
          <w:kern w:val="0"/>
          <w:sz w:val="32"/>
          <w:szCs w:val="32"/>
          <w:lang/>
        </w:rPr>
        <w:t>）县级审核。所在地农业农村部门对申报主体和申报材料进行审核，提出审核意见后行文上报市农业农村局。</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lang/>
        </w:rPr>
      </w:pPr>
      <w:r>
        <w:rPr>
          <w:rFonts w:ascii="Times New Roman" w:eastAsia="仿宋_GB2312" w:hAnsi="Times New Roman" w:hint="eastAsia"/>
          <w:bCs/>
          <w:color w:val="000000" w:themeColor="text1"/>
          <w:kern w:val="0"/>
          <w:sz w:val="32"/>
          <w:szCs w:val="32"/>
          <w:lang/>
        </w:rPr>
        <w:t>（</w:t>
      </w:r>
      <w:r>
        <w:rPr>
          <w:rFonts w:ascii="Times New Roman" w:eastAsia="仿宋_GB2312" w:hAnsi="Times New Roman" w:hint="eastAsia"/>
          <w:bCs/>
          <w:color w:val="000000" w:themeColor="text1"/>
          <w:kern w:val="0"/>
          <w:sz w:val="32"/>
          <w:szCs w:val="32"/>
          <w:lang/>
        </w:rPr>
        <w:t>3</w:t>
      </w:r>
      <w:r>
        <w:rPr>
          <w:rFonts w:ascii="Times New Roman" w:eastAsia="仿宋_GB2312" w:hAnsi="Times New Roman" w:hint="eastAsia"/>
          <w:bCs/>
          <w:color w:val="000000" w:themeColor="text1"/>
          <w:kern w:val="0"/>
          <w:sz w:val="32"/>
          <w:szCs w:val="32"/>
          <w:lang/>
        </w:rPr>
        <w:t>）市级审定。市农业农村局对上报材料进行审定。</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lang/>
        </w:rPr>
      </w:pPr>
      <w:r>
        <w:rPr>
          <w:rFonts w:ascii="Times New Roman" w:eastAsia="仿宋_GB2312" w:hAnsi="Times New Roman" w:hint="eastAsia"/>
          <w:bCs/>
          <w:color w:val="000000" w:themeColor="text1"/>
          <w:kern w:val="0"/>
          <w:sz w:val="32"/>
          <w:szCs w:val="32"/>
          <w:lang/>
        </w:rPr>
        <w:t>（</w:t>
      </w:r>
      <w:r>
        <w:rPr>
          <w:rFonts w:ascii="Times New Roman" w:eastAsia="仿宋_GB2312" w:hAnsi="Times New Roman" w:hint="eastAsia"/>
          <w:bCs/>
          <w:color w:val="000000" w:themeColor="text1"/>
          <w:kern w:val="0"/>
          <w:sz w:val="32"/>
          <w:szCs w:val="32"/>
          <w:lang/>
        </w:rPr>
        <w:t>4</w:t>
      </w:r>
      <w:r>
        <w:rPr>
          <w:rFonts w:ascii="Times New Roman" w:eastAsia="仿宋_GB2312" w:hAnsi="Times New Roman" w:hint="eastAsia"/>
          <w:bCs/>
          <w:color w:val="000000" w:themeColor="text1"/>
          <w:kern w:val="0"/>
          <w:sz w:val="32"/>
          <w:szCs w:val="32"/>
          <w:lang/>
        </w:rPr>
        <w:t>）资金兑现。市农业农村局向符合条件的主体拨付资金。</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八</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支持良种繁育基地建设，鼓励种业企业扩大优质高产种子繁育，对当年开展水稻、小麦、玉米等主要农作物种子繁育的，按实际良种订单面积</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给予种业企业每亩</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元奖励。</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1.</w:t>
      </w:r>
      <w:r>
        <w:rPr>
          <w:rFonts w:ascii="Times New Roman" w:eastAsia="仿宋_GB2312" w:hAnsi="Times New Roman"/>
          <w:b/>
          <w:bCs/>
          <w:color w:val="00000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pacing w:val="-11"/>
          <w:sz w:val="32"/>
          <w:szCs w:val="32"/>
        </w:rPr>
      </w:pPr>
      <w:r>
        <w:rPr>
          <w:rFonts w:ascii="Times New Roman" w:eastAsia="仿宋_GB2312" w:hAnsi="Times New Roman"/>
          <w:color w:val="000000"/>
          <w:sz w:val="32"/>
          <w:szCs w:val="32"/>
        </w:rPr>
        <w:t>绍</w:t>
      </w:r>
      <w:r>
        <w:rPr>
          <w:rFonts w:ascii="Times New Roman" w:eastAsia="仿宋_GB2312" w:hAnsi="Times New Roman"/>
          <w:color w:val="000000"/>
          <w:spacing w:val="-11"/>
          <w:sz w:val="32"/>
          <w:szCs w:val="32"/>
        </w:rPr>
        <w:t>兴市行政区域内</w:t>
      </w:r>
      <w:r>
        <w:rPr>
          <w:rFonts w:ascii="Times New Roman" w:eastAsia="仿宋_GB2312" w:hAnsi="Times New Roman" w:hint="eastAsia"/>
          <w:color w:val="000000"/>
          <w:spacing w:val="-11"/>
          <w:sz w:val="32"/>
          <w:szCs w:val="32"/>
        </w:rPr>
        <w:t>开展</w:t>
      </w:r>
      <w:r>
        <w:rPr>
          <w:rFonts w:eastAsia="仿宋_GB2312" w:cs="仿宋_GB2312" w:hint="eastAsia"/>
          <w:snapToGrid w:val="0"/>
          <w:kern w:val="32"/>
          <w:sz w:val="32"/>
          <w:szCs w:val="32"/>
        </w:rPr>
        <w:t>水稻、小麦等主要农作物种子繁育</w:t>
      </w:r>
      <w:r>
        <w:rPr>
          <w:rFonts w:eastAsia="仿宋_GB2312" w:cs="仿宋_GB2312" w:hint="eastAsia"/>
          <w:snapToGrid w:val="0"/>
          <w:kern w:val="32"/>
          <w:sz w:val="32"/>
          <w:szCs w:val="32"/>
        </w:rPr>
        <w:t>并订单收购</w:t>
      </w:r>
      <w:r>
        <w:rPr>
          <w:rFonts w:ascii="Times New Roman" w:eastAsia="仿宋_GB2312" w:hAnsi="Times New Roman"/>
          <w:color w:val="000000"/>
          <w:spacing w:val="-11"/>
          <w:sz w:val="32"/>
          <w:szCs w:val="32"/>
        </w:rPr>
        <w:t>的种</w:t>
      </w:r>
      <w:r>
        <w:rPr>
          <w:rFonts w:ascii="Times New Roman" w:eastAsia="仿宋_GB2312" w:hAnsi="Times New Roman" w:hint="eastAsia"/>
          <w:color w:val="000000"/>
          <w:spacing w:val="-11"/>
          <w:sz w:val="32"/>
          <w:szCs w:val="32"/>
        </w:rPr>
        <w:t>子</w:t>
      </w:r>
      <w:r>
        <w:rPr>
          <w:rFonts w:ascii="Times New Roman" w:eastAsia="仿宋_GB2312" w:hAnsi="Times New Roman"/>
          <w:color w:val="000000"/>
          <w:spacing w:val="-11"/>
          <w:sz w:val="32"/>
          <w:szCs w:val="32"/>
        </w:rPr>
        <w:t>企业。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2.</w:t>
      </w:r>
      <w:r>
        <w:rPr>
          <w:rFonts w:ascii="Times New Roman" w:eastAsia="仿宋_GB2312" w:hAnsi="Times New Roman"/>
          <w:b/>
          <w:bCs/>
          <w:color w:val="00000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eastAsia="仿宋_GB2312" w:cs="仿宋_GB2312" w:hint="eastAsia"/>
          <w:snapToGrid w:val="0"/>
          <w:kern w:val="32"/>
          <w:sz w:val="32"/>
          <w:szCs w:val="32"/>
        </w:rPr>
        <w:t>根据</w:t>
      </w:r>
      <w:r>
        <w:rPr>
          <w:rFonts w:ascii="Times New Roman" w:eastAsia="仿宋_GB2312" w:hAnsi="Times New Roman"/>
          <w:color w:val="000000"/>
          <w:sz w:val="32"/>
          <w:szCs w:val="32"/>
        </w:rPr>
        <w:t>所在地农业农村部门</w:t>
      </w:r>
      <w:r>
        <w:rPr>
          <w:rFonts w:eastAsia="仿宋_GB2312" w:cs="仿宋_GB2312" w:hint="eastAsia"/>
          <w:snapToGrid w:val="0"/>
          <w:kern w:val="32"/>
          <w:sz w:val="32"/>
          <w:szCs w:val="32"/>
        </w:rPr>
        <w:t>核实上报的浙江省</w:t>
      </w:r>
      <w:r>
        <w:rPr>
          <w:rFonts w:eastAsia="仿宋_GB2312" w:cs="仿宋_GB2312" w:hint="eastAsia"/>
          <w:snapToGrid w:val="0"/>
          <w:kern w:val="32"/>
          <w:sz w:val="32"/>
          <w:szCs w:val="32"/>
        </w:rPr>
        <w:t>订单</w:t>
      </w:r>
      <w:r>
        <w:rPr>
          <w:rFonts w:eastAsia="仿宋_GB2312" w:cs="仿宋_GB2312" w:hint="eastAsia"/>
          <w:snapToGrid w:val="0"/>
          <w:kern w:val="32"/>
          <w:sz w:val="32"/>
          <w:szCs w:val="32"/>
        </w:rPr>
        <w:t>良种奖励资金汇总审核表中的生产</w:t>
      </w:r>
      <w:r>
        <w:rPr>
          <w:rFonts w:eastAsia="仿宋_GB2312" w:cs="仿宋_GB2312" w:hint="eastAsia"/>
          <w:snapToGrid w:val="0"/>
          <w:kern w:val="32"/>
          <w:sz w:val="32"/>
          <w:szCs w:val="32"/>
        </w:rPr>
        <w:t>面积给予</w:t>
      </w:r>
      <w:r>
        <w:rPr>
          <w:rFonts w:eastAsia="仿宋_GB2312" w:cs="仿宋_GB2312" w:hint="eastAsia"/>
          <w:snapToGrid w:val="0"/>
          <w:kern w:val="32"/>
          <w:sz w:val="32"/>
          <w:szCs w:val="32"/>
        </w:rPr>
        <w:t>订单收购</w:t>
      </w:r>
      <w:r>
        <w:rPr>
          <w:rFonts w:eastAsia="仿宋_GB2312" w:cs="仿宋_GB2312" w:hint="eastAsia"/>
          <w:snapToGrid w:val="0"/>
          <w:kern w:val="32"/>
          <w:sz w:val="32"/>
          <w:szCs w:val="32"/>
        </w:rPr>
        <w:t>种</w:t>
      </w:r>
      <w:r>
        <w:rPr>
          <w:rFonts w:eastAsia="仿宋_GB2312" w:cs="仿宋_GB2312" w:hint="eastAsia"/>
          <w:snapToGrid w:val="0"/>
          <w:kern w:val="32"/>
          <w:sz w:val="32"/>
          <w:szCs w:val="32"/>
        </w:rPr>
        <w:t>子</w:t>
      </w:r>
      <w:r>
        <w:rPr>
          <w:rFonts w:eastAsia="仿宋_GB2312" w:cs="仿宋_GB2312" w:hint="eastAsia"/>
          <w:snapToGrid w:val="0"/>
          <w:kern w:val="32"/>
          <w:sz w:val="32"/>
          <w:szCs w:val="32"/>
        </w:rPr>
        <w:t>企业每亩</w:t>
      </w:r>
      <w:r>
        <w:rPr>
          <w:rFonts w:eastAsia="仿宋_GB2312" w:cs="仿宋_GB2312" w:hint="eastAsia"/>
          <w:snapToGrid w:val="0"/>
          <w:kern w:val="32"/>
          <w:sz w:val="32"/>
          <w:szCs w:val="32"/>
        </w:rPr>
        <w:t>10</w:t>
      </w:r>
      <w:r>
        <w:rPr>
          <w:rFonts w:eastAsia="仿宋_GB2312" w:cs="仿宋_GB2312" w:hint="eastAsia"/>
          <w:snapToGrid w:val="0"/>
          <w:kern w:val="32"/>
          <w:sz w:val="32"/>
          <w:szCs w:val="32"/>
        </w:rPr>
        <w:t>元</w:t>
      </w:r>
      <w:r>
        <w:rPr>
          <w:rFonts w:eastAsia="仿宋_GB2312" w:cs="仿宋_GB2312" w:hint="eastAsia"/>
          <w:snapToGrid w:val="0"/>
          <w:kern w:val="32"/>
          <w:sz w:val="32"/>
          <w:szCs w:val="32"/>
        </w:rPr>
        <w:lastRenderedPageBreak/>
        <w:t>的</w:t>
      </w:r>
      <w:r>
        <w:rPr>
          <w:rFonts w:eastAsia="仿宋_GB2312" w:cs="仿宋_GB2312" w:hint="eastAsia"/>
          <w:snapToGrid w:val="0"/>
          <w:kern w:val="32"/>
          <w:sz w:val="32"/>
          <w:szCs w:val="32"/>
        </w:rPr>
        <w:t>奖励。</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3.</w:t>
      </w:r>
      <w:r>
        <w:rPr>
          <w:rFonts w:ascii="Times New Roman" w:eastAsia="仿宋_GB2312" w:hAnsi="Times New Roman"/>
          <w:b/>
          <w:bCs/>
          <w:color w:val="00000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）申请表（附表</w:t>
      </w:r>
      <w:r>
        <w:rPr>
          <w:rFonts w:ascii="Times New Roman" w:eastAsia="仿宋_GB2312" w:hAnsi="Times New Roman" w:hint="eastAsia"/>
          <w:color w:val="000000"/>
          <w:sz w:val="32"/>
          <w:szCs w:val="32"/>
        </w:rPr>
        <w:t>14</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）企业营业执照</w:t>
      </w:r>
      <w:r>
        <w:rPr>
          <w:rFonts w:ascii="Times New Roman" w:eastAsia="仿宋_GB2312" w:hAnsi="Times New Roman" w:hint="eastAsia"/>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浙江省订单水稻、小麦</w:t>
      </w:r>
      <w:r>
        <w:rPr>
          <w:rFonts w:ascii="Times New Roman" w:eastAsia="仿宋_GB2312" w:hAnsi="Times New Roman"/>
          <w:color w:val="000000"/>
          <w:sz w:val="32"/>
          <w:szCs w:val="32"/>
        </w:rPr>
        <w:t>良种奖励资金</w:t>
      </w:r>
      <w:r>
        <w:rPr>
          <w:rFonts w:ascii="Times New Roman" w:eastAsia="仿宋_GB2312" w:hAnsi="Times New Roman" w:hint="eastAsia"/>
          <w:color w:val="000000"/>
          <w:sz w:val="32"/>
          <w:szCs w:val="32"/>
        </w:rPr>
        <w:t>汇总审核</w:t>
      </w:r>
      <w:r>
        <w:rPr>
          <w:rFonts w:ascii="Times New Roman" w:eastAsia="仿宋_GB2312" w:hAnsi="Times New Roman"/>
          <w:color w:val="000000"/>
          <w:sz w:val="32"/>
          <w:szCs w:val="32"/>
        </w:rPr>
        <w:t>表</w:t>
      </w:r>
      <w:r>
        <w:rPr>
          <w:rFonts w:ascii="Times New Roman" w:eastAsia="仿宋_GB2312" w:hAnsi="Times New Roman" w:hint="eastAsia"/>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）浙江省订单水稻、小麦</w:t>
      </w:r>
      <w:r>
        <w:rPr>
          <w:rFonts w:ascii="Times New Roman" w:eastAsia="仿宋_GB2312" w:hAnsi="Times New Roman"/>
          <w:color w:val="000000"/>
          <w:sz w:val="32"/>
          <w:szCs w:val="32"/>
        </w:rPr>
        <w:t>良种</w:t>
      </w:r>
      <w:r>
        <w:rPr>
          <w:rFonts w:ascii="Times New Roman" w:eastAsia="仿宋_GB2312" w:hAnsi="Times New Roman" w:hint="eastAsia"/>
          <w:color w:val="000000"/>
          <w:sz w:val="32"/>
          <w:szCs w:val="32"/>
        </w:rPr>
        <w:t>奖励资金发放表。</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4.</w:t>
      </w:r>
      <w:r>
        <w:rPr>
          <w:rFonts w:ascii="Times New Roman" w:eastAsia="仿宋_GB2312" w:hAnsi="Times New Roman"/>
          <w:b/>
          <w:bCs/>
          <w:color w:val="00000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）主体申报。符合条件的企业向所在地农业农村部门提出申请</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）县级核</w:t>
      </w:r>
      <w:r>
        <w:rPr>
          <w:rFonts w:ascii="Times New Roman" w:eastAsia="仿宋_GB2312" w:hAnsi="Times New Roman" w:hint="eastAsia"/>
          <w:color w:val="000000"/>
          <w:sz w:val="32"/>
          <w:szCs w:val="32"/>
        </w:rPr>
        <w:t>实</w:t>
      </w:r>
      <w:r>
        <w:rPr>
          <w:rFonts w:ascii="Times New Roman" w:eastAsia="仿宋_GB2312" w:hAnsi="Times New Roman"/>
          <w:color w:val="000000"/>
          <w:sz w:val="32"/>
          <w:szCs w:val="32"/>
        </w:rPr>
        <w:t>。所在地农业农村部门对</w:t>
      </w:r>
      <w:r>
        <w:rPr>
          <w:rFonts w:ascii="Times New Roman" w:eastAsia="仿宋_GB2312" w:hAnsi="Times New Roman" w:hint="eastAsia"/>
          <w:color w:val="000000"/>
          <w:sz w:val="32"/>
          <w:szCs w:val="32"/>
        </w:rPr>
        <w:t>订单种子生产面积进行核实并汇总，</w:t>
      </w:r>
      <w:r>
        <w:rPr>
          <w:rFonts w:ascii="Times New Roman" w:eastAsia="仿宋_GB2312" w:hAnsi="Times New Roman"/>
          <w:color w:val="000000"/>
          <w:sz w:val="32"/>
          <w:szCs w:val="32"/>
        </w:rPr>
        <w:t>提出核</w:t>
      </w:r>
      <w:r>
        <w:rPr>
          <w:rFonts w:ascii="Times New Roman" w:eastAsia="仿宋_GB2312" w:hAnsi="Times New Roman" w:hint="eastAsia"/>
          <w:color w:val="000000"/>
          <w:sz w:val="32"/>
          <w:szCs w:val="32"/>
        </w:rPr>
        <w:t>实</w:t>
      </w:r>
      <w:r>
        <w:rPr>
          <w:rFonts w:ascii="Times New Roman" w:eastAsia="仿宋_GB2312" w:hAnsi="Times New Roman"/>
          <w:color w:val="000000"/>
          <w:sz w:val="32"/>
          <w:szCs w:val="32"/>
        </w:rPr>
        <w:t>意见后</w:t>
      </w:r>
      <w:r>
        <w:rPr>
          <w:rFonts w:ascii="Times New Roman" w:eastAsia="仿宋_GB2312" w:hAnsi="Times New Roman"/>
          <w:color w:val="000000"/>
          <w:sz w:val="32"/>
          <w:szCs w:val="32"/>
        </w:rPr>
        <w:t>行文上报</w:t>
      </w:r>
      <w:r>
        <w:rPr>
          <w:rFonts w:ascii="Times New Roman" w:eastAsia="仿宋_GB2312" w:hAnsi="Times New Roman"/>
          <w:color w:val="000000"/>
          <w:sz w:val="32"/>
          <w:szCs w:val="32"/>
        </w:rPr>
        <w:t>市农业农村局</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r>
        <w:rPr>
          <w:rFonts w:ascii="Times New Roman" w:eastAsia="仿宋_GB2312" w:hAnsi="Times New Roman"/>
          <w:bCs/>
          <w:color w:val="000000"/>
          <w:kern w:val="0"/>
          <w:sz w:val="32"/>
          <w:szCs w:val="32"/>
        </w:rPr>
        <w:t>市级审定。市农业农村局对上报材料进行审定</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4</w:t>
      </w:r>
      <w:r>
        <w:rPr>
          <w:rFonts w:ascii="Times New Roman" w:eastAsia="仿宋_GB2312" w:hAnsi="Times New Roman"/>
          <w:bCs/>
          <w:color w:val="000000"/>
          <w:kern w:val="0"/>
          <w:sz w:val="32"/>
          <w:szCs w:val="32"/>
        </w:rPr>
        <w:t>）资金兑现。</w:t>
      </w:r>
      <w:r>
        <w:rPr>
          <w:rFonts w:ascii="Times New Roman" w:eastAsia="仿宋_GB2312" w:hAnsi="Times New Roman"/>
          <w:color w:val="000000"/>
          <w:kern w:val="0"/>
          <w:sz w:val="32"/>
          <w:szCs w:val="32"/>
        </w:rPr>
        <w:t>市农业农村局</w:t>
      </w:r>
      <w:r>
        <w:rPr>
          <w:rFonts w:ascii="Times New Roman" w:eastAsia="仿宋_GB2312" w:hAnsi="Times New Roman"/>
          <w:color w:val="000000"/>
          <w:kern w:val="0"/>
          <w:sz w:val="32"/>
          <w:szCs w:val="32"/>
        </w:rPr>
        <w:t>向符合条件的</w:t>
      </w:r>
      <w:r>
        <w:rPr>
          <w:rFonts w:ascii="Times New Roman" w:eastAsia="仿宋_GB2312" w:hAnsi="Times New Roman"/>
          <w:color w:val="000000"/>
          <w:kern w:val="0"/>
          <w:sz w:val="32"/>
          <w:szCs w:val="32"/>
        </w:rPr>
        <w:t>主体拨付</w:t>
      </w:r>
      <w:r>
        <w:rPr>
          <w:rFonts w:ascii="Times New Roman" w:eastAsia="仿宋_GB2312" w:hAnsi="Times New Roman"/>
          <w:color w:val="000000"/>
          <w:kern w:val="0"/>
          <w:sz w:val="32"/>
          <w:szCs w:val="32"/>
        </w:rPr>
        <w:t>资金</w:t>
      </w:r>
      <w:r>
        <w:rPr>
          <w:rFonts w:ascii="Times New Roman" w:eastAsia="仿宋_GB2312" w:hAnsi="Times New Roman"/>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九</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color w:val="000000" w:themeColor="text1"/>
          <w:kern w:val="0"/>
          <w:sz w:val="32"/>
          <w:szCs w:val="32"/>
        </w:rPr>
        <w:t>支持种质资源圃建设，对省级资金支持的种质资源圃建设单位</w:t>
      </w:r>
      <w:r>
        <w:rPr>
          <w:rFonts w:ascii="Times New Roman" w:eastAsia="仿宋_GB2312" w:hAnsi="Times New Roman" w:cs="仿宋_GB2312" w:hint="eastAsia"/>
          <w:snapToGrid w:val="0"/>
          <w:color w:val="000000" w:themeColor="text1"/>
          <w:kern w:val="0"/>
          <w:sz w:val="32"/>
          <w:szCs w:val="32"/>
        </w:rPr>
        <w:t>，当年获得省级及以上资金补助的，配套奖励</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万元。对当年列入省级及以上作物种质资源保护单位名单的，给予每家</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万元奖励</w:t>
      </w:r>
      <w:r>
        <w:rPr>
          <w:rFonts w:ascii="Times New Roman" w:eastAsia="仿宋_GB2312" w:hAnsi="Times New Roman"/>
          <w:bCs/>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1.</w:t>
      </w:r>
      <w:r>
        <w:rPr>
          <w:rFonts w:ascii="Times New Roman" w:eastAsia="仿宋_GB2312" w:hAnsi="Times New Roman"/>
          <w:b/>
          <w:bCs/>
          <w:color w:val="00000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绍兴市行政区域内的</w:t>
      </w:r>
      <w:r>
        <w:rPr>
          <w:rFonts w:ascii="Times New Roman" w:eastAsia="仿宋_GB2312" w:hAnsi="Times New Roman"/>
          <w:bCs/>
          <w:color w:val="000000"/>
          <w:kern w:val="0"/>
          <w:sz w:val="32"/>
          <w:szCs w:val="32"/>
        </w:rPr>
        <w:t>省级</w:t>
      </w:r>
      <w:r>
        <w:rPr>
          <w:rFonts w:ascii="Times New Roman" w:eastAsia="仿宋_GB2312" w:hAnsi="Times New Roman"/>
          <w:bCs/>
          <w:color w:val="000000"/>
          <w:kern w:val="0"/>
          <w:sz w:val="32"/>
          <w:szCs w:val="32"/>
        </w:rPr>
        <w:t>资金支持的</w:t>
      </w:r>
      <w:r>
        <w:rPr>
          <w:rFonts w:ascii="Times New Roman" w:eastAsia="仿宋_GB2312" w:hAnsi="Times New Roman"/>
          <w:bCs/>
          <w:color w:val="000000"/>
          <w:kern w:val="0"/>
          <w:sz w:val="32"/>
          <w:szCs w:val="32"/>
        </w:rPr>
        <w:t>种质资源圃</w:t>
      </w:r>
      <w:r>
        <w:rPr>
          <w:rFonts w:ascii="Times New Roman" w:eastAsia="仿宋_GB2312" w:hAnsi="Times New Roman"/>
          <w:bCs/>
          <w:color w:val="000000"/>
          <w:kern w:val="0"/>
          <w:sz w:val="32"/>
          <w:szCs w:val="32"/>
        </w:rPr>
        <w:t>建设</w:t>
      </w:r>
      <w:r>
        <w:rPr>
          <w:rFonts w:ascii="Times New Roman" w:eastAsia="仿宋_GB2312" w:hAnsi="Times New Roman"/>
          <w:bCs/>
          <w:color w:val="000000"/>
          <w:kern w:val="0"/>
          <w:sz w:val="32"/>
          <w:szCs w:val="32"/>
        </w:rPr>
        <w:t>单位</w:t>
      </w:r>
      <w:r>
        <w:rPr>
          <w:rFonts w:ascii="Times New Roman" w:eastAsia="仿宋_GB2312" w:hAnsi="Times New Roman"/>
          <w:color w:val="000000"/>
          <w:sz w:val="32"/>
          <w:szCs w:val="32"/>
        </w:rPr>
        <w:t>或者列入省级</w:t>
      </w:r>
      <w:r>
        <w:rPr>
          <w:rFonts w:ascii="Times New Roman" w:eastAsia="仿宋_GB2312" w:hAnsi="Times New Roman"/>
          <w:color w:val="000000"/>
          <w:sz w:val="32"/>
          <w:szCs w:val="32"/>
        </w:rPr>
        <w:t>及</w:t>
      </w:r>
      <w:r>
        <w:rPr>
          <w:rFonts w:ascii="Times New Roman" w:eastAsia="仿宋_GB2312" w:hAnsi="Times New Roman"/>
          <w:color w:val="000000"/>
          <w:sz w:val="32"/>
          <w:szCs w:val="32"/>
        </w:rPr>
        <w:t>以上作物种质资源保护单位名单</w:t>
      </w:r>
      <w:r>
        <w:rPr>
          <w:rFonts w:ascii="Times New Roman" w:eastAsia="仿宋_GB2312" w:hAnsi="Times New Roman" w:hint="eastAsia"/>
          <w:color w:val="000000"/>
          <w:sz w:val="32"/>
          <w:szCs w:val="32"/>
        </w:rPr>
        <w:t>的</w:t>
      </w:r>
      <w:r>
        <w:rPr>
          <w:rFonts w:ascii="Times New Roman" w:eastAsia="仿宋_GB2312" w:hAnsi="Times New Roman"/>
          <w:color w:val="000000"/>
          <w:sz w:val="32"/>
          <w:szCs w:val="32"/>
        </w:rPr>
        <w:t>高等院校、科研院所和</w:t>
      </w:r>
      <w:r>
        <w:rPr>
          <w:rFonts w:ascii="Times New Roman" w:eastAsia="仿宋_GB2312" w:hAnsi="Times New Roman" w:hint="eastAsia"/>
          <w:color w:val="000000"/>
          <w:sz w:val="32"/>
          <w:szCs w:val="32"/>
        </w:rPr>
        <w:t>种子</w:t>
      </w:r>
      <w:r>
        <w:rPr>
          <w:rFonts w:ascii="Times New Roman" w:eastAsia="仿宋_GB2312" w:hAnsi="Times New Roman"/>
          <w:color w:val="000000"/>
          <w:sz w:val="32"/>
          <w:szCs w:val="32"/>
        </w:rPr>
        <w:t>企业。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2.</w:t>
      </w:r>
      <w:r>
        <w:rPr>
          <w:rFonts w:ascii="Times New Roman" w:eastAsia="仿宋_GB2312" w:hAnsi="Times New Roman"/>
          <w:b/>
          <w:bCs/>
          <w:color w:val="00000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对</w:t>
      </w:r>
      <w:r>
        <w:rPr>
          <w:rFonts w:ascii="Times New Roman" w:eastAsia="仿宋_GB2312" w:hAnsi="Times New Roman"/>
          <w:bCs/>
          <w:color w:val="000000"/>
          <w:kern w:val="0"/>
          <w:sz w:val="32"/>
          <w:szCs w:val="32"/>
        </w:rPr>
        <w:t>省级</w:t>
      </w:r>
      <w:r>
        <w:rPr>
          <w:rFonts w:ascii="Times New Roman" w:eastAsia="仿宋_GB2312" w:hAnsi="Times New Roman"/>
          <w:bCs/>
          <w:color w:val="000000"/>
          <w:kern w:val="0"/>
          <w:sz w:val="32"/>
          <w:szCs w:val="32"/>
        </w:rPr>
        <w:t>资金支持的</w:t>
      </w:r>
      <w:r>
        <w:rPr>
          <w:rFonts w:ascii="Times New Roman" w:eastAsia="仿宋_GB2312" w:hAnsi="Times New Roman"/>
          <w:bCs/>
          <w:color w:val="000000"/>
          <w:kern w:val="0"/>
          <w:sz w:val="32"/>
          <w:szCs w:val="32"/>
        </w:rPr>
        <w:t>种质资源圃</w:t>
      </w:r>
      <w:r>
        <w:rPr>
          <w:rFonts w:ascii="Times New Roman" w:eastAsia="仿宋_GB2312" w:hAnsi="Times New Roman"/>
          <w:bCs/>
          <w:color w:val="000000"/>
          <w:kern w:val="0"/>
          <w:sz w:val="32"/>
          <w:szCs w:val="32"/>
        </w:rPr>
        <w:t>建设</w:t>
      </w:r>
      <w:r>
        <w:rPr>
          <w:rFonts w:ascii="Times New Roman" w:eastAsia="仿宋_GB2312" w:hAnsi="Times New Roman"/>
          <w:bCs/>
          <w:color w:val="000000"/>
          <w:kern w:val="0"/>
          <w:sz w:val="32"/>
          <w:szCs w:val="32"/>
        </w:rPr>
        <w:t>单位</w:t>
      </w:r>
      <w:r>
        <w:rPr>
          <w:rFonts w:ascii="Times New Roman" w:eastAsia="仿宋_GB2312" w:hAnsi="Times New Roman"/>
          <w:color w:val="000000"/>
          <w:sz w:val="32"/>
          <w:szCs w:val="32"/>
        </w:rPr>
        <w:t>，</w:t>
      </w:r>
      <w:r>
        <w:rPr>
          <w:rFonts w:eastAsia="仿宋_GB2312" w:cs="仿宋_GB2312" w:hint="eastAsia"/>
          <w:snapToGrid w:val="0"/>
          <w:kern w:val="32"/>
          <w:sz w:val="32"/>
          <w:szCs w:val="32"/>
        </w:rPr>
        <w:t>当年获得省级及以上资金补助的，配套奖励</w:t>
      </w:r>
      <w:r>
        <w:rPr>
          <w:rFonts w:eastAsia="仿宋_GB2312" w:cs="仿宋_GB2312" w:hint="eastAsia"/>
          <w:snapToGrid w:val="0"/>
          <w:kern w:val="32"/>
          <w:sz w:val="32"/>
          <w:szCs w:val="32"/>
        </w:rPr>
        <w:t>10</w:t>
      </w:r>
      <w:r>
        <w:rPr>
          <w:rFonts w:eastAsia="仿宋_GB2312" w:cs="仿宋_GB2312" w:hint="eastAsia"/>
          <w:snapToGrid w:val="0"/>
          <w:kern w:val="32"/>
          <w:sz w:val="32"/>
          <w:szCs w:val="32"/>
        </w:rPr>
        <w:t>万元。</w:t>
      </w:r>
      <w:r>
        <w:rPr>
          <w:rFonts w:ascii="Times New Roman" w:eastAsia="仿宋_GB2312" w:hAnsi="Times New Roman"/>
          <w:color w:val="000000"/>
          <w:sz w:val="32"/>
          <w:szCs w:val="32"/>
        </w:rPr>
        <w:t>对当年列入省级</w:t>
      </w:r>
      <w:r>
        <w:rPr>
          <w:rFonts w:ascii="Times New Roman" w:eastAsia="仿宋_GB2312" w:hAnsi="Times New Roman"/>
          <w:color w:val="000000"/>
          <w:sz w:val="32"/>
          <w:szCs w:val="32"/>
        </w:rPr>
        <w:t>及</w:t>
      </w:r>
      <w:r>
        <w:rPr>
          <w:rFonts w:ascii="Times New Roman" w:eastAsia="仿宋_GB2312" w:hAnsi="Times New Roman"/>
          <w:color w:val="000000"/>
          <w:sz w:val="32"/>
          <w:szCs w:val="32"/>
        </w:rPr>
        <w:t>以上作物种质资源保护单位名单</w:t>
      </w:r>
      <w:r>
        <w:rPr>
          <w:rFonts w:ascii="Times New Roman" w:eastAsia="仿宋_GB2312" w:hAnsi="Times New Roman" w:hint="eastAsia"/>
          <w:color w:val="000000"/>
          <w:sz w:val="32"/>
          <w:szCs w:val="32"/>
        </w:rPr>
        <w:t>的</w:t>
      </w:r>
      <w:r>
        <w:rPr>
          <w:rFonts w:ascii="Times New Roman" w:eastAsia="仿宋_GB2312" w:hAnsi="Times New Roman"/>
          <w:color w:val="000000"/>
          <w:sz w:val="32"/>
          <w:szCs w:val="32"/>
        </w:rPr>
        <w:t>，给予每家单位</w:t>
      </w:r>
      <w:r>
        <w:rPr>
          <w:rFonts w:ascii="Times New Roman" w:eastAsia="仿宋_GB2312" w:hAnsi="Times New Roman"/>
          <w:color w:val="000000"/>
          <w:sz w:val="32"/>
          <w:szCs w:val="32"/>
        </w:rPr>
        <w:t>10</w:t>
      </w:r>
      <w:r>
        <w:rPr>
          <w:rFonts w:ascii="Times New Roman" w:eastAsia="仿宋_GB2312" w:hAnsi="Times New Roman"/>
          <w:color w:val="000000"/>
          <w:sz w:val="32"/>
          <w:szCs w:val="32"/>
        </w:rPr>
        <w:t>万元奖励</w:t>
      </w:r>
      <w:r>
        <w:rPr>
          <w:rFonts w:ascii="Times New Roman" w:eastAsia="仿宋_GB2312" w:hAnsi="Times New Roman"/>
          <w:color w:val="00000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3.</w:t>
      </w:r>
      <w:r>
        <w:rPr>
          <w:rFonts w:ascii="Times New Roman" w:eastAsia="仿宋_GB2312" w:hAnsi="Times New Roman"/>
          <w:b/>
          <w:bCs/>
          <w:color w:val="000000"/>
          <w:sz w:val="32"/>
          <w:szCs w:val="32"/>
        </w:rPr>
        <w:t>资金兑现</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sz w:val="32"/>
          <w:szCs w:val="32"/>
        </w:rPr>
        <w:t>市农业农村局</w:t>
      </w:r>
      <w:r>
        <w:rPr>
          <w:rFonts w:ascii="Times New Roman" w:eastAsia="仿宋_GB2312" w:hAnsi="Times New Roman"/>
          <w:color w:val="000000"/>
          <w:sz w:val="32"/>
          <w:szCs w:val="32"/>
        </w:rPr>
        <w:t>根据相关文件，统一向符合条件的</w:t>
      </w:r>
      <w:r>
        <w:rPr>
          <w:rFonts w:ascii="Times New Roman" w:eastAsia="仿宋_GB2312" w:hAnsi="Times New Roman"/>
          <w:color w:val="000000"/>
          <w:sz w:val="32"/>
          <w:szCs w:val="32"/>
        </w:rPr>
        <w:t>主体</w:t>
      </w:r>
      <w:r>
        <w:rPr>
          <w:rFonts w:ascii="Times New Roman" w:eastAsia="仿宋_GB2312" w:hAnsi="Times New Roman"/>
          <w:color w:val="000000"/>
          <w:sz w:val="32"/>
          <w:szCs w:val="32"/>
        </w:rPr>
        <w:t>拨付奖励资金</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支持种畜禽场保种，对列入省级及以上畜禽遗传资源保护名录的遗传资源保种场，在</w:t>
      </w:r>
      <w:r>
        <w:rPr>
          <w:rFonts w:ascii="Times New Roman" w:eastAsia="仿宋_GB2312" w:hAnsi="Times New Roman" w:cs="仿宋_GB2312" w:hint="eastAsia"/>
          <w:snapToGrid w:val="0"/>
          <w:color w:val="000000" w:themeColor="text1"/>
          <w:kern w:val="0"/>
          <w:sz w:val="32"/>
          <w:szCs w:val="32"/>
        </w:rPr>
        <w:t>国家</w:t>
      </w:r>
      <w:r>
        <w:rPr>
          <w:rFonts w:ascii="Times New Roman" w:eastAsia="仿宋_GB2312" w:hAnsi="Times New Roman" w:cs="仿宋_GB2312" w:hint="eastAsia"/>
          <w:snapToGrid w:val="0"/>
          <w:color w:val="000000" w:themeColor="text1"/>
          <w:kern w:val="0"/>
          <w:sz w:val="32"/>
          <w:szCs w:val="32"/>
        </w:rPr>
        <w:t>、省下达的年度保种经费基础上</w:t>
      </w:r>
      <w:r>
        <w:rPr>
          <w:rFonts w:ascii="Times New Roman" w:eastAsia="仿宋_GB2312" w:hAnsi="Times New Roman" w:cs="仿宋_GB2312" w:hint="eastAsia"/>
          <w:snapToGrid w:val="0"/>
          <w:color w:val="000000" w:themeColor="text1"/>
          <w:kern w:val="0"/>
          <w:sz w:val="32"/>
          <w:szCs w:val="32"/>
        </w:rPr>
        <w:t>给予</w:t>
      </w:r>
      <w:r>
        <w:rPr>
          <w:rFonts w:ascii="Times New Roman" w:eastAsia="仿宋_GB2312" w:hAnsi="Times New Roman" w:cs="仿宋_GB2312" w:hint="eastAsia"/>
          <w:snapToGrid w:val="0"/>
          <w:color w:val="000000" w:themeColor="text1"/>
          <w:kern w:val="0"/>
          <w:sz w:val="32"/>
          <w:szCs w:val="32"/>
        </w:rPr>
        <w:t>等额奖励，最高不超过</w:t>
      </w:r>
      <w:r>
        <w:rPr>
          <w:rFonts w:ascii="Times New Roman" w:eastAsia="仿宋_GB2312" w:hAnsi="Times New Roman" w:cs="仿宋_GB2312" w:hint="eastAsia"/>
          <w:snapToGrid w:val="0"/>
          <w:color w:val="000000" w:themeColor="text1"/>
          <w:kern w:val="0"/>
          <w:sz w:val="32"/>
          <w:szCs w:val="32"/>
        </w:rPr>
        <w:t>15</w:t>
      </w:r>
      <w:r>
        <w:rPr>
          <w:rFonts w:ascii="Times New Roman" w:eastAsia="仿宋_GB2312" w:hAnsi="Times New Roman" w:cs="仿宋_GB2312" w:hint="eastAsia"/>
          <w:snapToGrid w:val="0"/>
          <w:color w:val="000000" w:themeColor="text1"/>
          <w:kern w:val="0"/>
          <w:sz w:val="32"/>
          <w:szCs w:val="32"/>
        </w:rPr>
        <w:t>万元。对具有《种畜禽生产经营许可证》</w:t>
      </w:r>
      <w:r>
        <w:rPr>
          <w:rFonts w:ascii="Times New Roman" w:eastAsia="仿宋_GB2312" w:hAnsi="Times New Roman" w:cs="仿宋_GB2312" w:hint="eastAsia"/>
          <w:snapToGrid w:val="0"/>
          <w:color w:val="000000" w:themeColor="text1"/>
          <w:kern w:val="0"/>
          <w:sz w:val="32"/>
          <w:szCs w:val="32"/>
        </w:rPr>
        <w:t>且</w:t>
      </w:r>
      <w:r>
        <w:rPr>
          <w:rFonts w:ascii="Times New Roman" w:eastAsia="仿宋_GB2312" w:hAnsi="Times New Roman" w:cs="仿宋_GB2312" w:hint="eastAsia"/>
          <w:snapToGrid w:val="0"/>
          <w:color w:val="000000" w:themeColor="text1"/>
          <w:kern w:val="0"/>
          <w:sz w:val="32"/>
          <w:szCs w:val="32"/>
        </w:rPr>
        <w:t>在有效期内的种畜禽场，按照一级良种繁育场</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配套系祖代场</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给予每年每家</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万元奖励，二级良种繁育场</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配套系父母代场</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给予每年每家</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万元奖励。</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b/>
          <w:bCs/>
          <w:color w:val="000000" w:themeColor="text1"/>
          <w:sz w:val="32"/>
          <w:szCs w:val="32"/>
        </w:rPr>
        <w:t>1.</w:t>
      </w:r>
      <w:r>
        <w:rPr>
          <w:rFonts w:ascii="Times New Roman" w:eastAsia="仿宋_GB2312" w:hAnsi="Times New Roman"/>
          <w:b/>
          <w:bCs/>
          <w:color w:val="000000" w:themeColor="text1"/>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绍兴市行政区域内列入</w:t>
      </w:r>
      <w:r>
        <w:rPr>
          <w:rFonts w:ascii="Times New Roman" w:eastAsia="仿宋_GB2312" w:hAnsi="Times New Roman"/>
          <w:snapToGrid w:val="0"/>
          <w:color w:val="000000" w:themeColor="text1"/>
          <w:kern w:val="32"/>
          <w:sz w:val="32"/>
          <w:szCs w:val="32"/>
        </w:rPr>
        <w:t>省级及以上畜禽遗传资源保护名录的遗传资源保种场</w:t>
      </w:r>
      <w:r>
        <w:rPr>
          <w:rFonts w:ascii="Times New Roman" w:eastAsia="仿宋_GB2312" w:hAnsi="Times New Roman"/>
          <w:color w:val="000000" w:themeColor="text1"/>
          <w:sz w:val="32"/>
          <w:szCs w:val="32"/>
        </w:rPr>
        <w:t>；具有《种畜禽生产经营许可证》，并在有效期内的一级良种繁育场（配套系祖代场）</w:t>
      </w:r>
      <w:r>
        <w:rPr>
          <w:rFonts w:ascii="Times New Roman" w:eastAsia="仿宋_GB2312" w:hAnsi="Times New Roman"/>
          <w:color w:val="000000" w:themeColor="text1"/>
          <w:sz w:val="32"/>
          <w:szCs w:val="32"/>
        </w:rPr>
        <w:t>和</w:t>
      </w:r>
      <w:r>
        <w:rPr>
          <w:rFonts w:ascii="Times New Roman" w:eastAsia="仿宋_GB2312" w:hAnsi="Times New Roman"/>
          <w:snapToGrid w:val="0"/>
          <w:color w:val="000000" w:themeColor="text1"/>
          <w:kern w:val="32"/>
          <w:sz w:val="32"/>
          <w:szCs w:val="32"/>
        </w:rPr>
        <w:t>二级良种繁育场（配套系父母代场）</w:t>
      </w:r>
      <w:r>
        <w:rPr>
          <w:rFonts w:ascii="Times New Roman" w:eastAsia="仿宋_GB2312" w:hAnsi="Times New Roman"/>
          <w:color w:val="000000" w:themeColor="text1"/>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b/>
          <w:bCs/>
          <w:color w:val="000000" w:themeColor="text1"/>
          <w:sz w:val="32"/>
          <w:szCs w:val="32"/>
        </w:rPr>
        <w:t>2.</w:t>
      </w:r>
      <w:r>
        <w:rPr>
          <w:rFonts w:ascii="Times New Roman" w:eastAsia="仿宋_GB2312" w:hAnsi="Times New Roman"/>
          <w:b/>
          <w:bCs/>
          <w:color w:val="000000" w:themeColor="text1"/>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s="仿宋_GB2312" w:hint="eastAsia"/>
          <w:snapToGrid w:val="0"/>
          <w:color w:val="000000" w:themeColor="text1"/>
          <w:kern w:val="0"/>
          <w:sz w:val="32"/>
          <w:szCs w:val="32"/>
        </w:rPr>
        <w:t>列入省级及以上畜禽遗传资源保护名录的遗传资源保种场，在</w:t>
      </w:r>
      <w:r>
        <w:rPr>
          <w:rFonts w:ascii="Times New Roman" w:eastAsia="仿宋_GB2312" w:hAnsi="Times New Roman" w:cs="仿宋_GB2312" w:hint="eastAsia"/>
          <w:snapToGrid w:val="0"/>
          <w:color w:val="000000" w:themeColor="text1"/>
          <w:kern w:val="0"/>
          <w:sz w:val="32"/>
          <w:szCs w:val="32"/>
        </w:rPr>
        <w:t>国家</w:t>
      </w:r>
      <w:r>
        <w:rPr>
          <w:rFonts w:ascii="Times New Roman" w:eastAsia="仿宋_GB2312" w:hAnsi="Times New Roman" w:cs="仿宋_GB2312" w:hint="eastAsia"/>
          <w:snapToGrid w:val="0"/>
          <w:color w:val="000000" w:themeColor="text1"/>
          <w:kern w:val="0"/>
          <w:sz w:val="32"/>
          <w:szCs w:val="32"/>
        </w:rPr>
        <w:t>、省下达的年度保种经费基础上</w:t>
      </w:r>
      <w:r>
        <w:rPr>
          <w:rFonts w:ascii="Times New Roman" w:eastAsia="仿宋_GB2312" w:hAnsi="Times New Roman" w:cs="仿宋_GB2312" w:hint="eastAsia"/>
          <w:snapToGrid w:val="0"/>
          <w:color w:val="000000" w:themeColor="text1"/>
          <w:kern w:val="0"/>
          <w:sz w:val="32"/>
          <w:szCs w:val="32"/>
        </w:rPr>
        <w:t>给予</w:t>
      </w:r>
      <w:r>
        <w:rPr>
          <w:rFonts w:ascii="Times New Roman" w:eastAsia="仿宋_GB2312" w:hAnsi="Times New Roman" w:cs="仿宋_GB2312" w:hint="eastAsia"/>
          <w:snapToGrid w:val="0"/>
          <w:color w:val="000000" w:themeColor="text1"/>
          <w:kern w:val="0"/>
          <w:sz w:val="32"/>
          <w:szCs w:val="32"/>
        </w:rPr>
        <w:t>等额奖励，最高不超过</w:t>
      </w:r>
      <w:r>
        <w:rPr>
          <w:rFonts w:ascii="Times New Roman" w:eastAsia="仿宋_GB2312" w:hAnsi="Times New Roman" w:cs="仿宋_GB2312" w:hint="eastAsia"/>
          <w:snapToGrid w:val="0"/>
          <w:color w:val="000000" w:themeColor="text1"/>
          <w:kern w:val="0"/>
          <w:sz w:val="32"/>
          <w:szCs w:val="32"/>
        </w:rPr>
        <w:t>15</w:t>
      </w:r>
      <w:r>
        <w:rPr>
          <w:rFonts w:ascii="Times New Roman" w:eastAsia="仿宋_GB2312" w:hAnsi="Times New Roman" w:cs="仿宋_GB2312" w:hint="eastAsia"/>
          <w:snapToGrid w:val="0"/>
          <w:color w:val="000000" w:themeColor="text1"/>
          <w:kern w:val="0"/>
          <w:sz w:val="32"/>
          <w:szCs w:val="32"/>
        </w:rPr>
        <w:t>万元。对具有《种畜禽生产经营许可证》</w:t>
      </w:r>
      <w:r>
        <w:rPr>
          <w:rFonts w:ascii="Times New Roman" w:eastAsia="仿宋_GB2312" w:hAnsi="Times New Roman" w:cs="仿宋_GB2312" w:hint="eastAsia"/>
          <w:snapToGrid w:val="0"/>
          <w:color w:val="000000" w:themeColor="text1"/>
          <w:kern w:val="0"/>
          <w:sz w:val="32"/>
          <w:szCs w:val="32"/>
        </w:rPr>
        <w:t>且</w:t>
      </w:r>
      <w:r>
        <w:rPr>
          <w:rFonts w:ascii="Times New Roman" w:eastAsia="仿宋_GB2312" w:hAnsi="Times New Roman" w:cs="仿宋_GB2312" w:hint="eastAsia"/>
          <w:snapToGrid w:val="0"/>
          <w:color w:val="000000" w:themeColor="text1"/>
          <w:kern w:val="0"/>
          <w:sz w:val="32"/>
          <w:szCs w:val="32"/>
        </w:rPr>
        <w:t>在有效期内的种畜禽场，按照一级良种繁育场</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配套系祖代场</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给予每年每家</w:t>
      </w:r>
      <w:r>
        <w:rPr>
          <w:rFonts w:ascii="Times New Roman" w:eastAsia="仿宋_GB2312" w:hAnsi="Times New Roman" w:cs="仿宋_GB2312" w:hint="eastAsia"/>
          <w:snapToGrid w:val="0"/>
          <w:color w:val="000000" w:themeColor="text1"/>
          <w:kern w:val="0"/>
          <w:sz w:val="32"/>
          <w:szCs w:val="32"/>
        </w:rPr>
        <w:lastRenderedPageBreak/>
        <w:t>10</w:t>
      </w:r>
      <w:r>
        <w:rPr>
          <w:rFonts w:ascii="Times New Roman" w:eastAsia="仿宋_GB2312" w:hAnsi="Times New Roman" w:cs="仿宋_GB2312" w:hint="eastAsia"/>
          <w:snapToGrid w:val="0"/>
          <w:color w:val="000000" w:themeColor="text1"/>
          <w:kern w:val="0"/>
          <w:sz w:val="32"/>
          <w:szCs w:val="32"/>
        </w:rPr>
        <w:t>万元奖励，二级良种繁育场</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配套系父母代场</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给予每年每家</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万元奖励</w:t>
      </w:r>
      <w:r>
        <w:rPr>
          <w:rFonts w:ascii="Times New Roman" w:eastAsia="仿宋_GB2312" w:hAnsi="Times New Roman"/>
          <w:color w:val="000000" w:themeColor="text1"/>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b/>
          <w:bCs/>
          <w:color w:val="000000" w:themeColor="text1"/>
          <w:sz w:val="32"/>
          <w:szCs w:val="32"/>
        </w:rPr>
        <w:t>3.</w:t>
      </w:r>
      <w:r>
        <w:rPr>
          <w:rFonts w:ascii="Times New Roman" w:eastAsia="仿宋_GB2312" w:hAnsi="Times New Roman"/>
          <w:b/>
          <w:bCs/>
          <w:color w:val="000000" w:themeColor="text1"/>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w:t>
      </w:r>
      <w:r>
        <w:rPr>
          <w:rFonts w:ascii="Times New Roman" w:eastAsia="仿宋_GB2312" w:hAnsi="Times New Roman"/>
          <w:bCs/>
          <w:color w:val="000000" w:themeColor="text1"/>
          <w:kern w:val="0"/>
          <w:sz w:val="32"/>
          <w:szCs w:val="32"/>
        </w:rPr>
        <w:t>申请</w:t>
      </w:r>
      <w:r>
        <w:rPr>
          <w:rFonts w:ascii="Times New Roman" w:eastAsia="仿宋_GB2312" w:hAnsi="Times New Roman"/>
          <w:bCs/>
          <w:color w:val="000000" w:themeColor="text1"/>
          <w:kern w:val="0"/>
          <w:sz w:val="32"/>
          <w:szCs w:val="32"/>
        </w:rPr>
        <w:t>表（附表</w:t>
      </w:r>
      <w:r>
        <w:rPr>
          <w:rFonts w:ascii="Times New Roman" w:eastAsia="仿宋_GB2312" w:hAnsi="Times New Roman"/>
          <w:bCs/>
          <w:color w:val="000000" w:themeColor="text1"/>
          <w:kern w:val="0"/>
          <w:sz w:val="32"/>
          <w:szCs w:val="32"/>
        </w:rPr>
        <w:t>15</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w:t>
      </w:r>
      <w:r>
        <w:rPr>
          <w:rFonts w:ascii="Times New Roman" w:eastAsia="仿宋_GB2312" w:hAnsi="Times New Roman"/>
          <w:bCs/>
          <w:color w:val="000000" w:themeColor="text1"/>
          <w:kern w:val="0"/>
          <w:sz w:val="32"/>
          <w:szCs w:val="32"/>
        </w:rPr>
        <w:t>企业相关证照（</w:t>
      </w:r>
      <w:r>
        <w:rPr>
          <w:rFonts w:ascii="Times New Roman" w:eastAsia="仿宋_GB2312" w:hAnsi="Times New Roman"/>
          <w:bCs/>
          <w:color w:val="000000" w:themeColor="text1"/>
          <w:kern w:val="0"/>
          <w:sz w:val="32"/>
          <w:szCs w:val="32"/>
        </w:rPr>
        <w:t>《种畜禽生产经营许可证》、</w:t>
      </w:r>
      <w:r>
        <w:rPr>
          <w:rFonts w:ascii="Times New Roman" w:eastAsia="仿宋_GB2312" w:hAnsi="Times New Roman"/>
          <w:bCs/>
          <w:color w:val="000000" w:themeColor="text1"/>
          <w:kern w:val="0"/>
          <w:sz w:val="32"/>
          <w:szCs w:val="32"/>
        </w:rPr>
        <w:t>营业执照等）复印件</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w:t>
      </w:r>
      <w:r>
        <w:rPr>
          <w:rFonts w:ascii="Times New Roman" w:eastAsia="仿宋_GB2312" w:hAnsi="Times New Roman"/>
          <w:bCs/>
          <w:color w:val="000000" w:themeColor="text1"/>
          <w:kern w:val="0"/>
          <w:sz w:val="32"/>
          <w:szCs w:val="32"/>
        </w:rPr>
        <w:t>承担国家级、省级畜禽遗传资源保护任务</w:t>
      </w:r>
      <w:r>
        <w:rPr>
          <w:rFonts w:ascii="Times New Roman" w:eastAsia="仿宋_GB2312" w:hAnsi="Times New Roman"/>
          <w:bCs/>
          <w:color w:val="000000" w:themeColor="text1"/>
          <w:kern w:val="0"/>
          <w:sz w:val="32"/>
          <w:szCs w:val="32"/>
        </w:rPr>
        <w:t>的保种场须提供保种协议、</w:t>
      </w:r>
      <w:r>
        <w:rPr>
          <w:rFonts w:ascii="Times New Roman" w:eastAsia="仿宋_GB2312" w:hAnsi="Times New Roman"/>
          <w:bCs/>
          <w:color w:val="000000" w:themeColor="text1"/>
          <w:kern w:val="0"/>
          <w:sz w:val="32"/>
          <w:szCs w:val="32"/>
        </w:rPr>
        <w:t>保种方案</w:t>
      </w:r>
      <w:r>
        <w:rPr>
          <w:rFonts w:ascii="Times New Roman" w:eastAsia="仿宋_GB2312" w:hAnsi="Times New Roman"/>
          <w:bCs/>
          <w:color w:val="000000" w:themeColor="text1"/>
          <w:kern w:val="0"/>
          <w:sz w:val="32"/>
          <w:szCs w:val="32"/>
        </w:rPr>
        <w:t>等相关材料。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b/>
          <w:bCs/>
          <w:color w:val="000000" w:themeColor="text1"/>
          <w:sz w:val="32"/>
          <w:szCs w:val="32"/>
        </w:rPr>
        <w:t>4.</w:t>
      </w:r>
      <w:r>
        <w:rPr>
          <w:rFonts w:ascii="Times New Roman" w:eastAsia="仿宋_GB2312" w:hAnsi="Times New Roman"/>
          <w:b/>
          <w:bCs/>
          <w:color w:val="000000" w:themeColor="text1"/>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spacing w:val="-6"/>
          <w:kern w:val="0"/>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w:t>
      </w:r>
      <w:r>
        <w:rPr>
          <w:rFonts w:ascii="Times New Roman" w:eastAsia="仿宋_GB2312" w:hAnsi="Times New Roman"/>
          <w:bCs/>
          <w:color w:val="000000" w:themeColor="text1"/>
          <w:spacing w:val="-6"/>
          <w:kern w:val="0"/>
          <w:sz w:val="32"/>
          <w:szCs w:val="32"/>
        </w:rPr>
        <w:t>主</w:t>
      </w:r>
      <w:r>
        <w:rPr>
          <w:rFonts w:ascii="Times New Roman" w:eastAsia="仿宋_GB2312" w:hAnsi="Times New Roman"/>
          <w:bCs/>
          <w:color w:val="000000" w:themeColor="text1"/>
          <w:spacing w:val="-6"/>
          <w:kern w:val="0"/>
          <w:sz w:val="32"/>
          <w:szCs w:val="32"/>
        </w:rPr>
        <w:t>体申报</w:t>
      </w:r>
      <w:r>
        <w:rPr>
          <w:rFonts w:ascii="Times New Roman" w:eastAsia="仿宋_GB2312" w:hAnsi="Times New Roman"/>
          <w:bCs/>
          <w:color w:val="000000" w:themeColor="text1"/>
          <w:spacing w:val="-6"/>
          <w:kern w:val="0"/>
          <w:sz w:val="32"/>
          <w:szCs w:val="32"/>
        </w:rPr>
        <w:t>。</w:t>
      </w:r>
      <w:r>
        <w:rPr>
          <w:rFonts w:ascii="Times New Roman" w:eastAsia="仿宋_GB2312" w:hAnsi="Times New Roman"/>
          <w:bCs/>
          <w:color w:val="000000" w:themeColor="text1"/>
          <w:spacing w:val="-6"/>
          <w:kern w:val="0"/>
          <w:sz w:val="32"/>
          <w:szCs w:val="32"/>
        </w:rPr>
        <w:t>符合条件的主体向所在地职能部门提出申请</w:t>
      </w:r>
      <w:r>
        <w:rPr>
          <w:rFonts w:ascii="Times New Roman" w:eastAsia="仿宋_GB2312" w:hAnsi="Times New Roman"/>
          <w:bCs/>
          <w:color w:val="000000" w:themeColor="text1"/>
          <w:spacing w:val="-6"/>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w:t>
      </w:r>
      <w:r>
        <w:rPr>
          <w:rFonts w:ascii="Times New Roman" w:eastAsia="仿宋_GB2312" w:hAnsi="Times New Roman"/>
          <w:bCs/>
          <w:color w:val="000000" w:themeColor="text1"/>
          <w:kern w:val="0"/>
          <w:sz w:val="32"/>
          <w:szCs w:val="32"/>
        </w:rPr>
        <w:t>县级审核。所在地农业</w:t>
      </w:r>
      <w:r>
        <w:rPr>
          <w:rFonts w:ascii="Times New Roman" w:eastAsia="仿宋_GB2312" w:hAnsi="Times New Roman"/>
          <w:bCs/>
          <w:color w:val="000000" w:themeColor="text1"/>
          <w:kern w:val="0"/>
          <w:sz w:val="32"/>
          <w:szCs w:val="32"/>
        </w:rPr>
        <w:t>主管</w:t>
      </w:r>
      <w:r>
        <w:rPr>
          <w:rFonts w:ascii="Times New Roman" w:eastAsia="仿宋_GB2312" w:hAnsi="Times New Roman"/>
          <w:bCs/>
          <w:color w:val="000000" w:themeColor="text1"/>
          <w:kern w:val="0"/>
          <w:sz w:val="32"/>
          <w:szCs w:val="32"/>
        </w:rPr>
        <w:t>部门对申报材料进行审核，并上报市农业农村局</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w:t>
      </w:r>
      <w:r>
        <w:rPr>
          <w:rFonts w:ascii="Times New Roman" w:eastAsia="仿宋_GB2312" w:hAnsi="Times New Roman"/>
          <w:bCs/>
          <w:color w:val="000000" w:themeColor="text1"/>
          <w:kern w:val="0"/>
          <w:sz w:val="32"/>
          <w:szCs w:val="32"/>
        </w:rPr>
        <w:t>市级审定。市农业农村局对上报材料进行审定</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w:t>
      </w:r>
      <w:r>
        <w:rPr>
          <w:rFonts w:ascii="Times New Roman" w:eastAsia="仿宋_GB2312" w:hAnsi="Times New Roman"/>
          <w:bCs/>
          <w:color w:val="000000" w:themeColor="text1"/>
          <w:kern w:val="0"/>
          <w:sz w:val="32"/>
          <w:szCs w:val="32"/>
        </w:rPr>
        <w:t>资金兑现。</w:t>
      </w:r>
      <w:r>
        <w:rPr>
          <w:rFonts w:ascii="Times New Roman" w:eastAsia="仿宋_GB2312" w:hAnsi="Times New Roman"/>
          <w:color w:val="000000" w:themeColor="text1"/>
          <w:kern w:val="0"/>
          <w:sz w:val="32"/>
          <w:szCs w:val="32"/>
        </w:rPr>
        <w:t>市农业农村局</w:t>
      </w:r>
      <w:r>
        <w:rPr>
          <w:rFonts w:ascii="Times New Roman" w:eastAsia="仿宋_GB2312" w:hAnsi="Times New Roman"/>
          <w:color w:val="000000" w:themeColor="text1"/>
          <w:kern w:val="0"/>
          <w:sz w:val="32"/>
          <w:szCs w:val="32"/>
        </w:rPr>
        <w:t>向符合条件的</w:t>
      </w:r>
      <w:r>
        <w:rPr>
          <w:rFonts w:ascii="Times New Roman" w:eastAsia="仿宋_GB2312" w:hAnsi="Times New Roman"/>
          <w:color w:val="000000" w:themeColor="text1"/>
          <w:kern w:val="0"/>
          <w:sz w:val="32"/>
          <w:szCs w:val="32"/>
        </w:rPr>
        <w:t>主体拨付</w:t>
      </w:r>
      <w:r>
        <w:rPr>
          <w:rFonts w:ascii="Times New Roman" w:eastAsia="仿宋_GB2312" w:hAnsi="Times New Roman"/>
          <w:color w:val="000000" w:themeColor="text1"/>
          <w:kern w:val="0"/>
          <w:sz w:val="32"/>
          <w:szCs w:val="32"/>
        </w:rPr>
        <w:t>资金</w:t>
      </w:r>
      <w:r>
        <w:rPr>
          <w:rFonts w:ascii="Times New Roman" w:eastAsia="仿宋_GB2312" w:hAnsi="Times New Roman"/>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kern w:val="32"/>
          <w:sz w:val="32"/>
          <w:szCs w:val="32"/>
          <w:lang w:val="zh-CN"/>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十一</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color w:val="000000" w:themeColor="text1"/>
          <w:kern w:val="0"/>
          <w:sz w:val="32"/>
          <w:szCs w:val="32"/>
          <w:lang w:val="zh-CN"/>
        </w:rPr>
        <w:t>提升水产养殖，获国家级原良种场、省级原良种场、省级水产优质种苗规模化繁育基地的，每个分别奖励</w:t>
      </w:r>
      <w:r>
        <w:rPr>
          <w:rFonts w:ascii="Times New Roman" w:eastAsia="仿宋_GB2312" w:hAnsi="Times New Roman" w:cs="仿宋_GB2312" w:hint="eastAsia"/>
          <w:color w:val="000000" w:themeColor="text1"/>
          <w:kern w:val="0"/>
          <w:sz w:val="32"/>
          <w:szCs w:val="32"/>
          <w:lang w:val="zh-CN"/>
        </w:rPr>
        <w:t>10</w:t>
      </w:r>
      <w:r>
        <w:rPr>
          <w:rFonts w:ascii="Times New Roman" w:eastAsia="仿宋_GB2312" w:hAnsi="Times New Roman" w:cs="仿宋_GB2312" w:hint="eastAsia"/>
          <w:color w:val="000000" w:themeColor="text1"/>
          <w:kern w:val="0"/>
          <w:sz w:val="32"/>
          <w:szCs w:val="32"/>
          <w:lang w:val="zh-CN"/>
        </w:rPr>
        <w:t>万元、</w:t>
      </w:r>
      <w:r>
        <w:rPr>
          <w:rFonts w:ascii="Times New Roman" w:eastAsia="仿宋_GB2312" w:hAnsi="Times New Roman" w:cs="仿宋_GB2312" w:hint="eastAsia"/>
          <w:color w:val="000000" w:themeColor="text1"/>
          <w:kern w:val="0"/>
          <w:sz w:val="32"/>
          <w:szCs w:val="32"/>
          <w:lang w:val="zh-CN"/>
        </w:rPr>
        <w:t>5</w:t>
      </w:r>
      <w:r>
        <w:rPr>
          <w:rFonts w:ascii="Times New Roman" w:eastAsia="仿宋_GB2312" w:hAnsi="Times New Roman" w:cs="仿宋_GB2312" w:hint="eastAsia"/>
          <w:color w:val="000000" w:themeColor="text1"/>
          <w:kern w:val="0"/>
          <w:sz w:val="32"/>
          <w:szCs w:val="32"/>
          <w:lang w:val="zh-CN"/>
        </w:rPr>
        <w:t>万元、</w:t>
      </w:r>
      <w:r>
        <w:rPr>
          <w:rFonts w:ascii="Times New Roman" w:eastAsia="仿宋_GB2312" w:hAnsi="Times New Roman" w:cs="仿宋_GB2312" w:hint="eastAsia"/>
          <w:color w:val="000000" w:themeColor="text1"/>
          <w:kern w:val="0"/>
          <w:sz w:val="32"/>
          <w:szCs w:val="32"/>
          <w:lang w:val="zh-CN"/>
        </w:rPr>
        <w:t>2</w:t>
      </w:r>
      <w:r>
        <w:rPr>
          <w:rFonts w:ascii="Times New Roman" w:eastAsia="仿宋_GB2312" w:hAnsi="Times New Roman" w:cs="仿宋_GB2312" w:hint="eastAsia"/>
          <w:color w:val="000000" w:themeColor="text1"/>
          <w:kern w:val="0"/>
          <w:sz w:val="32"/>
          <w:szCs w:val="32"/>
          <w:lang w:val="zh-CN"/>
        </w:rPr>
        <w:t>万元；通过国家级原良种场、省级原良种场、省级水产优质种苗规模化繁育基地复查考评的，每个分别奖励</w:t>
      </w:r>
      <w:r>
        <w:rPr>
          <w:rFonts w:ascii="Times New Roman" w:eastAsia="仿宋_GB2312" w:hAnsi="Times New Roman" w:cs="仿宋_GB2312" w:hint="eastAsia"/>
          <w:color w:val="000000" w:themeColor="text1"/>
          <w:kern w:val="0"/>
          <w:sz w:val="32"/>
          <w:szCs w:val="32"/>
          <w:lang w:val="zh-CN"/>
        </w:rPr>
        <w:t>5</w:t>
      </w:r>
      <w:r>
        <w:rPr>
          <w:rFonts w:ascii="Times New Roman" w:eastAsia="仿宋_GB2312" w:hAnsi="Times New Roman" w:cs="仿宋_GB2312" w:hint="eastAsia"/>
          <w:color w:val="000000" w:themeColor="text1"/>
          <w:kern w:val="0"/>
          <w:sz w:val="32"/>
          <w:szCs w:val="32"/>
          <w:lang w:val="zh-CN"/>
        </w:rPr>
        <w:t>万元、</w:t>
      </w:r>
      <w:r>
        <w:rPr>
          <w:rFonts w:ascii="Times New Roman" w:eastAsia="仿宋_GB2312" w:hAnsi="Times New Roman" w:cs="仿宋_GB2312" w:hint="eastAsia"/>
          <w:color w:val="000000" w:themeColor="text1"/>
          <w:kern w:val="0"/>
          <w:sz w:val="32"/>
          <w:szCs w:val="32"/>
          <w:lang w:val="zh-CN"/>
        </w:rPr>
        <w:t>3</w:t>
      </w:r>
      <w:r>
        <w:rPr>
          <w:rFonts w:ascii="Times New Roman" w:eastAsia="仿宋_GB2312" w:hAnsi="Times New Roman" w:cs="仿宋_GB2312" w:hint="eastAsia"/>
          <w:color w:val="000000" w:themeColor="text1"/>
          <w:kern w:val="0"/>
          <w:sz w:val="32"/>
          <w:szCs w:val="32"/>
          <w:lang w:val="zh-CN"/>
        </w:rPr>
        <w:t>万元、</w:t>
      </w:r>
      <w:r>
        <w:rPr>
          <w:rFonts w:ascii="Times New Roman" w:eastAsia="仿宋_GB2312" w:hAnsi="Times New Roman" w:cs="仿宋_GB2312" w:hint="eastAsia"/>
          <w:color w:val="000000" w:themeColor="text1"/>
          <w:kern w:val="0"/>
          <w:sz w:val="32"/>
          <w:szCs w:val="32"/>
          <w:lang w:val="zh-CN"/>
        </w:rPr>
        <w:t>1</w:t>
      </w:r>
      <w:r>
        <w:rPr>
          <w:rFonts w:ascii="Times New Roman" w:eastAsia="仿宋_GB2312" w:hAnsi="Times New Roman" w:cs="仿宋_GB2312" w:hint="eastAsia"/>
          <w:color w:val="000000" w:themeColor="text1"/>
          <w:kern w:val="0"/>
          <w:sz w:val="32"/>
          <w:szCs w:val="32"/>
          <w:lang w:val="zh-CN"/>
        </w:rPr>
        <w:t>万元。当年列入省级及以上水产种质资源保护单位的，给予每家</w:t>
      </w:r>
      <w:r>
        <w:rPr>
          <w:rFonts w:ascii="Times New Roman" w:eastAsia="仿宋_GB2312" w:hAnsi="Times New Roman" w:cs="仿宋_GB2312" w:hint="eastAsia"/>
          <w:color w:val="000000" w:themeColor="text1"/>
          <w:kern w:val="0"/>
          <w:sz w:val="32"/>
          <w:szCs w:val="32"/>
          <w:lang w:val="zh-CN"/>
        </w:rPr>
        <w:t>5</w:t>
      </w:r>
      <w:r>
        <w:rPr>
          <w:rFonts w:ascii="Times New Roman" w:eastAsia="仿宋_GB2312" w:hAnsi="Times New Roman" w:cs="仿宋_GB2312" w:hint="eastAsia"/>
          <w:color w:val="000000" w:themeColor="text1"/>
          <w:kern w:val="0"/>
          <w:sz w:val="32"/>
          <w:szCs w:val="32"/>
          <w:lang w:val="zh-CN"/>
        </w:rPr>
        <w:t>万元奖励。</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绍兴市行政区域内当年获</w:t>
      </w:r>
      <w:r>
        <w:rPr>
          <w:rFonts w:ascii="Times New Roman" w:eastAsia="仿宋_GB2312" w:hAnsi="Times New Roman" w:hint="eastAsia"/>
          <w:bCs/>
          <w:color w:val="000000"/>
          <w:kern w:val="0"/>
          <w:sz w:val="32"/>
          <w:szCs w:val="32"/>
        </w:rPr>
        <w:t>（通过复查考评）</w:t>
      </w:r>
      <w:r>
        <w:rPr>
          <w:rFonts w:ascii="Times New Roman" w:eastAsia="仿宋_GB2312" w:hAnsi="Times New Roman"/>
          <w:bCs/>
          <w:color w:val="000000"/>
          <w:kern w:val="0"/>
          <w:sz w:val="32"/>
          <w:szCs w:val="32"/>
        </w:rPr>
        <w:t>国家级原良种场、</w:t>
      </w:r>
      <w:r>
        <w:rPr>
          <w:rFonts w:ascii="Times New Roman" w:eastAsia="仿宋_GB2312" w:hAnsi="Times New Roman"/>
          <w:bCs/>
          <w:color w:val="000000"/>
          <w:kern w:val="0"/>
          <w:sz w:val="32"/>
          <w:szCs w:val="32"/>
        </w:rPr>
        <w:lastRenderedPageBreak/>
        <w:t>省级原良种场、省级水产优质种苗规模化繁育基地的水产苗种场；当年列入省级以上水产种质资源保护单位</w:t>
      </w:r>
      <w:r>
        <w:rPr>
          <w:rFonts w:ascii="Times New Roman" w:eastAsia="仿宋_GB2312" w:hAnsi="Times New Roman"/>
          <w:bCs/>
          <w:color w:val="000000"/>
          <w:kern w:val="0"/>
          <w:sz w:val="32"/>
          <w:szCs w:val="32"/>
          <w:lang/>
        </w:rPr>
        <w:t>的企事业单位</w:t>
      </w:r>
      <w:r>
        <w:rPr>
          <w:rFonts w:ascii="Times New Roman" w:eastAsia="仿宋_GB2312" w:hAnsi="Times New Roman"/>
          <w:bCs/>
          <w:color w:val="000000"/>
          <w:kern w:val="0"/>
          <w:sz w:val="32"/>
          <w:szCs w:val="32"/>
          <w:lang/>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）获国家级原良种场的，每家奖励</w:t>
      </w:r>
      <w:r>
        <w:rPr>
          <w:rFonts w:ascii="Times New Roman" w:eastAsia="仿宋_GB2312" w:hAnsi="Times New Roman"/>
          <w:bCs/>
          <w:color w:val="000000"/>
          <w:kern w:val="0"/>
          <w:sz w:val="32"/>
          <w:szCs w:val="32"/>
        </w:rPr>
        <w:t>10</w:t>
      </w:r>
      <w:r>
        <w:rPr>
          <w:rFonts w:ascii="Times New Roman" w:eastAsia="仿宋_GB2312" w:hAnsi="Times New Roman"/>
          <w:bCs/>
          <w:color w:val="000000"/>
          <w:kern w:val="0"/>
          <w:sz w:val="32"/>
          <w:szCs w:val="32"/>
        </w:rPr>
        <w:t>万元</w:t>
      </w:r>
      <w:r>
        <w:rPr>
          <w:rFonts w:ascii="Times New Roman" w:eastAsia="仿宋_GB2312" w:hAnsi="Times New Roman" w:hint="eastAsia"/>
          <w:bCs/>
          <w:color w:val="000000"/>
          <w:kern w:val="0"/>
          <w:sz w:val="32"/>
          <w:szCs w:val="32"/>
        </w:rPr>
        <w:t>；通过复查考评的，奖励</w:t>
      </w:r>
      <w:r>
        <w:rPr>
          <w:rFonts w:ascii="Times New Roman" w:eastAsia="仿宋_GB2312" w:hAnsi="Times New Roman" w:hint="eastAsia"/>
          <w:bCs/>
          <w:color w:val="000000"/>
          <w:kern w:val="0"/>
          <w:sz w:val="32"/>
          <w:szCs w:val="32"/>
        </w:rPr>
        <w:t>5</w:t>
      </w:r>
      <w:r>
        <w:rPr>
          <w:rFonts w:ascii="Times New Roman" w:eastAsia="仿宋_GB2312" w:hAnsi="Times New Roman" w:hint="eastAsia"/>
          <w:bCs/>
          <w:color w:val="000000"/>
          <w:kern w:val="0"/>
          <w:sz w:val="32"/>
          <w:szCs w:val="32"/>
        </w:rPr>
        <w:t>万元。</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2</w:t>
      </w:r>
      <w:r>
        <w:rPr>
          <w:rFonts w:ascii="Times New Roman" w:eastAsia="仿宋_GB2312" w:hAnsi="Times New Roman"/>
          <w:bCs/>
          <w:color w:val="000000"/>
          <w:kern w:val="0"/>
          <w:sz w:val="32"/>
          <w:szCs w:val="32"/>
        </w:rPr>
        <w:t>）获省级原良种场的，每家奖励</w:t>
      </w:r>
      <w:r>
        <w:rPr>
          <w:rFonts w:ascii="Times New Roman" w:eastAsia="仿宋_GB2312" w:hAnsi="Times New Roman"/>
          <w:bCs/>
          <w:color w:val="000000"/>
          <w:kern w:val="0"/>
          <w:sz w:val="32"/>
          <w:szCs w:val="32"/>
        </w:rPr>
        <w:t>5</w:t>
      </w:r>
      <w:r>
        <w:rPr>
          <w:rFonts w:ascii="Times New Roman" w:eastAsia="仿宋_GB2312" w:hAnsi="Times New Roman"/>
          <w:bCs/>
          <w:color w:val="000000"/>
          <w:kern w:val="0"/>
          <w:sz w:val="32"/>
          <w:szCs w:val="32"/>
        </w:rPr>
        <w:t>万元</w:t>
      </w:r>
      <w:r>
        <w:rPr>
          <w:rFonts w:ascii="Times New Roman" w:eastAsia="仿宋_GB2312" w:hAnsi="Times New Roman" w:hint="eastAsia"/>
          <w:bCs/>
          <w:color w:val="000000"/>
          <w:kern w:val="0"/>
          <w:sz w:val="32"/>
          <w:szCs w:val="32"/>
        </w:rPr>
        <w:t>；通过复查考评的，奖励</w:t>
      </w:r>
      <w:r>
        <w:rPr>
          <w:rFonts w:ascii="Times New Roman" w:eastAsia="仿宋_GB2312" w:hAnsi="Times New Roman" w:hint="eastAsia"/>
          <w:bCs/>
          <w:color w:val="000000"/>
          <w:kern w:val="0"/>
          <w:sz w:val="32"/>
          <w:szCs w:val="32"/>
        </w:rPr>
        <w:t>3</w:t>
      </w:r>
      <w:r>
        <w:rPr>
          <w:rFonts w:ascii="Times New Roman" w:eastAsia="仿宋_GB2312" w:hAnsi="Times New Roman" w:hint="eastAsia"/>
          <w:bCs/>
          <w:color w:val="000000"/>
          <w:kern w:val="0"/>
          <w:sz w:val="32"/>
          <w:szCs w:val="32"/>
        </w:rPr>
        <w:t>万元。</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3</w:t>
      </w:r>
      <w:r>
        <w:rPr>
          <w:rFonts w:ascii="Times New Roman" w:eastAsia="仿宋_GB2312" w:hAnsi="Times New Roman"/>
          <w:bCs/>
          <w:color w:val="000000"/>
          <w:kern w:val="0"/>
          <w:sz w:val="32"/>
          <w:szCs w:val="32"/>
        </w:rPr>
        <w:t>）获省级水产优质种苗规模化繁育基地的，每家奖励</w:t>
      </w:r>
      <w:r>
        <w:rPr>
          <w:rFonts w:ascii="Times New Roman" w:eastAsia="仿宋_GB2312" w:hAnsi="Times New Roman"/>
          <w:bCs/>
          <w:color w:val="000000"/>
          <w:kern w:val="0"/>
          <w:sz w:val="32"/>
          <w:szCs w:val="32"/>
        </w:rPr>
        <w:t>2</w:t>
      </w:r>
      <w:r>
        <w:rPr>
          <w:rFonts w:ascii="Times New Roman" w:eastAsia="仿宋_GB2312" w:hAnsi="Times New Roman"/>
          <w:bCs/>
          <w:color w:val="000000"/>
          <w:kern w:val="0"/>
          <w:sz w:val="32"/>
          <w:szCs w:val="32"/>
        </w:rPr>
        <w:t>万元</w:t>
      </w:r>
      <w:r>
        <w:rPr>
          <w:rFonts w:ascii="Times New Roman" w:eastAsia="仿宋_GB2312" w:hAnsi="Times New Roman" w:hint="eastAsia"/>
          <w:bCs/>
          <w:color w:val="000000"/>
          <w:kern w:val="0"/>
          <w:sz w:val="32"/>
          <w:szCs w:val="32"/>
        </w:rPr>
        <w:t>；通过复查考评的，奖励</w:t>
      </w:r>
      <w:r>
        <w:rPr>
          <w:rFonts w:ascii="Times New Roman" w:eastAsia="仿宋_GB2312" w:hAnsi="Times New Roman" w:hint="eastAsia"/>
          <w:bCs/>
          <w:color w:val="000000"/>
          <w:kern w:val="0"/>
          <w:sz w:val="32"/>
          <w:szCs w:val="32"/>
        </w:rPr>
        <w:t>1</w:t>
      </w:r>
      <w:r>
        <w:rPr>
          <w:rFonts w:ascii="Times New Roman" w:eastAsia="仿宋_GB2312" w:hAnsi="Times New Roman" w:hint="eastAsia"/>
          <w:bCs/>
          <w:color w:val="000000"/>
          <w:kern w:val="0"/>
          <w:sz w:val="32"/>
          <w:szCs w:val="32"/>
        </w:rPr>
        <w:t>万元。</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4</w:t>
      </w:r>
      <w:r>
        <w:rPr>
          <w:rFonts w:ascii="Times New Roman" w:eastAsia="仿宋_GB2312" w:hAnsi="Times New Roman"/>
          <w:bCs/>
          <w:color w:val="000000"/>
          <w:kern w:val="0"/>
          <w:sz w:val="32"/>
          <w:szCs w:val="32"/>
        </w:rPr>
        <w:t>）对当年列入省级以上水产种质资源保护单位的，每家单位</w:t>
      </w:r>
      <w:r>
        <w:rPr>
          <w:rFonts w:ascii="Times New Roman" w:eastAsia="仿宋_GB2312" w:hAnsi="Times New Roman"/>
          <w:bCs/>
          <w:color w:val="000000"/>
          <w:kern w:val="0"/>
          <w:sz w:val="32"/>
          <w:szCs w:val="32"/>
          <w:lang/>
        </w:rPr>
        <w:t>奖励</w:t>
      </w:r>
      <w:r>
        <w:rPr>
          <w:rFonts w:ascii="Times New Roman" w:eastAsia="仿宋_GB2312" w:hAnsi="Times New Roman"/>
          <w:bCs/>
          <w:color w:val="000000"/>
          <w:kern w:val="0"/>
          <w:sz w:val="32"/>
          <w:szCs w:val="32"/>
        </w:rPr>
        <w:t>5</w:t>
      </w:r>
      <w:r>
        <w:rPr>
          <w:rFonts w:ascii="Times New Roman" w:eastAsia="仿宋_GB2312" w:hAnsi="Times New Roman"/>
          <w:bCs/>
          <w:color w:val="000000"/>
          <w:kern w:val="0"/>
          <w:sz w:val="32"/>
          <w:szCs w:val="32"/>
        </w:rPr>
        <w:t>万</w:t>
      </w:r>
      <w:r>
        <w:rPr>
          <w:rFonts w:ascii="Times New Roman" w:eastAsia="仿宋_GB2312" w:hAnsi="Times New Roman"/>
          <w:bCs/>
          <w:color w:val="000000"/>
          <w:kern w:val="0"/>
          <w:sz w:val="32"/>
          <w:szCs w:val="32"/>
          <w:lang w:val="zh-CN"/>
        </w:rPr>
        <w:t>元（与创建的</w:t>
      </w:r>
      <w:r>
        <w:rPr>
          <w:rFonts w:ascii="Times New Roman" w:eastAsia="仿宋_GB2312" w:hAnsi="Times New Roman"/>
          <w:bCs/>
          <w:color w:val="000000"/>
          <w:kern w:val="0"/>
          <w:sz w:val="32"/>
          <w:szCs w:val="32"/>
        </w:rPr>
        <w:t>国家级原良种场、省级原良种场、省级水产优质种苗规模化繁育基地的水产苗种场</w:t>
      </w: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lang w:val="zh-CN"/>
        </w:rPr>
        <w:t>按</w:t>
      </w:r>
      <w:r>
        <w:rPr>
          <w:rFonts w:ascii="Times New Roman" w:eastAsia="仿宋_GB2312" w:hAnsi="Times New Roman"/>
          <w:bCs/>
          <w:color w:val="000000"/>
          <w:kern w:val="0"/>
          <w:sz w:val="32"/>
          <w:szCs w:val="32"/>
          <w:lang w:val="zh-CN"/>
        </w:rPr>
        <w:t>“</w:t>
      </w:r>
      <w:r>
        <w:rPr>
          <w:rFonts w:ascii="Times New Roman" w:eastAsia="仿宋_GB2312" w:hAnsi="Times New Roman"/>
          <w:bCs/>
          <w:color w:val="000000"/>
          <w:kern w:val="0"/>
          <w:sz w:val="32"/>
          <w:szCs w:val="32"/>
          <w:lang w:val="zh-CN"/>
        </w:rPr>
        <w:t>就高不重复</w:t>
      </w:r>
      <w:r>
        <w:rPr>
          <w:rFonts w:ascii="Times New Roman" w:eastAsia="仿宋_GB2312" w:hAnsi="Times New Roman"/>
          <w:bCs/>
          <w:color w:val="000000"/>
          <w:kern w:val="0"/>
          <w:sz w:val="32"/>
          <w:szCs w:val="32"/>
          <w:lang w:val="zh-CN"/>
        </w:rPr>
        <w:t>”</w:t>
      </w:r>
      <w:r>
        <w:rPr>
          <w:rFonts w:ascii="Times New Roman" w:eastAsia="仿宋_GB2312" w:hAnsi="Times New Roman"/>
          <w:bCs/>
          <w:color w:val="000000"/>
          <w:kern w:val="0"/>
          <w:sz w:val="32"/>
          <w:szCs w:val="32"/>
          <w:lang w:val="zh-CN"/>
        </w:rPr>
        <w:t>原则奖补）</w:t>
      </w:r>
      <w:r>
        <w:rPr>
          <w:rFonts w:ascii="Times New Roman" w:eastAsia="仿宋_GB2312" w:hAnsi="Times New Roman"/>
          <w:bCs/>
          <w:color w:val="000000"/>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bCs/>
          <w:color w:val="000000"/>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）项目补助资金申请报告及申请表（附表</w:t>
      </w:r>
      <w:r>
        <w:rPr>
          <w:rFonts w:ascii="Times New Roman" w:eastAsia="仿宋_GB2312" w:hAnsi="Times New Roman" w:hint="eastAsia"/>
          <w:bCs/>
          <w:color w:val="000000"/>
          <w:kern w:val="0"/>
          <w:sz w:val="32"/>
          <w:szCs w:val="32"/>
        </w:rPr>
        <w:t>16</w:t>
      </w: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2</w:t>
      </w:r>
      <w:r>
        <w:rPr>
          <w:rFonts w:ascii="Times New Roman" w:eastAsia="仿宋_GB2312" w:hAnsi="Times New Roman"/>
          <w:bCs/>
          <w:color w:val="000000"/>
          <w:kern w:val="0"/>
          <w:sz w:val="32"/>
          <w:szCs w:val="32"/>
        </w:rPr>
        <w:t>）认定</w:t>
      </w:r>
      <w:r>
        <w:rPr>
          <w:rFonts w:ascii="Times New Roman" w:eastAsia="仿宋_GB2312" w:hAnsi="Times New Roman" w:hint="eastAsia"/>
          <w:bCs/>
          <w:color w:val="000000"/>
          <w:kern w:val="0"/>
          <w:sz w:val="32"/>
          <w:szCs w:val="32"/>
        </w:rPr>
        <w:t>（复查考评通过）</w:t>
      </w:r>
      <w:r>
        <w:rPr>
          <w:rFonts w:ascii="Times New Roman" w:eastAsia="仿宋_GB2312" w:hAnsi="Times New Roman"/>
          <w:bCs/>
          <w:color w:val="000000"/>
          <w:kern w:val="0"/>
          <w:sz w:val="32"/>
          <w:szCs w:val="32"/>
        </w:rPr>
        <w:t>文件等</w:t>
      </w:r>
      <w:r>
        <w:rPr>
          <w:rFonts w:ascii="Times New Roman" w:eastAsia="仿宋_GB2312" w:hAnsi="Times New Roman" w:hint="eastAsia"/>
          <w:bCs/>
          <w:color w:val="000000"/>
          <w:kern w:val="0"/>
          <w:sz w:val="32"/>
          <w:szCs w:val="32"/>
        </w:rPr>
        <w:t>佐证</w:t>
      </w:r>
      <w:r>
        <w:rPr>
          <w:rFonts w:ascii="Times New Roman" w:eastAsia="仿宋_GB2312" w:hAnsi="Times New Roman"/>
          <w:bCs/>
          <w:color w:val="000000"/>
          <w:kern w:val="0"/>
          <w:sz w:val="32"/>
          <w:szCs w:val="32"/>
        </w:rPr>
        <w:t>材料复印件。</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4.</w:t>
      </w:r>
      <w:r>
        <w:rPr>
          <w:rFonts w:ascii="Times New Roman" w:eastAsia="仿宋_GB2312" w:hAnsi="Times New Roman"/>
          <w:b/>
          <w:bCs/>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）主体申报。符合条件的主体向所在地农业农村部门提出申请</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）县级审核。所在地农业农村部门对申报材料进行审核，提出审核意见后行文上报市农业农村局</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r>
        <w:rPr>
          <w:rFonts w:ascii="Times New Roman" w:eastAsia="仿宋_GB2312" w:hAnsi="Times New Roman"/>
          <w:bCs/>
          <w:color w:val="000000"/>
          <w:kern w:val="0"/>
          <w:sz w:val="32"/>
          <w:szCs w:val="32"/>
        </w:rPr>
        <w:t>市级审定。市农业农村局对上报材料进行审定</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lastRenderedPageBreak/>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）资金兑现。</w:t>
      </w:r>
      <w:r>
        <w:rPr>
          <w:rFonts w:ascii="Times New Roman" w:eastAsia="仿宋_GB2312" w:hAnsi="Times New Roman"/>
          <w:color w:val="000000"/>
          <w:kern w:val="0"/>
          <w:sz w:val="32"/>
          <w:szCs w:val="32"/>
        </w:rPr>
        <w:t>市农业农村局</w:t>
      </w:r>
      <w:r>
        <w:rPr>
          <w:rFonts w:ascii="Times New Roman" w:eastAsia="仿宋_GB2312" w:hAnsi="Times New Roman"/>
          <w:color w:val="000000"/>
          <w:kern w:val="0"/>
          <w:sz w:val="32"/>
          <w:szCs w:val="32"/>
        </w:rPr>
        <w:t>向符合条件的</w:t>
      </w:r>
      <w:r>
        <w:rPr>
          <w:rFonts w:ascii="Times New Roman" w:eastAsia="仿宋_GB2312" w:hAnsi="Times New Roman"/>
          <w:color w:val="000000"/>
          <w:kern w:val="0"/>
          <w:sz w:val="32"/>
          <w:szCs w:val="32"/>
        </w:rPr>
        <w:t>主体拨付</w:t>
      </w:r>
      <w:r>
        <w:rPr>
          <w:rFonts w:ascii="Times New Roman" w:eastAsia="仿宋_GB2312" w:hAnsi="Times New Roman"/>
          <w:color w:val="000000"/>
          <w:kern w:val="0"/>
          <w:sz w:val="32"/>
          <w:szCs w:val="32"/>
        </w:rPr>
        <w:t>资金</w:t>
      </w:r>
      <w:r>
        <w:rPr>
          <w:rFonts w:ascii="Times New Roman" w:eastAsia="仿宋_GB2312" w:hAnsi="Times New Roman"/>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kern w:val="32"/>
          <w:sz w:val="32"/>
          <w:szCs w:val="32"/>
          <w:lang w:val="zh-CN"/>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十二</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支持南繁基地育种，经市级农业农村主管部门评定后，对在南繁基地开展黄酒专用糯稻新品种选育、优质稻新品种选育、早熟早籼稻新品种选育等水稻育种项目的单位</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给予每年</w:t>
      </w:r>
      <w:r>
        <w:rPr>
          <w:rFonts w:ascii="Times New Roman" w:eastAsia="仿宋_GB2312" w:hAnsi="Times New Roman" w:cs="仿宋_GB2312" w:hint="eastAsia"/>
          <w:snapToGrid w:val="0"/>
          <w:color w:val="000000" w:themeColor="text1"/>
          <w:kern w:val="0"/>
          <w:sz w:val="32"/>
          <w:szCs w:val="32"/>
        </w:rPr>
        <w:t>20</w:t>
      </w:r>
      <w:r>
        <w:rPr>
          <w:rFonts w:ascii="Times New Roman" w:eastAsia="仿宋_GB2312" w:hAnsi="Times New Roman" w:cs="仿宋_GB2312" w:hint="eastAsia"/>
          <w:snapToGrid w:val="0"/>
          <w:color w:val="000000" w:themeColor="text1"/>
          <w:kern w:val="0"/>
          <w:sz w:val="32"/>
          <w:szCs w:val="32"/>
        </w:rPr>
        <w:t>万元补助</w:t>
      </w:r>
      <w:r>
        <w:rPr>
          <w:rFonts w:ascii="Times New Roman" w:eastAsia="仿宋_GB2312" w:hAnsi="Times New Roman"/>
          <w:color w:val="000000" w:themeColor="text1"/>
          <w:kern w:val="32"/>
          <w:sz w:val="32"/>
          <w:szCs w:val="32"/>
          <w:lang w:val="zh-CN"/>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b/>
          <w:bCs/>
          <w:color w:val="000000" w:themeColor="text1"/>
          <w:sz w:val="32"/>
          <w:szCs w:val="32"/>
        </w:rPr>
        <w:t>1.</w:t>
      </w:r>
      <w:r>
        <w:rPr>
          <w:rFonts w:ascii="Times New Roman" w:eastAsia="仿宋_GB2312" w:hAnsi="Times New Roman"/>
          <w:b/>
          <w:bCs/>
          <w:color w:val="000000" w:themeColor="text1"/>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bCs/>
          <w:color w:val="000000" w:themeColor="text1"/>
          <w:kern w:val="0"/>
          <w:sz w:val="32"/>
          <w:szCs w:val="32"/>
        </w:rPr>
        <w:t>在南繁基地开展黄酒专用糯稻新品种选育、优质稻新品种选育、早熟早籼稻新品种选育等水稻育种项目的单位</w:t>
      </w:r>
      <w:r>
        <w:rPr>
          <w:rFonts w:ascii="Times New Roman" w:eastAsia="仿宋_GB2312" w:hAnsi="Times New Roman"/>
          <w:color w:val="000000" w:themeColor="text1"/>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b/>
          <w:bCs/>
          <w:color w:val="000000" w:themeColor="text1"/>
          <w:sz w:val="32"/>
          <w:szCs w:val="32"/>
        </w:rPr>
        <w:t>2.</w:t>
      </w:r>
      <w:r>
        <w:rPr>
          <w:rFonts w:ascii="Times New Roman" w:eastAsia="仿宋_GB2312" w:hAnsi="Times New Roman"/>
          <w:b/>
          <w:bCs/>
          <w:color w:val="000000" w:themeColor="text1"/>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
          <w:bCs/>
          <w:color w:val="000000" w:themeColor="text1"/>
          <w:kern w:val="0"/>
          <w:sz w:val="32"/>
          <w:szCs w:val="32"/>
        </w:rPr>
      </w:pPr>
      <w:r>
        <w:rPr>
          <w:rFonts w:ascii="Times New Roman" w:eastAsia="仿宋_GB2312" w:hAnsi="Times New Roman"/>
          <w:color w:val="000000" w:themeColor="text1"/>
          <w:sz w:val="32"/>
          <w:szCs w:val="32"/>
        </w:rPr>
        <w:t>通过南繁育种，选育出有苗头水稻新品系</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份及以上（以参加省联品试验、省区试、省生产试验等为标准），并对</w:t>
      </w:r>
      <w:r>
        <w:rPr>
          <w:rFonts w:ascii="Times New Roman" w:eastAsia="仿宋_GB2312" w:hAnsi="Times New Roman"/>
          <w:color w:val="000000" w:themeColor="text1"/>
          <w:sz w:val="32"/>
          <w:szCs w:val="32"/>
        </w:rPr>
        <w:t>南繁育种基地提升改造、运行维护等当年支出费用在</w:t>
      </w:r>
      <w:r>
        <w:rPr>
          <w:rFonts w:ascii="Times New Roman" w:eastAsia="仿宋_GB2312" w:hAnsi="Times New Roman"/>
          <w:color w:val="000000" w:themeColor="text1"/>
          <w:sz w:val="32"/>
          <w:szCs w:val="32"/>
        </w:rPr>
        <w:t>20</w:t>
      </w:r>
      <w:r>
        <w:rPr>
          <w:rFonts w:ascii="Times New Roman" w:eastAsia="仿宋_GB2312" w:hAnsi="Times New Roman"/>
          <w:color w:val="000000" w:themeColor="text1"/>
          <w:sz w:val="32"/>
          <w:szCs w:val="32"/>
        </w:rPr>
        <w:t>万元及以上的育种单位</w:t>
      </w:r>
      <w:r>
        <w:rPr>
          <w:rFonts w:ascii="Times New Roman" w:eastAsia="仿宋_GB2312" w:hAnsi="Times New Roman"/>
          <w:color w:val="000000" w:themeColor="text1"/>
          <w:sz w:val="32"/>
          <w:szCs w:val="32"/>
        </w:rPr>
        <w:t>，给予一次性补助</w:t>
      </w:r>
      <w:r>
        <w:rPr>
          <w:rFonts w:ascii="Times New Roman" w:eastAsia="仿宋_GB2312" w:hAnsi="Times New Roman"/>
          <w:color w:val="000000" w:themeColor="text1"/>
          <w:sz w:val="32"/>
          <w:szCs w:val="32"/>
        </w:rPr>
        <w:t>20</w:t>
      </w:r>
      <w:r>
        <w:rPr>
          <w:rFonts w:ascii="Times New Roman" w:eastAsia="仿宋_GB2312" w:hAnsi="Times New Roman"/>
          <w:color w:val="000000" w:themeColor="text1"/>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b/>
          <w:bCs/>
          <w:color w:val="000000" w:themeColor="text1"/>
          <w:sz w:val="32"/>
          <w:szCs w:val="32"/>
        </w:rPr>
        <w:t>3.</w:t>
      </w:r>
      <w:r>
        <w:rPr>
          <w:rFonts w:ascii="Times New Roman" w:eastAsia="仿宋_GB2312" w:hAnsi="Times New Roman"/>
          <w:b/>
          <w:bCs/>
          <w:color w:val="000000" w:themeColor="text1"/>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）申请表（附表</w:t>
      </w:r>
      <w:r>
        <w:rPr>
          <w:rFonts w:ascii="Times New Roman" w:eastAsia="仿宋_GB2312" w:hAnsi="Times New Roman" w:hint="eastAsia"/>
          <w:color w:val="000000" w:themeColor="text1"/>
          <w:sz w:val="32"/>
          <w:szCs w:val="32"/>
        </w:rPr>
        <w:t>17</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南繁总结（附有苗头新品系相关检测报告等）。</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参加省级试验佐证材料</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有资质的中介机构出具的</w:t>
      </w:r>
      <w:r>
        <w:rPr>
          <w:rFonts w:ascii="Times New Roman" w:eastAsia="仿宋_GB2312" w:hAnsi="Times New Roman"/>
          <w:color w:val="000000" w:themeColor="text1"/>
          <w:sz w:val="32"/>
          <w:szCs w:val="32"/>
        </w:rPr>
        <w:t>基地</w:t>
      </w:r>
      <w:r>
        <w:rPr>
          <w:rFonts w:ascii="Times New Roman" w:eastAsia="仿宋_GB2312" w:hAnsi="Times New Roman"/>
          <w:color w:val="000000" w:themeColor="text1"/>
          <w:sz w:val="32"/>
          <w:szCs w:val="32"/>
        </w:rPr>
        <w:t>提升改造、运行维护</w:t>
      </w:r>
      <w:r>
        <w:rPr>
          <w:rFonts w:ascii="Times New Roman" w:eastAsia="仿宋_GB2312" w:hAnsi="Times New Roman" w:hint="eastAsia"/>
          <w:color w:val="000000" w:themeColor="text1"/>
          <w:sz w:val="32"/>
          <w:szCs w:val="32"/>
        </w:rPr>
        <w:t>支出费用</w:t>
      </w:r>
      <w:r>
        <w:rPr>
          <w:rFonts w:ascii="Times New Roman" w:eastAsia="仿宋_GB2312" w:hAnsi="Times New Roman"/>
          <w:color w:val="000000" w:themeColor="text1"/>
          <w:sz w:val="32"/>
          <w:szCs w:val="32"/>
        </w:rPr>
        <w:t>审计报告（由</w:t>
      </w:r>
      <w:r>
        <w:rPr>
          <w:rFonts w:ascii="Times New Roman" w:eastAsia="仿宋_GB2312" w:hAnsi="Times New Roman"/>
          <w:color w:val="000000" w:themeColor="text1"/>
          <w:sz w:val="32"/>
          <w:szCs w:val="32"/>
        </w:rPr>
        <w:t>申报单位</w:t>
      </w:r>
      <w:r>
        <w:rPr>
          <w:rFonts w:ascii="Times New Roman" w:eastAsia="仿宋_GB2312" w:hAnsi="Times New Roman"/>
          <w:color w:val="000000" w:themeColor="text1"/>
          <w:sz w:val="32"/>
          <w:szCs w:val="32"/>
        </w:rPr>
        <w:t>提供）</w:t>
      </w:r>
      <w:r>
        <w:rPr>
          <w:rFonts w:ascii="Times New Roman" w:eastAsia="仿宋_GB2312" w:hAnsi="Times New Roman"/>
          <w:color w:val="000000" w:themeColor="text1"/>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b/>
          <w:bCs/>
          <w:color w:val="000000" w:themeColor="text1"/>
          <w:sz w:val="32"/>
          <w:szCs w:val="32"/>
        </w:rPr>
        <w:t>4.</w:t>
      </w:r>
      <w:r>
        <w:rPr>
          <w:rFonts w:ascii="Times New Roman" w:eastAsia="仿宋_GB2312" w:hAnsi="Times New Roman"/>
          <w:b/>
          <w:bCs/>
          <w:color w:val="000000" w:themeColor="text1"/>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）主体申报。符合条件的主体向</w:t>
      </w:r>
      <w:r>
        <w:rPr>
          <w:rFonts w:ascii="Times New Roman" w:eastAsia="仿宋_GB2312" w:hAnsi="Times New Roman"/>
          <w:color w:val="000000" w:themeColor="text1"/>
          <w:sz w:val="32"/>
          <w:szCs w:val="32"/>
        </w:rPr>
        <w:t>市农业农村局</w:t>
      </w:r>
      <w:r>
        <w:rPr>
          <w:rFonts w:ascii="Times New Roman" w:eastAsia="仿宋_GB2312" w:hAnsi="Times New Roman"/>
          <w:color w:val="000000" w:themeColor="text1"/>
          <w:sz w:val="32"/>
          <w:szCs w:val="32"/>
        </w:rPr>
        <w:t>提出申请</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）市级审定。市农业农村局对上报材料进行审定</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lastRenderedPageBreak/>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）资金兑现。</w:t>
      </w:r>
      <w:r>
        <w:rPr>
          <w:rFonts w:ascii="Times New Roman" w:eastAsia="仿宋_GB2312" w:hAnsi="Times New Roman"/>
          <w:color w:val="000000" w:themeColor="text1"/>
          <w:kern w:val="0"/>
          <w:sz w:val="32"/>
          <w:szCs w:val="32"/>
        </w:rPr>
        <w:t>市农业农村局</w:t>
      </w:r>
      <w:r>
        <w:rPr>
          <w:rFonts w:ascii="Times New Roman" w:eastAsia="仿宋_GB2312" w:hAnsi="Times New Roman"/>
          <w:color w:val="000000" w:themeColor="text1"/>
          <w:kern w:val="0"/>
          <w:sz w:val="32"/>
          <w:szCs w:val="32"/>
        </w:rPr>
        <w:t>向符合条件的</w:t>
      </w:r>
      <w:r>
        <w:rPr>
          <w:rFonts w:ascii="Times New Roman" w:eastAsia="仿宋_GB2312" w:hAnsi="Times New Roman"/>
          <w:color w:val="000000" w:themeColor="text1"/>
          <w:kern w:val="0"/>
          <w:sz w:val="32"/>
          <w:szCs w:val="32"/>
        </w:rPr>
        <w:t>主体拨付</w:t>
      </w:r>
      <w:r>
        <w:rPr>
          <w:rFonts w:ascii="Times New Roman" w:eastAsia="仿宋_GB2312" w:hAnsi="Times New Roman"/>
          <w:color w:val="000000" w:themeColor="text1"/>
          <w:kern w:val="0"/>
          <w:sz w:val="32"/>
          <w:szCs w:val="32"/>
        </w:rPr>
        <w:t>资金</w:t>
      </w:r>
      <w:r>
        <w:rPr>
          <w:rFonts w:ascii="Times New Roman" w:eastAsia="仿宋_GB2312" w:hAnsi="Times New Roman"/>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十三</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lang w:val="zh-CN"/>
        </w:rPr>
        <w:t>支持粮食绿色高效生产</w:t>
      </w:r>
      <w:r>
        <w:rPr>
          <w:rFonts w:ascii="Times New Roman" w:eastAsia="仿宋_GB2312" w:hAnsi="Times New Roman" w:cs="仿宋_GB2312" w:hint="eastAsia"/>
          <w:snapToGrid w:val="0"/>
          <w:color w:val="000000" w:themeColor="text1"/>
          <w:kern w:val="0"/>
          <w:sz w:val="32"/>
          <w:szCs w:val="32"/>
        </w:rPr>
        <w:t>，对已通过验收的绿色防控示范区，继续开展绿色防控示范的经营主体，每个奖励</w:t>
      </w:r>
      <w:r>
        <w:rPr>
          <w:rFonts w:ascii="Times New Roman" w:eastAsia="仿宋_GB2312" w:hAnsi="Times New Roman" w:cs="仿宋_GB2312" w:hint="eastAsia"/>
          <w:snapToGrid w:val="0"/>
          <w:color w:val="000000" w:themeColor="text1"/>
          <w:kern w:val="0"/>
          <w:sz w:val="32"/>
          <w:szCs w:val="32"/>
        </w:rPr>
        <w:t>4</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2017</w:t>
      </w:r>
      <w:r>
        <w:rPr>
          <w:rFonts w:ascii="Times New Roman" w:eastAsia="仿宋_GB2312" w:hAnsi="Times New Roman"/>
          <w:bCs/>
          <w:color w:val="000000" w:themeColor="text1"/>
          <w:kern w:val="0"/>
          <w:sz w:val="32"/>
          <w:szCs w:val="32"/>
        </w:rPr>
        <w:t>年以来，经</w:t>
      </w:r>
      <w:r>
        <w:rPr>
          <w:rFonts w:ascii="Times New Roman" w:eastAsia="仿宋_GB2312" w:hAnsi="Times New Roman"/>
          <w:bCs/>
          <w:color w:val="000000" w:themeColor="text1"/>
          <w:kern w:val="0"/>
          <w:sz w:val="32"/>
          <w:szCs w:val="32"/>
        </w:rPr>
        <w:t>县</w:t>
      </w:r>
      <w:r>
        <w:rPr>
          <w:rFonts w:ascii="Times New Roman" w:eastAsia="仿宋_GB2312" w:hAnsi="Times New Roman"/>
          <w:bCs/>
          <w:color w:val="000000" w:themeColor="text1"/>
          <w:kern w:val="0"/>
          <w:sz w:val="32"/>
          <w:szCs w:val="32"/>
        </w:rPr>
        <w:t>级</w:t>
      </w:r>
      <w:r>
        <w:rPr>
          <w:rFonts w:ascii="Times New Roman" w:eastAsia="仿宋_GB2312" w:hAnsi="Times New Roman"/>
          <w:bCs/>
          <w:color w:val="000000" w:themeColor="text1"/>
          <w:kern w:val="0"/>
          <w:sz w:val="32"/>
          <w:szCs w:val="32"/>
        </w:rPr>
        <w:t>以上认定</w:t>
      </w:r>
      <w:r>
        <w:rPr>
          <w:rFonts w:ascii="Times New Roman" w:eastAsia="仿宋_GB2312" w:hAnsi="Times New Roman"/>
          <w:bCs/>
          <w:color w:val="000000" w:themeColor="text1"/>
          <w:kern w:val="0"/>
          <w:sz w:val="32"/>
          <w:szCs w:val="32"/>
        </w:rPr>
        <w:t>通过的水稻绿色防控技术展示示范区和绿色防控统防统治融合示范区创建主体。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符合市级</w:t>
      </w:r>
      <w:r>
        <w:rPr>
          <w:rFonts w:ascii="Times New Roman" w:eastAsia="仿宋_GB2312" w:hAnsi="Times New Roman"/>
          <w:bCs/>
          <w:color w:val="000000" w:themeColor="text1"/>
          <w:kern w:val="0"/>
          <w:sz w:val="32"/>
          <w:szCs w:val="32"/>
        </w:rPr>
        <w:t>绿色防控示范区</w:t>
      </w:r>
      <w:r>
        <w:rPr>
          <w:rFonts w:ascii="Times New Roman" w:eastAsia="仿宋_GB2312" w:hAnsi="Times New Roman"/>
          <w:bCs/>
          <w:color w:val="000000" w:themeColor="text1"/>
          <w:kern w:val="0"/>
          <w:sz w:val="32"/>
          <w:szCs w:val="32"/>
        </w:rPr>
        <w:t>要求</w:t>
      </w:r>
      <w:r>
        <w:rPr>
          <w:rFonts w:ascii="Times New Roman" w:eastAsia="仿宋_GB2312" w:hAnsi="Times New Roman"/>
          <w:bCs/>
          <w:color w:val="000000" w:themeColor="text1"/>
          <w:kern w:val="0"/>
          <w:sz w:val="32"/>
          <w:szCs w:val="32"/>
        </w:rPr>
        <w:t>，继续开展绿色防控示范的经营主体，每个奖励</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申请表（附表</w:t>
      </w:r>
      <w:r>
        <w:rPr>
          <w:rFonts w:ascii="Times New Roman" w:eastAsia="仿宋_GB2312" w:hAnsi="Times New Roman"/>
          <w:bCs/>
          <w:color w:val="000000" w:themeColor="text1"/>
          <w:kern w:val="0"/>
          <w:sz w:val="32"/>
          <w:szCs w:val="32"/>
        </w:rPr>
        <w:t>18</w:t>
      </w:r>
      <w:r>
        <w:rPr>
          <w:rFonts w:ascii="Times New Roman" w:eastAsia="仿宋_GB2312" w:hAnsi="Times New Roman"/>
          <w:bCs/>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）主体申报。符合条件的主体向所在地农业农村部门提出申请</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）县级审核。所在地农业农村部门对申报材料进行审核</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提出审核意见后行文上报市农业农村局</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）市级审定。市农业农村局组织专家对上报示范区进行验收并综合评分，根据分值高低确定入选名单</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）资金兑现。</w:t>
      </w:r>
      <w:r>
        <w:rPr>
          <w:rFonts w:ascii="Times New Roman" w:eastAsia="仿宋_GB2312" w:hAnsi="Times New Roman"/>
          <w:color w:val="000000" w:themeColor="text1"/>
          <w:kern w:val="0"/>
          <w:sz w:val="32"/>
          <w:szCs w:val="32"/>
        </w:rPr>
        <w:t>市农业农村局</w:t>
      </w:r>
      <w:r>
        <w:rPr>
          <w:rFonts w:ascii="Times New Roman" w:eastAsia="仿宋_GB2312" w:hAnsi="Times New Roman"/>
          <w:color w:val="000000" w:themeColor="text1"/>
          <w:kern w:val="0"/>
          <w:sz w:val="32"/>
          <w:szCs w:val="32"/>
        </w:rPr>
        <w:t>向符合条件的</w:t>
      </w:r>
      <w:r>
        <w:rPr>
          <w:rFonts w:ascii="Times New Roman" w:eastAsia="仿宋_GB2312" w:hAnsi="Times New Roman"/>
          <w:color w:val="000000" w:themeColor="text1"/>
          <w:kern w:val="0"/>
          <w:sz w:val="32"/>
          <w:szCs w:val="32"/>
        </w:rPr>
        <w:t>主体拨付</w:t>
      </w:r>
      <w:r>
        <w:rPr>
          <w:rFonts w:ascii="Times New Roman" w:eastAsia="仿宋_GB2312" w:hAnsi="Times New Roman"/>
          <w:color w:val="000000" w:themeColor="text1"/>
          <w:kern w:val="0"/>
          <w:sz w:val="32"/>
          <w:szCs w:val="32"/>
        </w:rPr>
        <w:t>资金。</w:t>
      </w:r>
    </w:p>
    <w:p w:rsidR="008A3B04" w:rsidRDefault="008A0A5B">
      <w:pPr>
        <w:overflowPunct w:val="0"/>
        <w:adjustRightInd w:val="0"/>
        <w:snapToGrid w:val="0"/>
        <w:spacing w:line="580" w:lineRule="exact"/>
        <w:ind w:firstLineChars="200" w:firstLine="640"/>
        <w:rPr>
          <w:rFonts w:ascii="Times New Roman" w:eastAsia="楷体_GB2312" w:hAnsi="Times New Roman"/>
          <w:color w:val="000000" w:themeColor="text1"/>
          <w:kern w:val="0"/>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十四</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对符合高质量秸秆综合利用示范点建设要求的创建主体，每个奖励</w:t>
      </w:r>
      <w:r>
        <w:rPr>
          <w:rFonts w:ascii="Times New Roman" w:eastAsia="仿宋_GB2312" w:hAnsi="Times New Roman" w:cs="仿宋_GB2312" w:hint="eastAsia"/>
          <w:snapToGrid w:val="0"/>
          <w:color w:val="000000" w:themeColor="text1"/>
          <w:kern w:val="0"/>
          <w:sz w:val="32"/>
          <w:szCs w:val="32"/>
        </w:rPr>
        <w:t>7.5</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cs="仿宋_GB2312"/>
          <w:b/>
          <w:bCs/>
          <w:snapToGrid w:val="0"/>
          <w:color w:val="000000" w:themeColor="text1"/>
          <w:kern w:val="0"/>
          <w:sz w:val="32"/>
          <w:szCs w:val="32"/>
        </w:rPr>
      </w:pPr>
      <w:r>
        <w:rPr>
          <w:rFonts w:ascii="Times New Roman" w:eastAsia="仿宋_GB2312" w:hAnsi="Times New Roman" w:cs="仿宋_GB2312"/>
          <w:b/>
          <w:bCs/>
          <w:snapToGrid w:val="0"/>
          <w:color w:val="000000" w:themeColor="text1"/>
          <w:kern w:val="0"/>
          <w:sz w:val="32"/>
          <w:szCs w:val="32"/>
        </w:rPr>
        <w:lastRenderedPageBreak/>
        <w:t>1.</w:t>
      </w:r>
      <w:r>
        <w:rPr>
          <w:rFonts w:ascii="Times New Roman" w:eastAsia="仿宋_GB2312" w:hAnsi="Times New Roman" w:cs="仿宋_GB2312"/>
          <w:b/>
          <w:bCs/>
          <w:snapToGrid w:val="0"/>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对</w:t>
      </w:r>
      <w:r>
        <w:rPr>
          <w:rFonts w:ascii="仿宋_GB2312" w:eastAsia="仿宋_GB2312" w:hAnsi="仿宋_GB2312" w:cs="仿宋_GB2312" w:hint="eastAsia"/>
          <w:sz w:val="32"/>
          <w:szCs w:val="32"/>
        </w:rPr>
        <w:t>年利用水稻秸秆量大于</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亩的秸秆利用</w:t>
      </w:r>
      <w:r>
        <w:rPr>
          <w:rFonts w:ascii="仿宋_GB2312" w:eastAsia="仿宋_GB2312" w:hAnsi="仿宋_GB2312" w:cs="仿宋_GB2312" w:hint="eastAsia"/>
          <w:sz w:val="32"/>
          <w:szCs w:val="32"/>
        </w:rPr>
        <w:t>合作社、村集体经济组织、</w:t>
      </w:r>
      <w:r>
        <w:rPr>
          <w:rFonts w:ascii="仿宋_GB2312" w:eastAsia="仿宋_GB2312" w:hAnsi="仿宋_GB2312" w:cs="仿宋_GB2312" w:hint="eastAsia"/>
          <w:sz w:val="32"/>
          <w:szCs w:val="32"/>
        </w:rPr>
        <w:t>企业</w:t>
      </w:r>
      <w:r>
        <w:rPr>
          <w:rFonts w:ascii="仿宋_GB2312" w:eastAsia="仿宋_GB2312" w:hAnsi="仿宋_GB2312" w:cs="仿宋_GB2312"/>
          <w:sz w:val="32"/>
          <w:szCs w:val="32"/>
        </w:rPr>
        <w:t>等</w:t>
      </w:r>
      <w:r>
        <w:rPr>
          <w:rFonts w:ascii="仿宋_GB2312" w:eastAsia="仿宋_GB2312" w:hAnsi="仿宋_GB2312" w:cs="仿宋_GB2312" w:hint="eastAsia"/>
          <w:sz w:val="32"/>
          <w:szCs w:val="32"/>
        </w:rPr>
        <w:t>法人单位</w:t>
      </w:r>
      <w:r>
        <w:rPr>
          <w:rFonts w:ascii="仿宋_GB2312" w:eastAsia="仿宋_GB2312" w:hAnsi="仿宋_GB2312" w:cs="仿宋_GB231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cs="仿宋_GB2312"/>
          <w:b/>
          <w:bCs/>
          <w:snapToGrid w:val="0"/>
          <w:color w:val="000000" w:themeColor="text1"/>
          <w:kern w:val="0"/>
          <w:sz w:val="32"/>
          <w:szCs w:val="32"/>
        </w:rPr>
      </w:pPr>
      <w:r>
        <w:rPr>
          <w:rFonts w:ascii="Times New Roman" w:eastAsia="仿宋_GB2312" w:hAnsi="Times New Roman" w:cs="仿宋_GB2312"/>
          <w:b/>
          <w:bCs/>
          <w:snapToGrid w:val="0"/>
          <w:color w:val="000000" w:themeColor="text1"/>
          <w:kern w:val="0"/>
          <w:sz w:val="32"/>
          <w:szCs w:val="32"/>
        </w:rPr>
        <w:t>2.</w:t>
      </w:r>
      <w:r>
        <w:rPr>
          <w:rFonts w:ascii="Times New Roman" w:eastAsia="仿宋_GB2312" w:hAnsi="Times New Roman" w:cs="仿宋_GB2312"/>
          <w:b/>
          <w:bCs/>
          <w:snapToGrid w:val="0"/>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经主体申报，县级农业农村部门审核上报，</w:t>
      </w:r>
      <w:r>
        <w:rPr>
          <w:rFonts w:ascii="Times New Roman" w:eastAsia="仿宋_GB2312" w:hAnsi="Times New Roman" w:hint="eastAsia"/>
          <w:color w:val="000000"/>
          <w:sz w:val="32"/>
          <w:szCs w:val="32"/>
        </w:rPr>
        <w:t>市农业农村局组织</w:t>
      </w:r>
      <w:r>
        <w:rPr>
          <w:rFonts w:ascii="Times New Roman" w:eastAsia="仿宋_GB2312" w:hAnsi="Times New Roman"/>
          <w:color w:val="000000"/>
          <w:sz w:val="32"/>
          <w:szCs w:val="32"/>
        </w:rPr>
        <w:t>评审</w:t>
      </w:r>
      <w:r>
        <w:rPr>
          <w:rFonts w:ascii="Times New Roman" w:eastAsia="仿宋_GB2312" w:hAnsi="Times New Roman" w:hint="eastAsia"/>
          <w:color w:val="000000"/>
          <w:sz w:val="32"/>
          <w:szCs w:val="32"/>
        </w:rPr>
        <w:t>，认定高质量</w:t>
      </w:r>
      <w:r>
        <w:rPr>
          <w:rFonts w:ascii="Times New Roman" w:eastAsia="仿宋_GB2312" w:hAnsi="Times New Roman" w:hint="eastAsia"/>
          <w:color w:val="000000"/>
          <w:sz w:val="32"/>
          <w:szCs w:val="32"/>
        </w:rPr>
        <w:t>秸秆综合利用示范点</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每个高质量秸秆综合利用示范点</w:t>
      </w:r>
      <w:r>
        <w:rPr>
          <w:rFonts w:ascii="Times New Roman" w:eastAsia="仿宋_GB2312" w:hAnsi="Times New Roman"/>
          <w:color w:val="000000"/>
          <w:sz w:val="32"/>
          <w:szCs w:val="32"/>
        </w:rPr>
        <w:t>，奖励</w:t>
      </w:r>
      <w:r>
        <w:rPr>
          <w:rFonts w:ascii="Times New Roman" w:eastAsia="仿宋_GB2312" w:hAnsi="Times New Roman"/>
          <w:color w:val="000000"/>
          <w:sz w:val="32"/>
          <w:szCs w:val="32"/>
        </w:rPr>
        <w:t>7.5</w:t>
      </w:r>
      <w:r>
        <w:rPr>
          <w:rFonts w:ascii="Times New Roman" w:eastAsia="仿宋_GB2312" w:hAnsi="Times New Roman"/>
          <w:color w:val="00000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cs="仿宋_GB2312"/>
          <w:b/>
          <w:bCs/>
          <w:snapToGrid w:val="0"/>
          <w:color w:val="000000" w:themeColor="text1"/>
          <w:kern w:val="0"/>
          <w:sz w:val="32"/>
          <w:szCs w:val="32"/>
        </w:rPr>
      </w:pPr>
      <w:r>
        <w:rPr>
          <w:rFonts w:ascii="Times New Roman" w:eastAsia="仿宋_GB2312" w:hAnsi="Times New Roman" w:cs="仿宋_GB2312"/>
          <w:b/>
          <w:bCs/>
          <w:snapToGrid w:val="0"/>
          <w:color w:val="000000" w:themeColor="text1"/>
          <w:kern w:val="0"/>
          <w:sz w:val="32"/>
          <w:szCs w:val="32"/>
        </w:rPr>
        <w:t>3.</w:t>
      </w:r>
      <w:r>
        <w:rPr>
          <w:rFonts w:ascii="Times New Roman" w:eastAsia="仿宋_GB2312" w:hAnsi="Times New Roman" w:cs="仿宋_GB2312"/>
          <w:b/>
          <w:bCs/>
          <w:snapToGrid w:val="0"/>
          <w:color w:val="000000" w:themeColor="text1"/>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申请表</w:t>
      </w:r>
      <w:r>
        <w:rPr>
          <w:rFonts w:ascii="Times New Roman" w:eastAsia="仿宋_GB2312" w:hAnsi="Times New Roman" w:hint="eastAsia"/>
          <w:color w:val="000000"/>
          <w:sz w:val="32"/>
          <w:szCs w:val="32"/>
        </w:rPr>
        <w:t>（附表</w:t>
      </w:r>
      <w:r>
        <w:rPr>
          <w:rFonts w:ascii="Times New Roman" w:eastAsia="仿宋_GB2312" w:hAnsi="Times New Roman" w:hint="eastAsia"/>
          <w:color w:val="000000"/>
          <w:sz w:val="32"/>
          <w:szCs w:val="32"/>
        </w:rPr>
        <w:t>19</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秸秆利用</w:t>
      </w:r>
      <w:r>
        <w:rPr>
          <w:rFonts w:ascii="Times New Roman" w:eastAsia="仿宋_GB2312" w:hAnsi="Times New Roman" w:hint="eastAsia"/>
          <w:color w:val="000000"/>
          <w:sz w:val="32"/>
          <w:szCs w:val="32"/>
        </w:rPr>
        <w:t>总结报告（含秸秆主要用途、利用规程、利用绩效等内容）</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秸秆收</w:t>
      </w:r>
      <w:r>
        <w:rPr>
          <w:rFonts w:ascii="Times New Roman" w:eastAsia="仿宋_GB2312" w:hAnsi="Times New Roman"/>
          <w:color w:val="000000"/>
          <w:sz w:val="32"/>
          <w:szCs w:val="32"/>
        </w:rPr>
        <w:t>储</w:t>
      </w:r>
      <w:r>
        <w:rPr>
          <w:rFonts w:ascii="Times New Roman" w:eastAsia="仿宋_GB2312" w:hAnsi="Times New Roman" w:hint="eastAsia"/>
          <w:color w:val="000000"/>
          <w:sz w:val="32"/>
          <w:szCs w:val="32"/>
        </w:rPr>
        <w:t>和</w:t>
      </w:r>
      <w:r>
        <w:rPr>
          <w:rFonts w:ascii="Times New Roman" w:eastAsia="仿宋_GB2312" w:hAnsi="Times New Roman"/>
          <w:color w:val="000000"/>
          <w:sz w:val="32"/>
          <w:szCs w:val="32"/>
        </w:rPr>
        <w:t>利用</w:t>
      </w:r>
      <w:r>
        <w:rPr>
          <w:rFonts w:ascii="Times New Roman" w:eastAsia="仿宋_GB2312" w:hAnsi="Times New Roman" w:hint="eastAsia"/>
          <w:color w:val="000000"/>
          <w:sz w:val="32"/>
          <w:szCs w:val="32"/>
        </w:rPr>
        <w:t>协议、收储</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运输</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利用</w:t>
      </w:r>
      <w:r>
        <w:rPr>
          <w:rFonts w:ascii="Times New Roman" w:eastAsia="仿宋_GB2312" w:hAnsi="Times New Roman"/>
          <w:color w:val="000000"/>
          <w:sz w:val="32"/>
          <w:szCs w:val="32"/>
        </w:rPr>
        <w:t>设施设备相关票据、</w:t>
      </w:r>
      <w:r>
        <w:rPr>
          <w:rFonts w:ascii="Times New Roman" w:eastAsia="仿宋_GB2312" w:hAnsi="Times New Roman" w:hint="eastAsia"/>
          <w:color w:val="000000"/>
          <w:sz w:val="32"/>
          <w:szCs w:val="32"/>
        </w:rPr>
        <w:t>秸秆打包机北斗轨迹图、</w:t>
      </w:r>
      <w:r>
        <w:rPr>
          <w:rFonts w:ascii="Times New Roman" w:eastAsia="仿宋_GB2312" w:hAnsi="Times New Roman"/>
          <w:color w:val="000000"/>
          <w:sz w:val="32"/>
          <w:szCs w:val="32"/>
        </w:rPr>
        <w:t>出入库</w:t>
      </w:r>
      <w:r>
        <w:rPr>
          <w:rFonts w:ascii="Times New Roman" w:eastAsia="仿宋_GB2312" w:hAnsi="Times New Roman" w:hint="eastAsia"/>
          <w:color w:val="000000"/>
          <w:sz w:val="32"/>
          <w:szCs w:val="32"/>
        </w:rPr>
        <w:t>情况</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收储和利用现场照片（需采用“今日水印相机”</w:t>
      </w:r>
      <w:r>
        <w:rPr>
          <w:rFonts w:ascii="Times New Roman" w:eastAsia="仿宋_GB2312" w:hAnsi="Times New Roman" w:hint="eastAsia"/>
          <w:color w:val="000000"/>
          <w:sz w:val="32"/>
          <w:szCs w:val="32"/>
        </w:rPr>
        <w:t>app</w:t>
      </w:r>
      <w:r>
        <w:rPr>
          <w:rFonts w:ascii="Times New Roman" w:eastAsia="仿宋_GB2312" w:hAnsi="Times New Roman" w:hint="eastAsia"/>
          <w:color w:val="000000"/>
          <w:sz w:val="32"/>
          <w:szCs w:val="32"/>
        </w:rPr>
        <w:t>拍摄</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等</w:t>
      </w:r>
      <w:r>
        <w:rPr>
          <w:rFonts w:ascii="Times New Roman" w:eastAsia="仿宋_GB2312" w:hAnsi="Times New Roman" w:hint="eastAsia"/>
          <w:color w:val="000000"/>
          <w:sz w:val="32"/>
          <w:szCs w:val="32"/>
        </w:rPr>
        <w:t>相关台账资料。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cs="仿宋_GB2312"/>
          <w:b/>
          <w:bCs/>
          <w:snapToGrid w:val="0"/>
          <w:color w:val="000000" w:themeColor="text1"/>
          <w:kern w:val="0"/>
          <w:sz w:val="32"/>
          <w:szCs w:val="32"/>
        </w:rPr>
      </w:pPr>
      <w:r>
        <w:rPr>
          <w:rFonts w:ascii="Times New Roman" w:eastAsia="仿宋_GB2312" w:hAnsi="Times New Roman" w:cs="仿宋_GB2312" w:hint="eastAsia"/>
          <w:b/>
          <w:bCs/>
          <w:snapToGrid w:val="0"/>
          <w:color w:val="000000" w:themeColor="text1"/>
          <w:kern w:val="0"/>
          <w:sz w:val="32"/>
          <w:szCs w:val="32"/>
        </w:rPr>
        <w:t>4.</w:t>
      </w:r>
      <w:r>
        <w:rPr>
          <w:rFonts w:ascii="Times New Roman" w:eastAsia="仿宋_GB2312" w:hAnsi="Times New Roman" w:cs="仿宋_GB2312"/>
          <w:b/>
          <w:bCs/>
          <w:snapToGrid w:val="0"/>
          <w:color w:val="000000" w:themeColor="text1"/>
          <w:kern w:val="0"/>
          <w:sz w:val="32"/>
          <w:szCs w:val="32"/>
        </w:rPr>
        <w:t>审核流程</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）主体申报。</w:t>
      </w:r>
      <w:r>
        <w:rPr>
          <w:rFonts w:ascii="Times New Roman" w:eastAsia="仿宋_GB2312" w:hAnsi="Times New Roman" w:hint="eastAsia"/>
          <w:color w:val="000000"/>
          <w:sz w:val="32"/>
          <w:szCs w:val="32"/>
        </w:rPr>
        <w:t>符合条件的主体于当年的</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w:t>
      </w:r>
      <w:r>
        <w:rPr>
          <w:rFonts w:ascii="Times New Roman" w:eastAsia="仿宋_GB2312" w:hAnsi="Times New Roman" w:hint="eastAsia"/>
          <w:color w:val="000000"/>
          <w:sz w:val="32"/>
          <w:szCs w:val="32"/>
        </w:rPr>
        <w:t>25</w:t>
      </w:r>
      <w:r>
        <w:rPr>
          <w:rFonts w:ascii="Times New Roman" w:eastAsia="仿宋_GB2312" w:hAnsi="Times New Roman"/>
          <w:color w:val="000000"/>
          <w:sz w:val="32"/>
          <w:szCs w:val="32"/>
        </w:rPr>
        <w:t>日前</w:t>
      </w:r>
      <w:r>
        <w:rPr>
          <w:rFonts w:ascii="Times New Roman" w:eastAsia="仿宋_GB2312" w:hAnsi="Times New Roman" w:hint="eastAsia"/>
          <w:color w:val="000000"/>
          <w:sz w:val="32"/>
          <w:szCs w:val="32"/>
        </w:rPr>
        <w:t>将</w:t>
      </w:r>
      <w:r>
        <w:rPr>
          <w:rFonts w:ascii="Times New Roman" w:eastAsia="仿宋_GB2312" w:hAnsi="Times New Roman"/>
          <w:color w:val="000000"/>
          <w:sz w:val="32"/>
          <w:szCs w:val="32"/>
        </w:rPr>
        <w:t>相关</w:t>
      </w:r>
      <w:r>
        <w:rPr>
          <w:rFonts w:ascii="Times New Roman" w:eastAsia="仿宋_GB2312" w:hAnsi="Times New Roman" w:hint="eastAsia"/>
          <w:color w:val="000000"/>
          <w:sz w:val="32"/>
          <w:szCs w:val="32"/>
        </w:rPr>
        <w:t>申请材料</w:t>
      </w:r>
      <w:r>
        <w:rPr>
          <w:rFonts w:ascii="Times New Roman" w:eastAsia="仿宋_GB2312" w:hAnsi="Times New Roman"/>
          <w:color w:val="000000"/>
          <w:sz w:val="32"/>
          <w:szCs w:val="32"/>
        </w:rPr>
        <w:t>向所在地农业农村部门提出申</w:t>
      </w:r>
      <w:r>
        <w:rPr>
          <w:rFonts w:ascii="Times New Roman" w:eastAsia="仿宋_GB2312" w:hAnsi="Times New Roman" w:hint="eastAsia"/>
          <w:color w:val="000000"/>
          <w:sz w:val="32"/>
          <w:szCs w:val="32"/>
        </w:rPr>
        <w:t>报</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）县级审核。所在地农业农村部门对</w:t>
      </w:r>
      <w:r>
        <w:rPr>
          <w:rFonts w:ascii="Times New Roman" w:eastAsia="仿宋_GB2312" w:hAnsi="Times New Roman" w:hint="eastAsia"/>
          <w:color w:val="000000"/>
          <w:sz w:val="32"/>
          <w:szCs w:val="32"/>
        </w:rPr>
        <w:t>申请材料</w:t>
      </w:r>
      <w:r>
        <w:rPr>
          <w:rFonts w:ascii="Times New Roman" w:eastAsia="仿宋_GB2312" w:hAnsi="Times New Roman"/>
          <w:color w:val="000000"/>
          <w:sz w:val="32"/>
          <w:szCs w:val="32"/>
        </w:rPr>
        <w:t>进行审核</w:t>
      </w:r>
      <w:r>
        <w:rPr>
          <w:rFonts w:ascii="Times New Roman" w:eastAsia="仿宋_GB2312" w:hAnsi="Times New Roman" w:hint="eastAsia"/>
          <w:color w:val="000000"/>
          <w:sz w:val="32"/>
          <w:szCs w:val="32"/>
        </w:rPr>
        <w:t>并</w:t>
      </w:r>
      <w:r>
        <w:rPr>
          <w:rFonts w:ascii="Times New Roman" w:eastAsia="仿宋_GB2312" w:hAnsi="Times New Roman"/>
          <w:color w:val="000000"/>
          <w:sz w:val="32"/>
          <w:szCs w:val="32"/>
        </w:rPr>
        <w:t>提出审核意见后上报市农业农村局。</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）市级审定。市农业农村局组织</w:t>
      </w:r>
      <w:r>
        <w:rPr>
          <w:rFonts w:ascii="Times New Roman" w:eastAsia="仿宋_GB2312" w:hAnsi="Times New Roman" w:hint="eastAsia"/>
          <w:color w:val="000000"/>
          <w:sz w:val="32"/>
          <w:szCs w:val="32"/>
        </w:rPr>
        <w:t>验收组</w:t>
      </w:r>
      <w:r>
        <w:rPr>
          <w:rFonts w:ascii="Times New Roman" w:eastAsia="仿宋_GB2312" w:hAnsi="Times New Roman"/>
          <w:color w:val="000000"/>
          <w:sz w:val="32"/>
          <w:szCs w:val="32"/>
        </w:rPr>
        <w:t>对</w:t>
      </w:r>
      <w:r>
        <w:rPr>
          <w:rFonts w:ascii="Times New Roman" w:eastAsia="仿宋_GB2312" w:hAnsi="Times New Roman" w:hint="eastAsia"/>
          <w:color w:val="000000"/>
          <w:sz w:val="32"/>
          <w:szCs w:val="32"/>
        </w:rPr>
        <w:t>建设的示范</w:t>
      </w:r>
      <w:r>
        <w:rPr>
          <w:rFonts w:ascii="Times New Roman" w:eastAsia="仿宋_GB2312" w:hAnsi="Times New Roman"/>
          <w:color w:val="000000"/>
          <w:sz w:val="32"/>
          <w:szCs w:val="32"/>
        </w:rPr>
        <w:t>点进行验收</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确定入选名单。</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）资金兑现。市农业农村局向符合条件的</w:t>
      </w:r>
      <w:r>
        <w:rPr>
          <w:rFonts w:ascii="Times New Roman" w:eastAsia="仿宋_GB2312" w:hAnsi="Times New Roman" w:hint="eastAsia"/>
          <w:color w:val="000000"/>
          <w:sz w:val="32"/>
          <w:szCs w:val="32"/>
        </w:rPr>
        <w:t>创建</w:t>
      </w:r>
      <w:r>
        <w:rPr>
          <w:rFonts w:ascii="Times New Roman" w:eastAsia="仿宋_GB2312" w:hAnsi="Times New Roman"/>
          <w:color w:val="000000"/>
          <w:sz w:val="32"/>
          <w:szCs w:val="32"/>
        </w:rPr>
        <w:t>主体拨付</w:t>
      </w:r>
      <w:r>
        <w:rPr>
          <w:rFonts w:ascii="Times New Roman" w:eastAsia="仿宋_GB2312" w:hAnsi="Times New Roman" w:hint="eastAsia"/>
          <w:color w:val="000000"/>
          <w:sz w:val="32"/>
          <w:szCs w:val="32"/>
        </w:rPr>
        <w:t>奖励</w:t>
      </w:r>
      <w:r>
        <w:rPr>
          <w:rFonts w:ascii="Times New Roman" w:eastAsia="仿宋_GB2312" w:hAnsi="Times New Roman"/>
          <w:color w:val="000000"/>
          <w:sz w:val="32"/>
          <w:szCs w:val="32"/>
        </w:rPr>
        <w:t>资金。</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color w:val="000000" w:themeColor="text1"/>
          <w:kern w:val="0"/>
          <w:sz w:val="32"/>
          <w:szCs w:val="32"/>
        </w:rPr>
        <w:lastRenderedPageBreak/>
        <w:t>（</w:t>
      </w:r>
      <w:r>
        <w:rPr>
          <w:rFonts w:ascii="Times New Roman" w:eastAsia="楷体_GB2312" w:hAnsi="Times New Roman"/>
          <w:color w:val="000000" w:themeColor="text1"/>
          <w:kern w:val="0"/>
          <w:sz w:val="32"/>
          <w:szCs w:val="32"/>
        </w:rPr>
        <w:t>十</w:t>
      </w:r>
      <w:r>
        <w:rPr>
          <w:rFonts w:ascii="Times New Roman" w:eastAsia="楷体_GB2312" w:hAnsi="Times New Roman" w:hint="eastAsia"/>
          <w:color w:val="000000" w:themeColor="text1"/>
          <w:kern w:val="0"/>
          <w:sz w:val="32"/>
          <w:szCs w:val="32"/>
        </w:rPr>
        <w:t>五</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对</w:t>
      </w:r>
      <w:r>
        <w:rPr>
          <w:rFonts w:ascii="Times New Roman" w:eastAsia="仿宋_GB2312" w:hAnsi="Times New Roman" w:cs="仿宋_GB2312" w:hint="eastAsia"/>
          <w:snapToGrid w:val="0"/>
          <w:color w:val="000000" w:themeColor="text1"/>
          <w:kern w:val="0"/>
          <w:sz w:val="32"/>
          <w:szCs w:val="32"/>
        </w:rPr>
        <w:t>新建</w:t>
      </w:r>
      <w:r>
        <w:rPr>
          <w:rFonts w:ascii="Times New Roman" w:eastAsia="仿宋_GB2312" w:hAnsi="Times New Roman" w:cs="仿宋_GB2312" w:hint="eastAsia"/>
          <w:snapToGrid w:val="0"/>
          <w:color w:val="000000" w:themeColor="text1"/>
          <w:kern w:val="0"/>
          <w:sz w:val="32"/>
          <w:szCs w:val="32"/>
        </w:rPr>
        <w:t>农作制度创新示范基地经营主体，每个</w:t>
      </w:r>
      <w:r>
        <w:rPr>
          <w:rFonts w:ascii="Times New Roman" w:eastAsia="仿宋_GB2312" w:hAnsi="Times New Roman" w:hint="eastAsia"/>
          <w:color w:val="000000"/>
          <w:sz w:val="32"/>
          <w:szCs w:val="32"/>
        </w:rPr>
        <w:t>奖励</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万元；对续建农作制度创新示范基地经营主体，每个奖励</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绍兴市行政区域内的种粮大户、家庭农场或专业合作社等粮食</w:t>
      </w:r>
      <w:r>
        <w:rPr>
          <w:rFonts w:ascii="Times New Roman" w:eastAsia="仿宋_GB2312" w:hAnsi="Times New Roman" w:hint="eastAsia"/>
          <w:bCs/>
          <w:color w:val="000000" w:themeColor="text1"/>
          <w:kern w:val="0"/>
          <w:sz w:val="32"/>
          <w:szCs w:val="32"/>
        </w:rPr>
        <w:t>生产</w:t>
      </w:r>
      <w:r>
        <w:rPr>
          <w:rFonts w:ascii="Times New Roman" w:eastAsia="仿宋_GB2312" w:hAnsi="Times New Roman"/>
          <w:bCs/>
          <w:color w:val="000000" w:themeColor="text1"/>
          <w:kern w:val="0"/>
          <w:sz w:val="32"/>
          <w:szCs w:val="32"/>
        </w:rPr>
        <w:t>经营主体。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16"/>
        <w:rPr>
          <w:rFonts w:ascii="Times New Roman" w:eastAsia="仿宋_GB2312" w:hAnsi="Times New Roman"/>
          <w:bCs/>
          <w:color w:val="000000" w:themeColor="text1"/>
          <w:spacing w:val="-6"/>
          <w:kern w:val="0"/>
          <w:sz w:val="32"/>
          <w:szCs w:val="32"/>
        </w:rPr>
      </w:pPr>
      <w:r>
        <w:rPr>
          <w:rFonts w:ascii="Times New Roman" w:eastAsia="仿宋_GB2312" w:hAnsi="Times New Roman"/>
          <w:bCs/>
          <w:color w:val="000000"/>
          <w:spacing w:val="-6"/>
          <w:kern w:val="0"/>
          <w:sz w:val="32"/>
          <w:szCs w:val="32"/>
        </w:rPr>
        <w:t>对新建农作制度创新示范基地经营主体，示范应用生态高效农作模式</w:t>
      </w:r>
      <w:r>
        <w:rPr>
          <w:rFonts w:ascii="Times New Roman" w:eastAsia="仿宋_GB2312" w:hAnsi="Times New Roman"/>
          <w:bCs/>
          <w:color w:val="000000"/>
          <w:spacing w:val="-6"/>
          <w:kern w:val="0"/>
          <w:sz w:val="32"/>
          <w:szCs w:val="32"/>
        </w:rPr>
        <w:t>30</w:t>
      </w:r>
      <w:r>
        <w:rPr>
          <w:rFonts w:ascii="Times New Roman" w:eastAsia="仿宋_GB2312" w:hAnsi="Times New Roman"/>
          <w:bCs/>
          <w:color w:val="000000"/>
          <w:spacing w:val="-6"/>
          <w:kern w:val="0"/>
          <w:sz w:val="32"/>
          <w:szCs w:val="32"/>
        </w:rPr>
        <w:t>亩（水稻连片）及以上、水稻亩产达到</w:t>
      </w:r>
      <w:r>
        <w:rPr>
          <w:rFonts w:ascii="Times New Roman" w:eastAsia="仿宋_GB2312" w:hAnsi="Times New Roman"/>
          <w:bCs/>
          <w:color w:val="000000"/>
          <w:spacing w:val="-6"/>
          <w:kern w:val="0"/>
          <w:sz w:val="32"/>
          <w:szCs w:val="32"/>
        </w:rPr>
        <w:t>500</w:t>
      </w:r>
      <w:r>
        <w:rPr>
          <w:rFonts w:ascii="Times New Roman" w:eastAsia="仿宋_GB2312" w:hAnsi="Times New Roman"/>
          <w:bCs/>
          <w:color w:val="000000"/>
          <w:spacing w:val="-6"/>
          <w:kern w:val="0"/>
          <w:sz w:val="32"/>
          <w:szCs w:val="32"/>
        </w:rPr>
        <w:t>公斤及以上的且体现创新模式，每个奖励</w:t>
      </w:r>
      <w:r>
        <w:rPr>
          <w:rFonts w:ascii="Times New Roman" w:eastAsia="仿宋_GB2312" w:hAnsi="Times New Roman"/>
          <w:bCs/>
          <w:color w:val="000000"/>
          <w:spacing w:val="-6"/>
          <w:kern w:val="0"/>
          <w:sz w:val="32"/>
          <w:szCs w:val="32"/>
        </w:rPr>
        <w:t>2</w:t>
      </w:r>
      <w:r>
        <w:rPr>
          <w:rFonts w:ascii="Times New Roman" w:eastAsia="仿宋_GB2312" w:hAnsi="Times New Roman"/>
          <w:bCs/>
          <w:color w:val="000000"/>
          <w:spacing w:val="-6"/>
          <w:kern w:val="0"/>
          <w:sz w:val="32"/>
          <w:szCs w:val="32"/>
        </w:rPr>
        <w:t>万元；对续建（近六年内认定）农作制度创新示范基地经营主体，应用面积不低于首次认定规模、水稻亩产达到</w:t>
      </w:r>
      <w:r>
        <w:rPr>
          <w:rFonts w:ascii="Times New Roman" w:eastAsia="仿宋_GB2312" w:hAnsi="Times New Roman"/>
          <w:bCs/>
          <w:color w:val="000000"/>
          <w:spacing w:val="-6"/>
          <w:kern w:val="0"/>
          <w:sz w:val="32"/>
          <w:szCs w:val="32"/>
        </w:rPr>
        <w:t>500</w:t>
      </w:r>
      <w:r>
        <w:rPr>
          <w:rFonts w:ascii="Times New Roman" w:eastAsia="仿宋_GB2312" w:hAnsi="Times New Roman"/>
          <w:bCs/>
          <w:color w:val="000000"/>
          <w:spacing w:val="-6"/>
          <w:kern w:val="0"/>
          <w:sz w:val="32"/>
          <w:szCs w:val="32"/>
        </w:rPr>
        <w:t>公斤及以上，每个奖励</w:t>
      </w:r>
      <w:r>
        <w:rPr>
          <w:rFonts w:ascii="Times New Roman" w:eastAsia="仿宋_GB2312" w:hAnsi="Times New Roman"/>
          <w:bCs/>
          <w:color w:val="000000"/>
          <w:spacing w:val="-6"/>
          <w:kern w:val="0"/>
          <w:sz w:val="32"/>
          <w:szCs w:val="32"/>
        </w:rPr>
        <w:t>1</w:t>
      </w:r>
      <w:r>
        <w:rPr>
          <w:rFonts w:ascii="Times New Roman" w:eastAsia="仿宋_GB2312" w:hAnsi="Times New Roman"/>
          <w:bCs/>
          <w:color w:val="000000"/>
          <w:spacing w:val="-6"/>
          <w:kern w:val="0"/>
          <w:sz w:val="32"/>
          <w:szCs w:val="32"/>
        </w:rPr>
        <w:t>万元</w:t>
      </w:r>
      <w:r>
        <w:rPr>
          <w:rFonts w:ascii="Times New Roman" w:eastAsia="仿宋_GB2312" w:hAnsi="Times New Roman"/>
          <w:bCs/>
          <w:color w:val="000000"/>
          <w:spacing w:val="-6"/>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）申报表（附表</w:t>
      </w:r>
      <w:r>
        <w:rPr>
          <w:rFonts w:ascii="Times New Roman" w:eastAsia="仿宋_GB2312" w:hAnsi="Times New Roman" w:hint="eastAsia"/>
          <w:color w:val="000000"/>
          <w:sz w:val="32"/>
          <w:szCs w:val="32"/>
        </w:rPr>
        <w:t>20</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）承包流转合同（复印件）</w:t>
      </w:r>
      <w:r>
        <w:rPr>
          <w:rFonts w:ascii="Times New Roman" w:eastAsia="仿宋_GB2312" w:hAnsi="Times New Roman" w:hint="eastAsia"/>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color w:val="000000"/>
          <w:sz w:val="32"/>
          <w:szCs w:val="32"/>
        </w:rPr>
        <w:t>所在地农业农村部门出具的验收报告（附表</w:t>
      </w:r>
      <w:r>
        <w:rPr>
          <w:rFonts w:ascii="Times New Roman" w:eastAsia="仿宋_GB2312" w:hAnsi="Times New Roman" w:hint="eastAsia"/>
          <w:color w:val="000000"/>
          <w:sz w:val="32"/>
          <w:szCs w:val="32"/>
        </w:rPr>
        <w:t>21</w:t>
      </w:r>
      <w:r>
        <w:rPr>
          <w:rFonts w:ascii="Times New Roman" w:eastAsia="仿宋_GB2312" w:hAnsi="Times New Roman"/>
          <w:color w:val="000000"/>
          <w:sz w:val="32"/>
          <w:szCs w:val="32"/>
        </w:rPr>
        <w:t>）、基地生产</w:t>
      </w:r>
      <w:r>
        <w:rPr>
          <w:rFonts w:ascii="Times New Roman" w:eastAsia="仿宋_GB2312" w:hAnsi="Times New Roman"/>
          <w:color w:val="000000"/>
          <w:sz w:val="32"/>
          <w:szCs w:val="32"/>
        </w:rPr>
        <w:t>相关</w:t>
      </w:r>
      <w:r>
        <w:rPr>
          <w:rFonts w:ascii="Times New Roman" w:eastAsia="仿宋_GB2312" w:hAnsi="Times New Roman"/>
          <w:color w:val="000000"/>
          <w:sz w:val="32"/>
          <w:szCs w:val="32"/>
        </w:rPr>
        <w:t>照片、农事记录等相关资料。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）主体申报。符合条件的主体向所在地农业农村部门提出申请。</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）县级认定。所在地农业农村部门组织专家对申报的农作制度创新示范基地进行验收，符合条件的行文上报市农业农村</w:t>
      </w:r>
      <w:r>
        <w:rPr>
          <w:rFonts w:ascii="Times New Roman" w:eastAsia="仿宋_GB2312" w:hAnsi="Times New Roman"/>
          <w:color w:val="000000" w:themeColor="text1"/>
          <w:sz w:val="32"/>
          <w:szCs w:val="32"/>
        </w:rPr>
        <w:lastRenderedPageBreak/>
        <w:t>局。</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）市级审定。市农业农村局对上报材料进行审定。</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）资金兑现。市农业农村局向符合条件的主体拨付资金。</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hint="eastAsia"/>
          <w:color w:val="000000" w:themeColor="text1"/>
          <w:kern w:val="0"/>
          <w:sz w:val="32"/>
          <w:szCs w:val="32"/>
        </w:rPr>
        <w:t>六</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对获得省级高产竞赛优胜并发文公布的，给予每个主体</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万元奖励；对当年创造浙江省农业之最的，给予每个主体</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万元奖励；被评为绍兴市早稻、单季常规晚稻、单季杂交晚稻、连作常规晚稻、连作杂交晚稻绿色高产示范方前</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名的，给予每个主体</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万元奖励。</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绍兴市行政区域内的种粮大户、家庭农场或专业合作社等粮食</w:t>
      </w:r>
      <w:r>
        <w:rPr>
          <w:rFonts w:ascii="Times New Roman" w:eastAsia="仿宋_GB2312" w:hAnsi="Times New Roman" w:hint="eastAsia"/>
          <w:bCs/>
          <w:color w:val="000000"/>
          <w:kern w:val="0"/>
          <w:sz w:val="32"/>
          <w:szCs w:val="32"/>
        </w:rPr>
        <w:t>生产</w:t>
      </w:r>
      <w:r>
        <w:rPr>
          <w:rFonts w:ascii="Times New Roman" w:eastAsia="仿宋_GB2312" w:hAnsi="Times New Roman"/>
          <w:bCs/>
          <w:color w:val="000000"/>
          <w:kern w:val="0"/>
          <w:sz w:val="32"/>
          <w:szCs w:val="32"/>
        </w:rPr>
        <w:t>经营主体。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color w:val="000000" w:themeColor="text1"/>
          <w:kern w:val="0"/>
          <w:sz w:val="32"/>
          <w:szCs w:val="32"/>
        </w:rPr>
      </w:pPr>
      <w:r>
        <w:rPr>
          <w:rFonts w:ascii="Times New Roman" w:eastAsia="仿宋_GB2312" w:hAnsi="Times New Roman" w:cs="仿宋_GB2312" w:hint="eastAsia"/>
          <w:snapToGrid w:val="0"/>
          <w:color w:val="000000" w:themeColor="text1"/>
          <w:kern w:val="0"/>
          <w:sz w:val="32"/>
          <w:szCs w:val="32"/>
        </w:rPr>
        <w:t>对获得省级</w:t>
      </w:r>
      <w:r>
        <w:rPr>
          <w:rFonts w:ascii="Times New Roman" w:eastAsia="仿宋_GB2312" w:hAnsi="Times New Roman" w:cs="仿宋_GB2312" w:hint="eastAsia"/>
          <w:snapToGrid w:val="0"/>
          <w:color w:val="000000" w:themeColor="text1"/>
          <w:kern w:val="0"/>
          <w:sz w:val="32"/>
          <w:szCs w:val="32"/>
        </w:rPr>
        <w:t>水稻</w:t>
      </w:r>
      <w:r>
        <w:rPr>
          <w:rFonts w:ascii="Times New Roman" w:eastAsia="仿宋_GB2312" w:hAnsi="Times New Roman" w:cs="仿宋_GB2312" w:hint="eastAsia"/>
          <w:snapToGrid w:val="0"/>
          <w:color w:val="000000" w:themeColor="text1"/>
          <w:kern w:val="0"/>
          <w:sz w:val="32"/>
          <w:szCs w:val="32"/>
        </w:rPr>
        <w:t>高产竞赛优胜并发文公布的，给予每个主体</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万元奖励；对当年创造</w:t>
      </w:r>
      <w:r>
        <w:rPr>
          <w:rFonts w:ascii="Times New Roman" w:eastAsia="仿宋_GB2312" w:hAnsi="Times New Roman" w:cs="仿宋_GB2312" w:hint="eastAsia"/>
          <w:snapToGrid w:val="0"/>
          <w:color w:val="000000" w:themeColor="text1"/>
          <w:kern w:val="0"/>
          <w:sz w:val="32"/>
          <w:szCs w:val="32"/>
        </w:rPr>
        <w:t>水稻</w:t>
      </w:r>
      <w:r>
        <w:rPr>
          <w:rFonts w:ascii="Times New Roman" w:eastAsia="仿宋_GB2312" w:hAnsi="Times New Roman" w:cs="仿宋_GB2312" w:hint="eastAsia"/>
          <w:snapToGrid w:val="0"/>
          <w:color w:val="000000" w:themeColor="text1"/>
          <w:kern w:val="0"/>
          <w:sz w:val="32"/>
          <w:szCs w:val="32"/>
        </w:rPr>
        <w:t>浙江省农业之最的，给予每个主体</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万元奖励；</w:t>
      </w:r>
      <w:r>
        <w:rPr>
          <w:rFonts w:ascii="Times New Roman" w:eastAsia="仿宋_GB2312" w:hAnsi="Times New Roman" w:cs="仿宋_GB2312" w:hint="eastAsia"/>
          <w:snapToGrid w:val="0"/>
          <w:color w:val="000000" w:themeColor="text1"/>
          <w:kern w:val="0"/>
          <w:sz w:val="32"/>
          <w:szCs w:val="32"/>
        </w:rPr>
        <w:t>参加省竞赛验收未获优胜但达到市级竞赛第</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名的产量水平，给予每个</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万元奖励。</w:t>
      </w:r>
      <w:r>
        <w:rPr>
          <w:rFonts w:ascii="Times New Roman" w:eastAsia="仿宋_GB2312" w:hAnsi="Times New Roman" w:cs="仿宋_GB2312" w:hint="eastAsia"/>
          <w:snapToGrid w:val="0"/>
          <w:color w:val="000000" w:themeColor="text1"/>
          <w:kern w:val="0"/>
          <w:sz w:val="32"/>
          <w:szCs w:val="32"/>
        </w:rPr>
        <w:t>对被评为绍兴市早稻、单季常规晚稻、单季杂交晚稻、连作常规晚稻、连作杂交晚稻绿色高产示范方前</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名的，给予每个主体</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万元奖励。</w:t>
      </w:r>
      <w:r>
        <w:rPr>
          <w:rFonts w:ascii="Times New Roman" w:eastAsia="仿宋_GB2312" w:hAnsi="Times New Roman" w:cs="仿宋_GB2312" w:hint="eastAsia"/>
          <w:snapToGrid w:val="0"/>
          <w:color w:val="000000" w:themeColor="text1"/>
          <w:kern w:val="0"/>
          <w:sz w:val="32"/>
          <w:szCs w:val="32"/>
        </w:rPr>
        <w:t>创建目标：</w:t>
      </w:r>
      <w:r>
        <w:rPr>
          <w:rFonts w:ascii="Times New Roman" w:eastAsia="仿宋_GB2312" w:hAnsi="Times New Roman" w:cs="仿宋_GB2312"/>
          <w:snapToGrid w:val="0"/>
          <w:color w:val="000000" w:themeColor="text1"/>
          <w:kern w:val="0"/>
          <w:sz w:val="32"/>
          <w:szCs w:val="32"/>
        </w:rPr>
        <w:t>连片</w:t>
      </w:r>
      <w:r>
        <w:rPr>
          <w:rFonts w:ascii="Times New Roman" w:eastAsia="仿宋_GB2312" w:hAnsi="Times New Roman" w:cs="仿宋_GB2312"/>
          <w:snapToGrid w:val="0"/>
          <w:color w:val="000000" w:themeColor="text1"/>
          <w:kern w:val="0"/>
          <w:sz w:val="32"/>
          <w:szCs w:val="32"/>
        </w:rPr>
        <w:t>100</w:t>
      </w:r>
      <w:r>
        <w:rPr>
          <w:rFonts w:ascii="Times New Roman" w:eastAsia="仿宋_GB2312" w:hAnsi="Times New Roman" w:cs="仿宋_GB2312"/>
          <w:snapToGrid w:val="0"/>
          <w:color w:val="000000" w:themeColor="text1"/>
          <w:kern w:val="0"/>
          <w:sz w:val="32"/>
          <w:szCs w:val="32"/>
        </w:rPr>
        <w:t>亩及以上且位于粮食生产功能区内，统一应用绿色高产栽培技术，亩产达到早稻</w:t>
      </w:r>
      <w:r>
        <w:rPr>
          <w:rFonts w:ascii="Times New Roman" w:eastAsia="仿宋_GB2312" w:hAnsi="Times New Roman" w:cs="仿宋_GB2312"/>
          <w:snapToGrid w:val="0"/>
          <w:color w:val="000000" w:themeColor="text1"/>
          <w:kern w:val="0"/>
          <w:sz w:val="32"/>
          <w:szCs w:val="32"/>
        </w:rPr>
        <w:t>550</w:t>
      </w:r>
      <w:r>
        <w:rPr>
          <w:rFonts w:ascii="Times New Roman" w:eastAsia="仿宋_GB2312" w:hAnsi="Times New Roman" w:cs="仿宋_GB2312"/>
          <w:snapToGrid w:val="0"/>
          <w:color w:val="000000" w:themeColor="text1"/>
          <w:kern w:val="0"/>
          <w:sz w:val="32"/>
          <w:szCs w:val="32"/>
        </w:rPr>
        <w:t>公斤、连作常规稻</w:t>
      </w:r>
      <w:r>
        <w:rPr>
          <w:rFonts w:ascii="Times New Roman" w:eastAsia="仿宋_GB2312" w:hAnsi="Times New Roman" w:cs="仿宋_GB2312"/>
          <w:snapToGrid w:val="0"/>
          <w:color w:val="000000" w:themeColor="text1"/>
          <w:kern w:val="0"/>
          <w:sz w:val="32"/>
          <w:szCs w:val="32"/>
        </w:rPr>
        <w:t>500</w:t>
      </w:r>
      <w:r>
        <w:rPr>
          <w:rFonts w:ascii="Times New Roman" w:eastAsia="仿宋_GB2312" w:hAnsi="Times New Roman" w:cs="仿宋_GB2312"/>
          <w:snapToGrid w:val="0"/>
          <w:color w:val="000000" w:themeColor="text1"/>
          <w:kern w:val="0"/>
          <w:sz w:val="32"/>
          <w:szCs w:val="32"/>
        </w:rPr>
        <w:t>公斤、连作杂交稻</w:t>
      </w:r>
      <w:r>
        <w:rPr>
          <w:rFonts w:ascii="Times New Roman" w:eastAsia="仿宋_GB2312" w:hAnsi="Times New Roman" w:cs="仿宋_GB2312"/>
          <w:snapToGrid w:val="0"/>
          <w:color w:val="000000" w:themeColor="text1"/>
          <w:kern w:val="0"/>
          <w:sz w:val="32"/>
          <w:szCs w:val="32"/>
        </w:rPr>
        <w:t>600</w:t>
      </w:r>
      <w:r>
        <w:rPr>
          <w:rFonts w:ascii="Times New Roman" w:eastAsia="仿宋_GB2312" w:hAnsi="Times New Roman" w:cs="仿宋_GB2312"/>
          <w:snapToGrid w:val="0"/>
          <w:color w:val="000000" w:themeColor="text1"/>
          <w:kern w:val="0"/>
          <w:sz w:val="32"/>
          <w:szCs w:val="32"/>
        </w:rPr>
        <w:t>公斤、单季常规稻</w:t>
      </w:r>
      <w:r>
        <w:rPr>
          <w:rFonts w:ascii="Times New Roman" w:eastAsia="仿宋_GB2312" w:hAnsi="Times New Roman" w:cs="仿宋_GB2312"/>
          <w:snapToGrid w:val="0"/>
          <w:color w:val="000000" w:themeColor="text1"/>
          <w:kern w:val="0"/>
          <w:sz w:val="32"/>
          <w:szCs w:val="32"/>
        </w:rPr>
        <w:t>650</w:t>
      </w:r>
      <w:r>
        <w:rPr>
          <w:rFonts w:ascii="Times New Roman" w:eastAsia="仿宋_GB2312" w:hAnsi="Times New Roman" w:cs="仿宋_GB2312"/>
          <w:snapToGrid w:val="0"/>
          <w:color w:val="000000" w:themeColor="text1"/>
          <w:kern w:val="0"/>
          <w:sz w:val="32"/>
          <w:szCs w:val="32"/>
        </w:rPr>
        <w:t>公斤、单季杂交稻</w:t>
      </w:r>
      <w:r>
        <w:rPr>
          <w:rFonts w:ascii="Times New Roman" w:eastAsia="仿宋_GB2312" w:hAnsi="Times New Roman" w:cs="仿宋_GB2312"/>
          <w:snapToGrid w:val="0"/>
          <w:color w:val="000000" w:themeColor="text1"/>
          <w:kern w:val="0"/>
          <w:sz w:val="32"/>
          <w:szCs w:val="32"/>
        </w:rPr>
        <w:t>800</w:t>
      </w:r>
      <w:r>
        <w:rPr>
          <w:rFonts w:ascii="Times New Roman" w:eastAsia="仿宋_GB2312" w:hAnsi="Times New Roman" w:cs="仿宋_GB2312"/>
          <w:snapToGrid w:val="0"/>
          <w:color w:val="000000" w:themeColor="text1"/>
          <w:kern w:val="0"/>
          <w:sz w:val="32"/>
          <w:szCs w:val="32"/>
        </w:rPr>
        <w:t>公斤及以上</w:t>
      </w:r>
      <w:r>
        <w:rPr>
          <w:rFonts w:ascii="Times New Roman" w:eastAsia="仿宋_GB2312" w:hAnsi="Times New Roman" w:cs="仿宋_GB2312" w:hint="eastAsia"/>
          <w:snapToGrid w:val="0"/>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lastRenderedPageBreak/>
        <w:t>3.</w:t>
      </w:r>
      <w:r>
        <w:rPr>
          <w:rFonts w:ascii="Times New Roman" w:eastAsia="仿宋_GB2312" w:hAnsi="Times New Roman"/>
          <w:b/>
          <w:bCs/>
          <w:color w:val="000000"/>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）申请表（附表</w:t>
      </w:r>
      <w:r>
        <w:rPr>
          <w:rFonts w:ascii="Times New Roman" w:eastAsia="仿宋_GB2312" w:hAnsi="Times New Roman"/>
          <w:bCs/>
          <w:color w:val="000000"/>
          <w:kern w:val="0"/>
          <w:sz w:val="32"/>
          <w:szCs w:val="32"/>
        </w:rPr>
        <w:t>2</w:t>
      </w:r>
      <w:r>
        <w:rPr>
          <w:rFonts w:ascii="Times New Roman" w:eastAsia="仿宋_GB2312" w:hAnsi="Times New Roman" w:hint="eastAsia"/>
          <w:bCs/>
          <w:color w:val="000000"/>
          <w:kern w:val="0"/>
          <w:sz w:val="32"/>
          <w:szCs w:val="32"/>
        </w:rPr>
        <w:t>2</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2</w:t>
      </w:r>
      <w:r>
        <w:rPr>
          <w:rFonts w:ascii="Times New Roman" w:eastAsia="仿宋_GB2312" w:hAnsi="Times New Roman"/>
          <w:bCs/>
          <w:color w:val="000000"/>
          <w:kern w:val="0"/>
          <w:sz w:val="32"/>
          <w:szCs w:val="32"/>
        </w:rPr>
        <w:t>）土地承包流转合同、主要农事操作记录等（现场验收时出具即可）。</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4.</w:t>
      </w:r>
      <w:r>
        <w:rPr>
          <w:rFonts w:ascii="Times New Roman" w:eastAsia="仿宋_GB2312" w:hAnsi="Times New Roman"/>
          <w:b/>
          <w:bCs/>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）主体申报。符合条件的主体向所在地农业农村部门提出申请。</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）县级审核。所在地农业农村部门根据申报的绿色高产创建示范方</w:t>
      </w:r>
      <w:r>
        <w:rPr>
          <w:rFonts w:ascii="Times New Roman" w:eastAsia="仿宋_GB2312" w:hAnsi="Times New Roman" w:hint="eastAsia"/>
          <w:color w:val="000000"/>
          <w:sz w:val="32"/>
          <w:szCs w:val="32"/>
        </w:rPr>
        <w:t>在规定时间内</w:t>
      </w:r>
      <w:r>
        <w:rPr>
          <w:rFonts w:ascii="Times New Roman" w:eastAsia="仿宋_GB2312" w:hAnsi="Times New Roman"/>
          <w:color w:val="000000"/>
          <w:sz w:val="32"/>
          <w:szCs w:val="32"/>
        </w:rPr>
        <w:t>上报市农业农村局</w:t>
      </w:r>
      <w:r>
        <w:rPr>
          <w:rFonts w:ascii="Times New Roman" w:eastAsia="仿宋_GB2312" w:hAnsi="Times New Roman" w:hint="eastAsia"/>
          <w:color w:val="000000"/>
          <w:sz w:val="32"/>
          <w:szCs w:val="32"/>
        </w:rPr>
        <w:t>，每个作物类型限</w:t>
      </w:r>
      <w:r>
        <w:rPr>
          <w:rFonts w:ascii="Times New Roman" w:eastAsia="仿宋_GB2312" w:hAnsi="Times New Roman"/>
          <w:color w:val="000000"/>
          <w:sz w:val="32"/>
          <w:szCs w:val="32"/>
        </w:rPr>
        <w:t>报</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个。</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）市级评定。</w:t>
      </w:r>
      <w:r>
        <w:rPr>
          <w:rFonts w:ascii="Times New Roman" w:eastAsia="仿宋_GB2312" w:hAnsi="Times New Roman" w:hint="eastAsia"/>
          <w:color w:val="000000"/>
          <w:sz w:val="32"/>
          <w:szCs w:val="32"/>
        </w:rPr>
        <w:t>上报主体在</w:t>
      </w:r>
      <w:r>
        <w:rPr>
          <w:rFonts w:ascii="仿宋_GB2312" w:eastAsia="仿宋_GB2312" w:hAnsi="仿宋_GB2312" w:cs="仿宋_GB2312" w:hint="eastAsia"/>
          <w:sz w:val="32"/>
          <w:szCs w:val="32"/>
          <w:lang/>
        </w:rPr>
        <w:t>粮油作物成熟前</w:t>
      </w:r>
      <w:r>
        <w:rPr>
          <w:rFonts w:ascii="仿宋_GB2312" w:eastAsia="仿宋_GB2312" w:hAnsi="仿宋_GB2312" w:cs="仿宋_GB2312" w:hint="eastAsia"/>
          <w:sz w:val="32"/>
          <w:szCs w:val="32"/>
          <w:lang/>
        </w:rPr>
        <w:t>10</w:t>
      </w:r>
      <w:r>
        <w:rPr>
          <w:rFonts w:ascii="仿宋_GB2312" w:eastAsia="仿宋_GB2312" w:hAnsi="仿宋_GB2312" w:cs="仿宋_GB2312" w:hint="eastAsia"/>
          <w:sz w:val="32"/>
          <w:szCs w:val="32"/>
          <w:lang/>
        </w:rPr>
        <w:t>天</w:t>
      </w:r>
      <w:r>
        <w:rPr>
          <w:rFonts w:ascii="仿宋_GB2312" w:eastAsia="仿宋_GB2312" w:hAnsi="仿宋_GB2312" w:cs="仿宋_GB2312" w:hint="eastAsia"/>
          <w:sz w:val="32"/>
          <w:szCs w:val="32"/>
          <w:lang/>
        </w:rPr>
        <w:t>向县级部门提出测产申请，</w:t>
      </w:r>
      <w:r>
        <w:rPr>
          <w:rFonts w:ascii="Times New Roman" w:eastAsia="仿宋_GB2312" w:hAnsi="Times New Roman"/>
          <w:color w:val="000000"/>
          <w:sz w:val="32"/>
          <w:szCs w:val="32"/>
        </w:rPr>
        <w:t>市农业农村局组织专家对上报示范方进行</w:t>
      </w:r>
      <w:r>
        <w:rPr>
          <w:rFonts w:ascii="Times New Roman" w:eastAsia="仿宋_GB2312" w:hAnsi="Times New Roman" w:hint="eastAsia"/>
          <w:color w:val="000000"/>
          <w:sz w:val="32"/>
          <w:szCs w:val="32"/>
        </w:rPr>
        <w:t>县级交叉</w:t>
      </w:r>
      <w:r>
        <w:rPr>
          <w:rFonts w:ascii="Times New Roman" w:eastAsia="仿宋_GB2312" w:hAnsi="Times New Roman"/>
          <w:color w:val="000000"/>
          <w:sz w:val="32"/>
          <w:szCs w:val="32"/>
        </w:rPr>
        <w:t>实割测产验收并根据</w:t>
      </w:r>
      <w:r>
        <w:rPr>
          <w:rFonts w:ascii="Times New Roman" w:eastAsia="仿宋_GB2312" w:hAnsi="Times New Roman"/>
          <w:color w:val="000000"/>
          <w:sz w:val="32"/>
          <w:szCs w:val="32"/>
        </w:rPr>
        <w:t>测产结果</w:t>
      </w:r>
      <w:r>
        <w:rPr>
          <w:rFonts w:ascii="Times New Roman" w:eastAsia="仿宋_GB2312" w:hAnsi="Times New Roman"/>
          <w:color w:val="000000"/>
          <w:sz w:val="32"/>
          <w:szCs w:val="32"/>
        </w:rPr>
        <w:t>确定入选名单。</w:t>
      </w:r>
    </w:p>
    <w:p w:rsidR="008A3B04" w:rsidRDefault="008A0A5B">
      <w:pPr>
        <w:overflowPunct w:val="0"/>
        <w:adjustRightInd w:val="0"/>
        <w:snapToGrid w:val="0"/>
        <w:spacing w:line="580" w:lineRule="exact"/>
        <w:ind w:firstLineChars="200" w:firstLine="640"/>
        <w:rPr>
          <w:rFonts w:ascii="Times New Roman" w:eastAsia="仿宋_GB2312" w:hAnsi="Times New Roman"/>
          <w:b/>
          <w:bCs/>
          <w:color w:val="000000"/>
          <w:kern w:val="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）资金兑现。市农业农村局根据相关文件，向符合条件的主体拨付资金</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hint="eastAsia"/>
          <w:color w:val="000000" w:themeColor="text1"/>
          <w:kern w:val="0"/>
          <w:sz w:val="32"/>
          <w:szCs w:val="32"/>
        </w:rPr>
        <w:t>七</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按照省农业农村厅健康土壤基地培育实施方案，成功培育健康土壤示范基地的规模化农业生产经营主体或以村、</w:t>
      </w:r>
      <w:r>
        <w:rPr>
          <w:rFonts w:ascii="Times New Roman" w:eastAsia="仿宋_GB2312" w:hAnsi="Times New Roman" w:cs="仿宋_GB2312" w:hint="eastAsia"/>
          <w:snapToGrid w:val="0"/>
          <w:color w:val="000000" w:themeColor="text1"/>
          <w:kern w:val="0"/>
          <w:sz w:val="32"/>
          <w:szCs w:val="32"/>
        </w:rPr>
        <w:t>乡</w:t>
      </w:r>
      <w:r>
        <w:rPr>
          <w:rFonts w:ascii="Times New Roman" w:eastAsia="仿宋_GB2312" w:hAnsi="Times New Roman" w:cs="仿宋_GB2312" w:hint="eastAsia"/>
          <w:snapToGrid w:val="0"/>
          <w:color w:val="000000" w:themeColor="text1"/>
          <w:kern w:val="0"/>
          <w:sz w:val="32"/>
          <w:szCs w:val="32"/>
        </w:rPr>
        <w:t>镇</w:t>
      </w: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街道</w:t>
      </w: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整建制培育的村、</w:t>
      </w:r>
      <w:r>
        <w:rPr>
          <w:rFonts w:ascii="Times New Roman" w:eastAsia="仿宋_GB2312" w:hAnsi="Times New Roman" w:cs="仿宋_GB2312" w:hint="eastAsia"/>
          <w:snapToGrid w:val="0"/>
          <w:color w:val="000000" w:themeColor="text1"/>
          <w:kern w:val="0"/>
          <w:sz w:val="32"/>
          <w:szCs w:val="32"/>
        </w:rPr>
        <w:t>乡</w:t>
      </w:r>
      <w:r>
        <w:rPr>
          <w:rFonts w:ascii="Times New Roman" w:eastAsia="仿宋_GB2312" w:hAnsi="Times New Roman" w:cs="仿宋_GB2312" w:hint="eastAsia"/>
          <w:snapToGrid w:val="0"/>
          <w:color w:val="000000" w:themeColor="text1"/>
          <w:kern w:val="0"/>
          <w:sz w:val="32"/>
          <w:szCs w:val="32"/>
        </w:rPr>
        <w:t>镇</w:t>
      </w: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街道</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，每个奖补</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snapToGrid w:val="0"/>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绍兴市行政区域内的家庭农场或专业合作社等经营主体或以村、</w:t>
      </w:r>
      <w:r>
        <w:rPr>
          <w:rFonts w:ascii="Times New Roman" w:eastAsia="仿宋_GB2312" w:hAnsi="Times New Roman" w:cs="仿宋_GB2312" w:hint="eastAsia"/>
          <w:snapToGrid w:val="0"/>
          <w:color w:val="000000" w:themeColor="text1"/>
          <w:kern w:val="0"/>
          <w:sz w:val="32"/>
          <w:szCs w:val="32"/>
        </w:rPr>
        <w:t>乡</w:t>
      </w:r>
      <w:r>
        <w:rPr>
          <w:rFonts w:ascii="Times New Roman" w:eastAsia="仿宋_GB2312" w:hAnsi="Times New Roman"/>
          <w:color w:val="000000" w:themeColor="text1"/>
          <w:sz w:val="32"/>
          <w:szCs w:val="32"/>
        </w:rPr>
        <w:t>镇（街道）整建制培育的村、</w:t>
      </w:r>
      <w:r>
        <w:rPr>
          <w:rFonts w:ascii="Times New Roman" w:eastAsia="仿宋_GB2312" w:hAnsi="Times New Roman" w:cs="仿宋_GB2312" w:hint="eastAsia"/>
          <w:snapToGrid w:val="0"/>
          <w:color w:val="000000" w:themeColor="text1"/>
          <w:kern w:val="0"/>
          <w:sz w:val="32"/>
          <w:szCs w:val="32"/>
        </w:rPr>
        <w:t>乡</w:t>
      </w:r>
      <w:r>
        <w:rPr>
          <w:rFonts w:ascii="Times New Roman" w:eastAsia="仿宋_GB2312" w:hAnsi="Times New Roman"/>
          <w:color w:val="000000" w:themeColor="text1"/>
          <w:sz w:val="32"/>
          <w:szCs w:val="32"/>
        </w:rPr>
        <w:t>镇（街道）（以下简称</w:t>
      </w:r>
      <w:r>
        <w:rPr>
          <w:rFonts w:ascii="Times New Roman" w:eastAsia="仿宋_GB2312" w:hAnsi="Times New Roman"/>
          <w:color w:val="000000" w:themeColor="text1"/>
          <w:sz w:val="32"/>
          <w:szCs w:val="32"/>
        </w:rPr>
        <w:lastRenderedPageBreak/>
        <w:t>基地，其中主体要求粮食作物（水稻、小麦等）连片种植面积</w:t>
      </w:r>
      <w:r>
        <w:rPr>
          <w:rFonts w:ascii="Times New Roman" w:eastAsia="仿宋_GB2312" w:hAnsi="Times New Roman"/>
          <w:color w:val="000000" w:themeColor="text1"/>
          <w:sz w:val="32"/>
          <w:szCs w:val="32"/>
        </w:rPr>
        <w:t>100</w:t>
      </w:r>
      <w:r>
        <w:rPr>
          <w:rFonts w:ascii="Times New Roman" w:eastAsia="仿宋_GB2312" w:hAnsi="Times New Roman"/>
          <w:color w:val="000000" w:themeColor="text1"/>
          <w:sz w:val="32"/>
          <w:szCs w:val="32"/>
        </w:rPr>
        <w:t>亩以上、经济作物（茶叶、水果和蔬菜瓜果等）相对连片</w:t>
      </w:r>
      <w:r>
        <w:rPr>
          <w:rFonts w:ascii="Times New Roman" w:eastAsia="仿宋_GB2312" w:hAnsi="Times New Roman"/>
          <w:color w:val="000000" w:themeColor="text1"/>
          <w:sz w:val="32"/>
          <w:szCs w:val="32"/>
        </w:rPr>
        <w:t>50</w:t>
      </w:r>
      <w:r>
        <w:rPr>
          <w:rFonts w:ascii="Times New Roman" w:eastAsia="仿宋_GB2312" w:hAnsi="Times New Roman"/>
          <w:color w:val="000000" w:themeColor="text1"/>
          <w:sz w:val="32"/>
          <w:szCs w:val="32"/>
        </w:rPr>
        <w:t>亩以上；整建制培育的村、</w:t>
      </w:r>
      <w:r>
        <w:rPr>
          <w:rFonts w:ascii="Times New Roman" w:eastAsia="仿宋_GB2312" w:hAnsi="Times New Roman" w:cs="仿宋_GB2312" w:hint="eastAsia"/>
          <w:snapToGrid w:val="0"/>
          <w:color w:val="000000" w:themeColor="text1"/>
          <w:kern w:val="0"/>
          <w:sz w:val="32"/>
          <w:szCs w:val="32"/>
        </w:rPr>
        <w:t>乡</w:t>
      </w:r>
      <w:r>
        <w:rPr>
          <w:rFonts w:ascii="Times New Roman" w:eastAsia="仿宋_GB2312" w:hAnsi="Times New Roman"/>
          <w:color w:val="000000" w:themeColor="text1"/>
          <w:sz w:val="32"/>
          <w:szCs w:val="32"/>
        </w:rPr>
        <w:t>镇（街道）要求粮食作物（水稻、小麦等）连片种植面积</w:t>
      </w:r>
      <w:r>
        <w:rPr>
          <w:rFonts w:ascii="Times New Roman" w:eastAsia="仿宋_GB2312" w:hAnsi="Times New Roman"/>
          <w:color w:val="000000" w:themeColor="text1"/>
          <w:sz w:val="32"/>
          <w:szCs w:val="32"/>
        </w:rPr>
        <w:t>1000</w:t>
      </w:r>
      <w:r>
        <w:rPr>
          <w:rFonts w:ascii="Times New Roman" w:eastAsia="仿宋_GB2312" w:hAnsi="Times New Roman"/>
          <w:color w:val="000000" w:themeColor="text1"/>
          <w:sz w:val="32"/>
          <w:szCs w:val="32"/>
        </w:rPr>
        <w:t>亩以上、经济作物（茶叶、水果和蔬菜瓜果等）相对连片</w:t>
      </w:r>
      <w:r>
        <w:rPr>
          <w:rFonts w:ascii="Times New Roman" w:eastAsia="仿宋_GB2312" w:hAnsi="Times New Roman"/>
          <w:color w:val="000000" w:themeColor="text1"/>
          <w:sz w:val="32"/>
          <w:szCs w:val="32"/>
        </w:rPr>
        <w:t>200</w:t>
      </w:r>
      <w:r>
        <w:rPr>
          <w:rFonts w:ascii="Times New Roman" w:eastAsia="仿宋_GB2312" w:hAnsi="Times New Roman"/>
          <w:color w:val="000000" w:themeColor="text1"/>
          <w:sz w:val="32"/>
          <w:szCs w:val="32"/>
        </w:rPr>
        <w:t>亩以上。</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对经</w:t>
      </w:r>
      <w:r>
        <w:rPr>
          <w:rFonts w:ascii="Times New Roman" w:eastAsia="仿宋_GB2312" w:hAnsi="Times New Roman" w:hint="eastAsia"/>
          <w:color w:val="000000" w:themeColor="text1"/>
          <w:sz w:val="32"/>
          <w:szCs w:val="32"/>
        </w:rPr>
        <w:t>通过</w:t>
      </w:r>
      <w:r>
        <w:rPr>
          <w:rFonts w:ascii="Times New Roman" w:eastAsia="仿宋_GB2312" w:hAnsi="Times New Roman"/>
          <w:color w:val="000000" w:themeColor="text1"/>
          <w:sz w:val="32"/>
          <w:szCs w:val="32"/>
        </w:rPr>
        <w:t>认定</w:t>
      </w:r>
      <w:r>
        <w:rPr>
          <w:rFonts w:ascii="Times New Roman" w:eastAsia="仿宋_GB2312" w:hAnsi="Times New Roman" w:hint="eastAsia"/>
          <w:color w:val="000000" w:themeColor="text1"/>
          <w:sz w:val="32"/>
          <w:szCs w:val="32"/>
        </w:rPr>
        <w:t>评估</w:t>
      </w:r>
      <w:r>
        <w:rPr>
          <w:rFonts w:ascii="Times New Roman" w:eastAsia="仿宋_GB2312" w:hAnsi="Times New Roman"/>
          <w:color w:val="000000" w:themeColor="text1"/>
          <w:sz w:val="32"/>
          <w:szCs w:val="32"/>
        </w:rPr>
        <w:t>的培育健康土壤示范基地的规模化农业生产经营主体或以村、</w:t>
      </w:r>
      <w:r>
        <w:rPr>
          <w:rFonts w:ascii="Times New Roman" w:eastAsia="仿宋_GB2312" w:hAnsi="Times New Roman" w:cs="仿宋_GB2312" w:hint="eastAsia"/>
          <w:snapToGrid w:val="0"/>
          <w:color w:val="000000" w:themeColor="text1"/>
          <w:kern w:val="0"/>
          <w:sz w:val="32"/>
          <w:szCs w:val="32"/>
        </w:rPr>
        <w:t>乡</w:t>
      </w:r>
      <w:r>
        <w:rPr>
          <w:rFonts w:ascii="Times New Roman" w:eastAsia="仿宋_GB2312" w:hAnsi="Times New Roman"/>
          <w:color w:val="000000" w:themeColor="text1"/>
          <w:sz w:val="32"/>
          <w:szCs w:val="32"/>
        </w:rPr>
        <w:t>镇（街道）整建制培育的村、</w:t>
      </w:r>
      <w:r>
        <w:rPr>
          <w:rFonts w:ascii="Times New Roman" w:eastAsia="仿宋_GB2312" w:hAnsi="Times New Roman" w:cs="仿宋_GB2312" w:hint="eastAsia"/>
          <w:snapToGrid w:val="0"/>
          <w:color w:val="000000" w:themeColor="text1"/>
          <w:kern w:val="0"/>
          <w:sz w:val="32"/>
          <w:szCs w:val="32"/>
        </w:rPr>
        <w:t>乡</w:t>
      </w:r>
      <w:r>
        <w:rPr>
          <w:rFonts w:ascii="Times New Roman" w:eastAsia="仿宋_GB2312" w:hAnsi="Times New Roman"/>
          <w:color w:val="000000" w:themeColor="text1"/>
          <w:sz w:val="32"/>
          <w:szCs w:val="32"/>
        </w:rPr>
        <w:t>镇（街道），每个奖励</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）申请表（附表</w:t>
      </w:r>
      <w:r>
        <w:rPr>
          <w:rFonts w:ascii="Times New Roman" w:eastAsia="仿宋_GB2312" w:hAnsi="Times New Roman" w:hint="eastAsia"/>
          <w:color w:val="000000" w:themeColor="text1"/>
          <w:sz w:val="32"/>
          <w:szCs w:val="32"/>
        </w:rPr>
        <w:t>23</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）基地相关证照（家庭农场或者合作社提供营业执照等）复印件。</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）根据绍兴市健康土壤示范基地培育主体</w:t>
      </w:r>
      <w:r>
        <w:rPr>
          <w:rFonts w:ascii="Times New Roman" w:eastAsia="仿宋_GB2312" w:hAnsi="Times New Roman" w:hint="eastAsia"/>
          <w:color w:val="000000" w:themeColor="text1"/>
          <w:sz w:val="32"/>
          <w:szCs w:val="32"/>
        </w:rPr>
        <w:t>评估标准</w:t>
      </w:r>
      <w:r>
        <w:rPr>
          <w:rFonts w:ascii="Times New Roman" w:eastAsia="仿宋_GB2312" w:hAnsi="Times New Roman"/>
          <w:color w:val="000000" w:themeColor="text1"/>
          <w:sz w:val="32"/>
          <w:szCs w:val="32"/>
        </w:rPr>
        <w:t>（</w:t>
      </w:r>
      <w:r>
        <w:rPr>
          <w:rFonts w:ascii="Times New Roman" w:eastAsia="仿宋_GB2312" w:hAnsi="Times New Roman" w:hint="eastAsia"/>
          <w:color w:val="000000" w:themeColor="text1"/>
          <w:sz w:val="32"/>
          <w:szCs w:val="32"/>
        </w:rPr>
        <w:t>另行制定</w:t>
      </w:r>
      <w:r>
        <w:rPr>
          <w:rFonts w:ascii="Times New Roman" w:eastAsia="仿宋_GB2312" w:hAnsi="Times New Roman"/>
          <w:color w:val="000000" w:themeColor="text1"/>
          <w:sz w:val="32"/>
          <w:szCs w:val="32"/>
        </w:rPr>
        <w:t>）内容逐项提供佐证材料。</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）创建总结及示范标志牌（照片）等资料。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）基地申报。符合条件的主体向所在地农业农村部门提出申请。</w:t>
      </w:r>
      <w:r>
        <w:rPr>
          <w:rFonts w:ascii="Times New Roman" w:eastAsia="仿宋_GB2312" w:hAnsi="Times New Roman" w:hint="eastAsia"/>
          <w:color w:val="000000" w:themeColor="text1"/>
          <w:sz w:val="32"/>
          <w:szCs w:val="32"/>
        </w:rPr>
        <w:t>鼓励</w:t>
      </w:r>
      <w:r>
        <w:rPr>
          <w:rFonts w:ascii="Times New Roman" w:eastAsia="仿宋_GB2312" w:hAnsi="Times New Roman"/>
          <w:color w:val="000000" w:themeColor="text1"/>
          <w:sz w:val="32"/>
          <w:szCs w:val="32"/>
        </w:rPr>
        <w:t>入选国家生态农场、省低碳生态农场的单位申报。</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）县级审核。所在地农业农村部门对材料进行审核，填写健康土壤基地评价表（附表</w:t>
      </w:r>
      <w:r>
        <w:rPr>
          <w:rFonts w:ascii="Times New Roman" w:eastAsia="仿宋_GB2312" w:hAnsi="Times New Roman" w:hint="eastAsia"/>
          <w:color w:val="000000" w:themeColor="text1"/>
          <w:sz w:val="32"/>
          <w:szCs w:val="32"/>
        </w:rPr>
        <w:t>24</w:t>
      </w:r>
      <w:r>
        <w:rPr>
          <w:rFonts w:ascii="Times New Roman" w:eastAsia="仿宋_GB2312" w:hAnsi="Times New Roman"/>
          <w:color w:val="000000" w:themeColor="text1"/>
          <w:sz w:val="32"/>
          <w:szCs w:val="32"/>
        </w:rPr>
        <w:t>），</w:t>
      </w:r>
      <w:r>
        <w:rPr>
          <w:rFonts w:ascii="Times New Roman" w:eastAsia="仿宋_GB2312" w:hAnsi="Times New Roman" w:hint="eastAsia"/>
          <w:color w:val="000000" w:themeColor="text1"/>
          <w:sz w:val="32"/>
          <w:szCs w:val="32"/>
        </w:rPr>
        <w:t>同时</w:t>
      </w:r>
      <w:r>
        <w:rPr>
          <w:rFonts w:ascii="Times New Roman" w:eastAsia="仿宋_GB2312" w:hAnsi="Times New Roman"/>
          <w:color w:val="000000" w:themeColor="text1"/>
          <w:sz w:val="32"/>
          <w:szCs w:val="32"/>
        </w:rPr>
        <w:t>对辖区内申报的健康土壤示范基地培育主体进行评</w:t>
      </w:r>
      <w:r>
        <w:rPr>
          <w:rFonts w:ascii="Times New Roman" w:eastAsia="仿宋_GB2312" w:hAnsi="Times New Roman" w:hint="eastAsia"/>
          <w:color w:val="000000" w:themeColor="text1"/>
          <w:sz w:val="32"/>
          <w:szCs w:val="32"/>
        </w:rPr>
        <w:t>估</w:t>
      </w:r>
      <w:r>
        <w:rPr>
          <w:rFonts w:ascii="Times New Roman" w:eastAsia="仿宋_GB2312" w:hAnsi="Times New Roman"/>
          <w:color w:val="000000" w:themeColor="text1"/>
          <w:sz w:val="32"/>
          <w:szCs w:val="32"/>
        </w:rPr>
        <w:t>后行文上报市农业农村局。</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lastRenderedPageBreak/>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）市级审定。市农业农村局组织人</w:t>
      </w:r>
      <w:r>
        <w:rPr>
          <w:rFonts w:ascii="Times New Roman" w:eastAsia="仿宋_GB2312" w:hAnsi="Times New Roman"/>
          <w:color w:val="000000" w:themeColor="text1"/>
          <w:sz w:val="32"/>
          <w:szCs w:val="32"/>
        </w:rPr>
        <w:t>员对</w:t>
      </w:r>
      <w:r>
        <w:rPr>
          <w:rFonts w:ascii="Times New Roman" w:eastAsia="仿宋_GB2312" w:hAnsi="Times New Roman" w:hint="eastAsia"/>
          <w:color w:val="000000" w:themeColor="text1"/>
          <w:sz w:val="32"/>
          <w:szCs w:val="32"/>
        </w:rPr>
        <w:t>上报示范基地进行评估，</w:t>
      </w:r>
      <w:r>
        <w:rPr>
          <w:rFonts w:ascii="Times New Roman" w:eastAsia="仿宋_GB2312" w:hAnsi="Times New Roman"/>
          <w:color w:val="000000" w:themeColor="text1"/>
          <w:sz w:val="32"/>
          <w:szCs w:val="32"/>
        </w:rPr>
        <w:t>按照</w:t>
      </w:r>
      <w:r>
        <w:rPr>
          <w:rFonts w:ascii="Times New Roman" w:eastAsia="仿宋_GB2312" w:hAnsi="Times New Roman" w:hint="eastAsia"/>
          <w:color w:val="000000" w:themeColor="text1"/>
          <w:sz w:val="32"/>
          <w:szCs w:val="32"/>
        </w:rPr>
        <w:t>评估标准分值高低</w:t>
      </w:r>
      <w:r>
        <w:rPr>
          <w:rFonts w:ascii="Times New Roman" w:eastAsia="仿宋_GB2312" w:hAnsi="Times New Roman"/>
          <w:color w:val="000000" w:themeColor="text1"/>
          <w:sz w:val="32"/>
          <w:szCs w:val="32"/>
        </w:rPr>
        <w:t>确定为绍兴市健康土壤示范基地主体。</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）资金兑现。市农业农村局向</w:t>
      </w:r>
      <w:r>
        <w:rPr>
          <w:rFonts w:ascii="Times New Roman" w:eastAsia="仿宋_GB2312" w:hAnsi="Times New Roman" w:hint="eastAsia"/>
          <w:color w:val="000000" w:themeColor="text1"/>
          <w:sz w:val="32"/>
          <w:szCs w:val="32"/>
        </w:rPr>
        <w:t>市级审定的</w:t>
      </w:r>
      <w:r>
        <w:rPr>
          <w:rFonts w:ascii="Times New Roman" w:eastAsia="仿宋_GB2312" w:hAnsi="Times New Roman"/>
          <w:color w:val="000000" w:themeColor="text1"/>
          <w:sz w:val="32"/>
          <w:szCs w:val="32"/>
        </w:rPr>
        <w:t>基地拨付资金</w:t>
      </w:r>
      <w:r>
        <w:rPr>
          <w:rFonts w:ascii="Times New Roman" w:eastAsia="仿宋_GB2312" w:hAnsi="Times New Roman" w:hint="eastAsia"/>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kern w:val="32"/>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hint="eastAsia"/>
          <w:color w:val="000000" w:themeColor="text1"/>
          <w:kern w:val="0"/>
          <w:sz w:val="32"/>
          <w:szCs w:val="32"/>
        </w:rPr>
        <w:t>八</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color w:val="000000" w:themeColor="text1"/>
          <w:kern w:val="0"/>
          <w:sz w:val="32"/>
          <w:szCs w:val="32"/>
        </w:rPr>
        <w:t>支持</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无疫小区</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建设。对通过农业农村部或省农业农村厅评估的</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非洲猪瘟无疫小区</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或</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布病无疫小区</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养殖主体，分别给予</w:t>
      </w:r>
      <w:r>
        <w:rPr>
          <w:rFonts w:ascii="Times New Roman" w:eastAsia="仿宋_GB2312" w:hAnsi="Times New Roman" w:cs="仿宋_GB2312" w:hint="eastAsia"/>
          <w:color w:val="000000" w:themeColor="text1"/>
          <w:kern w:val="0"/>
          <w:sz w:val="32"/>
          <w:szCs w:val="32"/>
        </w:rPr>
        <w:t>10</w:t>
      </w:r>
      <w:r>
        <w:rPr>
          <w:rFonts w:ascii="Times New Roman" w:eastAsia="仿宋_GB2312" w:hAnsi="Times New Roman" w:cs="仿宋_GB2312" w:hint="eastAsia"/>
          <w:color w:val="000000" w:themeColor="text1"/>
          <w:kern w:val="0"/>
          <w:sz w:val="32"/>
          <w:szCs w:val="32"/>
        </w:rPr>
        <w:t>万元、</w:t>
      </w:r>
      <w:r>
        <w:rPr>
          <w:rFonts w:ascii="Times New Roman" w:eastAsia="仿宋_GB2312" w:hAnsi="Times New Roman" w:cs="仿宋_GB2312" w:hint="eastAsia"/>
          <w:color w:val="000000" w:themeColor="text1"/>
          <w:kern w:val="0"/>
          <w:sz w:val="32"/>
          <w:szCs w:val="32"/>
        </w:rPr>
        <w:t>5</w:t>
      </w:r>
      <w:r>
        <w:rPr>
          <w:rFonts w:ascii="Times New Roman" w:eastAsia="仿宋_GB2312" w:hAnsi="Times New Roman" w:cs="仿宋_GB2312" w:hint="eastAsia"/>
          <w:color w:val="000000" w:themeColor="text1"/>
          <w:kern w:val="0"/>
          <w:sz w:val="32"/>
          <w:szCs w:val="32"/>
        </w:rPr>
        <w:t>万元奖励。</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绍兴市行政区域内具备动物防疫条件合格证、防疫设施条件较好、生物安全水平较高的，且从事养殖生猪、或牛（含奶牛）或羊的养殖主体。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对当年通过农业农村部或省农业农村厅</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非洲猪瘟无疫小区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或</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布病无疫小区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评估的养殖主体，分别给予</w:t>
      </w:r>
      <w:r>
        <w:rPr>
          <w:rFonts w:ascii="Times New Roman" w:eastAsia="仿宋_GB2312" w:hAnsi="Times New Roman"/>
          <w:color w:val="000000" w:themeColor="text1"/>
          <w:sz w:val="32"/>
          <w:szCs w:val="32"/>
        </w:rPr>
        <w:t>10</w:t>
      </w:r>
      <w:r>
        <w:rPr>
          <w:rFonts w:ascii="Times New Roman" w:eastAsia="仿宋_GB2312" w:hAnsi="Times New Roman"/>
          <w:color w:val="000000" w:themeColor="text1"/>
          <w:sz w:val="32"/>
          <w:szCs w:val="32"/>
        </w:rPr>
        <w:t>万元、</w:t>
      </w:r>
      <w:r>
        <w:rPr>
          <w:rFonts w:ascii="Times New Roman" w:eastAsia="仿宋_GB2312" w:hAnsi="Times New Roman"/>
          <w:color w:val="000000" w:themeColor="text1"/>
          <w:sz w:val="32"/>
          <w:szCs w:val="32"/>
        </w:rPr>
        <w:t>5</w:t>
      </w:r>
      <w:r>
        <w:rPr>
          <w:rFonts w:ascii="Times New Roman" w:eastAsia="仿宋_GB2312" w:hAnsi="Times New Roman"/>
          <w:color w:val="000000" w:themeColor="text1"/>
          <w:sz w:val="32"/>
          <w:szCs w:val="32"/>
        </w:rPr>
        <w:t>万元的奖励（同一主体分别通过农业农村部、省农业农村厅评估的，奖励资金按</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就高不重复</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原则执行；若跨年度通过农业农村部评估的，在取得通过农业农村部评估文件或证书的当年补足相应级别的奖励资金）。</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）申请表（附表</w:t>
      </w:r>
      <w:r>
        <w:rPr>
          <w:rFonts w:ascii="Times New Roman" w:eastAsia="仿宋_GB2312" w:hAnsi="Times New Roman"/>
          <w:bCs/>
          <w:color w:val="000000" w:themeColor="text1"/>
          <w:kern w:val="0"/>
          <w:sz w:val="32"/>
          <w:szCs w:val="32"/>
        </w:rPr>
        <w:t>2</w:t>
      </w:r>
      <w:r>
        <w:rPr>
          <w:rFonts w:ascii="Times New Roman" w:eastAsia="仿宋_GB2312" w:hAnsi="Times New Roman" w:hint="eastAsia"/>
          <w:bCs/>
          <w:color w:val="000000" w:themeColor="text1"/>
          <w:kern w:val="0"/>
          <w:sz w:val="32"/>
          <w:szCs w:val="32"/>
        </w:rPr>
        <w:t>5</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省农业农村厅关于同意建设</w:t>
      </w:r>
      <w:r>
        <w:rPr>
          <w:rFonts w:ascii="Times New Roman" w:eastAsia="仿宋_GB2312" w:hAnsi="Times New Roman"/>
          <w:color w:val="000000" w:themeColor="text1"/>
          <w:kern w:val="32"/>
          <w:sz w:val="32"/>
          <w:szCs w:val="32"/>
        </w:rPr>
        <w:t>“</w:t>
      </w:r>
      <w:r>
        <w:rPr>
          <w:rFonts w:ascii="Times New Roman" w:eastAsia="仿宋_GB2312" w:hAnsi="Times New Roman"/>
          <w:color w:val="000000" w:themeColor="text1"/>
          <w:kern w:val="32"/>
          <w:sz w:val="32"/>
          <w:szCs w:val="32"/>
        </w:rPr>
        <w:t>非洲猪瘟无疫小区</w:t>
      </w:r>
      <w:r>
        <w:rPr>
          <w:rFonts w:ascii="Times New Roman" w:eastAsia="仿宋_GB2312" w:hAnsi="Times New Roman"/>
          <w:color w:val="000000" w:themeColor="text1"/>
          <w:kern w:val="32"/>
          <w:sz w:val="32"/>
          <w:szCs w:val="32"/>
        </w:rPr>
        <w:t>”</w:t>
      </w:r>
      <w:r>
        <w:rPr>
          <w:rFonts w:ascii="Times New Roman" w:eastAsia="仿宋_GB2312" w:hAnsi="Times New Roman"/>
          <w:color w:val="000000" w:themeColor="text1"/>
          <w:kern w:val="32"/>
          <w:sz w:val="32"/>
          <w:szCs w:val="32"/>
        </w:rPr>
        <w:t>或</w:t>
      </w:r>
      <w:r>
        <w:rPr>
          <w:rFonts w:ascii="Times New Roman" w:eastAsia="仿宋_GB2312" w:hAnsi="Times New Roman"/>
          <w:color w:val="000000" w:themeColor="text1"/>
          <w:kern w:val="32"/>
          <w:sz w:val="32"/>
          <w:szCs w:val="32"/>
        </w:rPr>
        <w:t>“</w:t>
      </w:r>
      <w:r>
        <w:rPr>
          <w:rFonts w:ascii="Times New Roman" w:eastAsia="仿宋_GB2312" w:hAnsi="Times New Roman"/>
          <w:color w:val="000000" w:themeColor="text1"/>
          <w:kern w:val="32"/>
          <w:sz w:val="32"/>
          <w:szCs w:val="32"/>
        </w:rPr>
        <w:t>布病无疫小区</w:t>
      </w:r>
      <w:r>
        <w:rPr>
          <w:rFonts w:ascii="Times New Roman" w:eastAsia="仿宋_GB2312" w:hAnsi="Times New Roman"/>
          <w:color w:val="000000" w:themeColor="text1"/>
          <w:kern w:val="32"/>
          <w:sz w:val="32"/>
          <w:szCs w:val="32"/>
        </w:rPr>
        <w:t>”</w:t>
      </w:r>
      <w:r>
        <w:rPr>
          <w:rFonts w:ascii="Times New Roman" w:eastAsia="仿宋_GB2312" w:hAnsi="Times New Roman"/>
          <w:color w:val="000000" w:themeColor="text1"/>
          <w:kern w:val="32"/>
          <w:sz w:val="32"/>
          <w:szCs w:val="32"/>
        </w:rPr>
        <w:t>的批复</w:t>
      </w:r>
      <w:r>
        <w:rPr>
          <w:rFonts w:ascii="Times New Roman" w:eastAsia="仿宋_GB2312" w:hAnsi="Times New Roman"/>
          <w:bCs/>
          <w:color w:val="000000" w:themeColor="text1"/>
          <w:kern w:val="0"/>
          <w:sz w:val="32"/>
          <w:szCs w:val="32"/>
        </w:rPr>
        <w:t>复印件</w:t>
      </w:r>
      <w:r>
        <w:rPr>
          <w:rFonts w:ascii="Times New Roman" w:eastAsia="仿宋_GB2312" w:hAnsi="Times New Roman"/>
          <w:bCs/>
          <w:color w:val="000000" w:themeColor="text1"/>
          <w:kern w:val="0"/>
          <w:sz w:val="32"/>
          <w:szCs w:val="32"/>
        </w:rPr>
        <w:t>、</w:t>
      </w:r>
      <w:r>
        <w:rPr>
          <w:rFonts w:ascii="Times New Roman" w:eastAsia="仿宋_GB2312" w:hAnsi="Times New Roman"/>
          <w:color w:val="000000" w:themeColor="text1"/>
          <w:kern w:val="32"/>
          <w:sz w:val="32"/>
          <w:szCs w:val="32"/>
        </w:rPr>
        <w:t>动物防疫条件合格证复印件</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lastRenderedPageBreak/>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）认定文件等</w:t>
      </w:r>
      <w:r>
        <w:rPr>
          <w:rFonts w:ascii="Times New Roman" w:eastAsia="仿宋_GB2312" w:hAnsi="Times New Roman"/>
          <w:bCs/>
          <w:color w:val="000000" w:themeColor="text1"/>
          <w:kern w:val="0"/>
          <w:sz w:val="32"/>
          <w:szCs w:val="32"/>
        </w:rPr>
        <w:t>佐证</w:t>
      </w:r>
      <w:r>
        <w:rPr>
          <w:rFonts w:ascii="Times New Roman" w:eastAsia="仿宋_GB2312" w:hAnsi="Times New Roman"/>
          <w:bCs/>
          <w:color w:val="000000" w:themeColor="text1"/>
          <w:kern w:val="0"/>
          <w:sz w:val="32"/>
          <w:szCs w:val="32"/>
        </w:rPr>
        <w:t>材料复印件。</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rPr>
        <w:t>1</w:t>
      </w:r>
      <w:r>
        <w:rPr>
          <w:rFonts w:ascii="Times New Roman" w:eastAsia="仿宋_GB2312" w:hAnsi="Times New Roman"/>
          <w:color w:val="000000" w:themeColor="text1"/>
          <w:kern w:val="0"/>
          <w:sz w:val="32"/>
          <w:szCs w:val="32"/>
        </w:rPr>
        <w:t>）主体申报。</w:t>
      </w:r>
      <w:r>
        <w:rPr>
          <w:rFonts w:ascii="Times New Roman" w:eastAsia="仿宋_GB2312" w:hAnsi="Times New Roman"/>
          <w:bCs/>
          <w:color w:val="000000" w:themeColor="text1"/>
          <w:kern w:val="0"/>
          <w:sz w:val="32"/>
          <w:szCs w:val="32"/>
        </w:rPr>
        <w:t>符合条件的主体向所在地农业农村部门提出申请</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rPr>
        <w:t>2</w:t>
      </w:r>
      <w:r>
        <w:rPr>
          <w:rFonts w:ascii="Times New Roman" w:eastAsia="仿宋_GB2312" w:hAnsi="Times New Roman"/>
          <w:color w:val="000000" w:themeColor="text1"/>
          <w:kern w:val="0"/>
          <w:sz w:val="32"/>
          <w:szCs w:val="32"/>
        </w:rPr>
        <w:t>）县级审核。</w:t>
      </w:r>
      <w:r>
        <w:rPr>
          <w:rFonts w:ascii="Times New Roman" w:eastAsia="仿宋_GB2312" w:hAnsi="Times New Roman"/>
          <w:bCs/>
          <w:color w:val="000000" w:themeColor="text1"/>
          <w:kern w:val="0"/>
          <w:sz w:val="32"/>
          <w:szCs w:val="32"/>
        </w:rPr>
        <w:t>所在地农业农村部门负责对</w:t>
      </w:r>
      <w:r>
        <w:rPr>
          <w:rFonts w:ascii="Times New Roman" w:eastAsia="仿宋_GB2312" w:hAnsi="Times New Roman"/>
          <w:bCs/>
          <w:color w:val="000000" w:themeColor="text1"/>
          <w:kern w:val="0"/>
          <w:sz w:val="32"/>
          <w:szCs w:val="32"/>
        </w:rPr>
        <w:t>主体建设</w:t>
      </w:r>
      <w:r>
        <w:rPr>
          <w:rFonts w:ascii="Times New Roman" w:eastAsia="仿宋_GB2312" w:hAnsi="Times New Roman"/>
          <w:bCs/>
          <w:color w:val="000000" w:themeColor="text1"/>
          <w:kern w:val="0"/>
          <w:sz w:val="32"/>
          <w:szCs w:val="32"/>
        </w:rPr>
        <w:t>情况及申报材料等进行审核，提出审核意见后上报市农业农村局</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hAnsi="Times New Roman"/>
          <w:color w:val="000000" w:themeColor="text1"/>
          <w:kern w:val="0"/>
          <w:sz w:val="32"/>
          <w:szCs w:val="32"/>
        </w:rPr>
      </w:pP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rPr>
        <w:t>3</w:t>
      </w:r>
      <w:r>
        <w:rPr>
          <w:rFonts w:ascii="Times New Roman" w:eastAsia="仿宋_GB2312" w:hAnsi="Times New Roman"/>
          <w:color w:val="000000" w:themeColor="text1"/>
          <w:kern w:val="0"/>
          <w:sz w:val="32"/>
          <w:szCs w:val="32"/>
        </w:rPr>
        <w:t>）市级审定。</w:t>
      </w:r>
      <w:r>
        <w:rPr>
          <w:rFonts w:ascii="Times New Roman" w:eastAsia="仿宋_GB2312" w:hAnsi="Times New Roman"/>
          <w:color w:val="000000" w:themeColor="text1"/>
          <w:kern w:val="0"/>
          <w:sz w:val="32"/>
          <w:szCs w:val="32"/>
        </w:rPr>
        <w:t>市农业农村局</w:t>
      </w:r>
      <w:r>
        <w:rPr>
          <w:rFonts w:ascii="Times New Roman" w:eastAsia="仿宋_GB2312" w:hAnsi="Times New Roman"/>
          <w:color w:val="000000" w:themeColor="text1"/>
          <w:kern w:val="0"/>
          <w:sz w:val="32"/>
          <w:szCs w:val="32"/>
        </w:rPr>
        <w:t>对上报材料进行审定</w:t>
      </w:r>
      <w:r>
        <w:rPr>
          <w:rFonts w:ascii="Times New Roman" w:hAnsi="Times New Roman"/>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kern w:val="0"/>
          <w:sz w:val="32"/>
          <w:szCs w:val="32"/>
        </w:rPr>
      </w:pPr>
      <w:r>
        <w:rPr>
          <w:rFonts w:ascii="Times New Roman" w:hAnsi="Times New Roman"/>
          <w:bCs/>
          <w:color w:val="000000" w:themeColor="text1"/>
          <w:kern w:val="0"/>
          <w:sz w:val="32"/>
          <w:szCs w:val="32"/>
        </w:rPr>
        <w:t>（</w:t>
      </w:r>
      <w:r>
        <w:rPr>
          <w:rFonts w:ascii="Times New Roman" w:eastAsia="仿宋_GB2312" w:hAnsi="Times New Roman"/>
          <w:color w:val="000000" w:themeColor="text1"/>
          <w:kern w:val="0"/>
          <w:sz w:val="32"/>
          <w:szCs w:val="32"/>
        </w:rPr>
        <w:t>4</w:t>
      </w:r>
      <w:r>
        <w:rPr>
          <w:rFonts w:ascii="Times New Roman" w:eastAsia="仿宋_GB2312" w:hAnsi="Times New Roman"/>
          <w:color w:val="000000" w:themeColor="text1"/>
          <w:kern w:val="0"/>
          <w:sz w:val="32"/>
          <w:szCs w:val="32"/>
        </w:rPr>
        <w:t>）</w:t>
      </w:r>
      <w:r>
        <w:rPr>
          <w:rFonts w:ascii="Times New Roman" w:eastAsia="仿宋_GB2312" w:hAnsi="Times New Roman"/>
          <w:bCs/>
          <w:color w:val="000000" w:themeColor="text1"/>
          <w:kern w:val="0"/>
          <w:sz w:val="32"/>
          <w:szCs w:val="32"/>
        </w:rPr>
        <w:t>资金兑现。</w:t>
      </w:r>
      <w:r>
        <w:rPr>
          <w:rFonts w:ascii="Times New Roman" w:eastAsia="仿宋_GB2312" w:hAnsi="Times New Roman"/>
          <w:color w:val="000000" w:themeColor="text1"/>
          <w:kern w:val="0"/>
          <w:sz w:val="32"/>
          <w:szCs w:val="32"/>
        </w:rPr>
        <w:t>市农业农村局</w:t>
      </w:r>
      <w:r>
        <w:rPr>
          <w:rFonts w:ascii="Times New Roman" w:eastAsia="仿宋_GB2312" w:hAnsi="Times New Roman"/>
          <w:color w:val="000000" w:themeColor="text1"/>
          <w:kern w:val="0"/>
          <w:sz w:val="32"/>
          <w:szCs w:val="32"/>
        </w:rPr>
        <w:t>向符合条件的</w:t>
      </w:r>
      <w:r>
        <w:rPr>
          <w:rFonts w:ascii="Times New Roman" w:eastAsia="仿宋_GB2312" w:hAnsi="Times New Roman"/>
          <w:color w:val="000000" w:themeColor="text1"/>
          <w:kern w:val="0"/>
          <w:sz w:val="32"/>
          <w:szCs w:val="32"/>
        </w:rPr>
        <w:t>主体拨付</w:t>
      </w:r>
      <w:r>
        <w:rPr>
          <w:rFonts w:ascii="Times New Roman" w:eastAsia="仿宋_GB2312" w:hAnsi="Times New Roman"/>
          <w:color w:val="000000" w:themeColor="text1"/>
          <w:kern w:val="0"/>
          <w:sz w:val="32"/>
          <w:szCs w:val="32"/>
        </w:rPr>
        <w:t>资金。</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kern w:val="32"/>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hint="eastAsia"/>
          <w:color w:val="000000" w:themeColor="text1"/>
          <w:kern w:val="0"/>
          <w:sz w:val="32"/>
          <w:szCs w:val="32"/>
        </w:rPr>
        <w:t>九</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color w:val="000000" w:themeColor="text1"/>
          <w:kern w:val="0"/>
          <w:sz w:val="32"/>
          <w:szCs w:val="32"/>
        </w:rPr>
        <w:t>经市农业农村主管部门竞争性评定，对养殖面积</w:t>
      </w:r>
      <w:r>
        <w:rPr>
          <w:rFonts w:ascii="Times New Roman" w:eastAsia="仿宋_GB2312" w:hAnsi="Times New Roman" w:cs="仿宋_GB2312" w:hint="eastAsia"/>
          <w:color w:val="000000" w:themeColor="text1"/>
          <w:kern w:val="0"/>
          <w:sz w:val="32"/>
          <w:szCs w:val="32"/>
        </w:rPr>
        <w:t>100</w:t>
      </w:r>
      <w:r>
        <w:rPr>
          <w:rFonts w:ascii="Times New Roman" w:eastAsia="仿宋_GB2312" w:hAnsi="Times New Roman" w:cs="仿宋_GB2312" w:hint="eastAsia"/>
          <w:color w:val="000000" w:themeColor="text1"/>
          <w:kern w:val="0"/>
          <w:sz w:val="32"/>
          <w:szCs w:val="32"/>
        </w:rPr>
        <w:t>亩及以上的规模经营主体，当年按养殖面积</w:t>
      </w:r>
      <w:r>
        <w:rPr>
          <w:rFonts w:ascii="Times New Roman" w:eastAsia="仿宋_GB2312" w:hAnsi="Times New Roman" w:cs="仿宋_GB2312" w:hint="eastAsia"/>
          <w:color w:val="000000" w:themeColor="text1"/>
          <w:kern w:val="0"/>
          <w:sz w:val="32"/>
          <w:szCs w:val="32"/>
        </w:rPr>
        <w:t>6%</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含</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以上新建并运行养殖尾水处理池、年水质检测</w:t>
      </w:r>
      <w:r>
        <w:rPr>
          <w:rFonts w:ascii="Times New Roman" w:eastAsia="仿宋_GB2312" w:hAnsi="Times New Roman" w:cs="仿宋_GB2312" w:hint="eastAsia"/>
          <w:color w:val="000000" w:themeColor="text1"/>
          <w:kern w:val="0"/>
          <w:sz w:val="32"/>
          <w:szCs w:val="32"/>
        </w:rPr>
        <w:t>2</w:t>
      </w:r>
      <w:r>
        <w:rPr>
          <w:rFonts w:ascii="Times New Roman" w:eastAsia="仿宋_GB2312" w:hAnsi="Times New Roman" w:cs="仿宋_GB2312" w:hint="eastAsia"/>
          <w:color w:val="000000" w:themeColor="text1"/>
          <w:kern w:val="0"/>
          <w:sz w:val="32"/>
          <w:szCs w:val="32"/>
        </w:rPr>
        <w:t>次</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含</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以上且符合《淡水池塘养殖水排放要求》，按基地池塘</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含尾水处理池</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面积给予每亩</w:t>
      </w:r>
      <w:r>
        <w:rPr>
          <w:rFonts w:ascii="Times New Roman" w:eastAsia="仿宋_GB2312" w:hAnsi="Times New Roman" w:cs="仿宋_GB2312" w:hint="eastAsia"/>
          <w:color w:val="000000" w:themeColor="text1"/>
          <w:kern w:val="0"/>
          <w:sz w:val="32"/>
          <w:szCs w:val="32"/>
        </w:rPr>
        <w:t>500</w:t>
      </w:r>
      <w:r>
        <w:rPr>
          <w:rFonts w:ascii="Times New Roman" w:eastAsia="仿宋_GB2312" w:hAnsi="Times New Roman" w:cs="仿宋_GB2312" w:hint="eastAsia"/>
          <w:color w:val="000000" w:themeColor="text1"/>
          <w:kern w:val="0"/>
          <w:sz w:val="32"/>
          <w:szCs w:val="32"/>
        </w:rPr>
        <w:t>元补助。</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snapToGrid w:val="0"/>
          <w:color w:val="000000"/>
          <w:kern w:val="0"/>
          <w:sz w:val="32"/>
          <w:szCs w:val="32"/>
        </w:rPr>
        <w:t>通过市农业农村主管部门竞争性评定且尾水处理符合要求通过验收</w:t>
      </w:r>
      <w:r>
        <w:rPr>
          <w:rFonts w:ascii="Times New Roman" w:eastAsia="仿宋_GB2312" w:hAnsi="Times New Roman"/>
          <w:color w:val="000000"/>
          <w:kern w:val="0"/>
          <w:sz w:val="32"/>
          <w:szCs w:val="32"/>
        </w:rPr>
        <w:t>的水产养殖经营主体。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2.</w:t>
      </w:r>
      <w:r>
        <w:rPr>
          <w:rFonts w:ascii="Times New Roman" w:eastAsia="仿宋_GB2312" w:hAnsi="Times New Roman"/>
          <w:b/>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按基地池塘（含尾水处理池）面积给予每亩</w:t>
      </w:r>
      <w:r>
        <w:rPr>
          <w:rFonts w:ascii="Times New Roman" w:eastAsia="仿宋_GB2312" w:hAnsi="Times New Roman" w:hint="eastAsia"/>
          <w:color w:val="000000"/>
          <w:kern w:val="0"/>
          <w:sz w:val="32"/>
          <w:szCs w:val="32"/>
        </w:rPr>
        <w:t>5</w:t>
      </w:r>
      <w:r>
        <w:rPr>
          <w:rFonts w:ascii="Times New Roman" w:eastAsia="仿宋_GB2312" w:hAnsi="Times New Roman"/>
          <w:color w:val="000000"/>
          <w:kern w:val="0"/>
          <w:sz w:val="32"/>
          <w:szCs w:val="32"/>
        </w:rPr>
        <w:t>00</w:t>
      </w:r>
      <w:r>
        <w:rPr>
          <w:rFonts w:ascii="Times New Roman" w:eastAsia="仿宋_GB2312" w:hAnsi="Times New Roman"/>
          <w:color w:val="000000"/>
          <w:kern w:val="0"/>
          <w:sz w:val="32"/>
          <w:szCs w:val="32"/>
        </w:rPr>
        <w:t>元</w:t>
      </w:r>
      <w:r>
        <w:rPr>
          <w:rFonts w:ascii="Times New Roman" w:eastAsia="仿宋_GB2312" w:hAnsi="Times New Roman" w:hint="eastAsia"/>
          <w:color w:val="000000"/>
          <w:kern w:val="0"/>
          <w:sz w:val="32"/>
          <w:szCs w:val="32"/>
        </w:rPr>
        <w:t>补助</w:t>
      </w:r>
      <w:r>
        <w:rPr>
          <w:rFonts w:ascii="Times New Roman" w:eastAsia="仿宋_GB2312" w:hAnsi="Times New Roman" w:hint="eastAsia"/>
          <w:color w:val="000000"/>
          <w:kern w:val="0"/>
          <w:sz w:val="32"/>
          <w:szCs w:val="32"/>
        </w:rPr>
        <w:t>（主体建设投资不低于</w:t>
      </w:r>
      <w:r>
        <w:rPr>
          <w:rFonts w:ascii="Times New Roman" w:eastAsia="仿宋_GB2312" w:hAnsi="Times New Roman" w:hint="eastAsia"/>
          <w:color w:val="000000"/>
          <w:kern w:val="0"/>
          <w:sz w:val="32"/>
          <w:szCs w:val="32"/>
        </w:rPr>
        <w:t>1000</w:t>
      </w:r>
      <w:r>
        <w:rPr>
          <w:rFonts w:ascii="Times New Roman" w:eastAsia="仿宋_GB2312" w:hAnsi="Times New Roman" w:hint="eastAsia"/>
          <w:color w:val="000000"/>
          <w:kern w:val="0"/>
          <w:sz w:val="32"/>
          <w:szCs w:val="32"/>
        </w:rPr>
        <w:t>元</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亩）</w:t>
      </w:r>
      <w:r>
        <w:rPr>
          <w:rFonts w:ascii="Times New Roman" w:eastAsia="仿宋_GB2312" w:hAnsi="Times New Roman"/>
          <w:color w:val="000000"/>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3.</w:t>
      </w:r>
      <w:r>
        <w:rPr>
          <w:rFonts w:ascii="Times New Roman" w:eastAsia="仿宋_GB2312" w:hAnsi="Times New Roman"/>
          <w:b/>
          <w:color w:val="000000"/>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）补助资金申请报告及申请表（附表</w:t>
      </w:r>
      <w:r>
        <w:rPr>
          <w:rFonts w:ascii="Times New Roman" w:eastAsia="仿宋_GB2312" w:hAnsi="Times New Roman" w:hint="eastAsia"/>
          <w:color w:val="000000"/>
          <w:kern w:val="0"/>
          <w:sz w:val="32"/>
          <w:szCs w:val="32"/>
        </w:rPr>
        <w:t>16</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）有资质的检测部门出具的水质检测报告</w:t>
      </w:r>
      <w:r>
        <w:rPr>
          <w:rFonts w:ascii="Times New Roman" w:eastAsia="仿宋_GB2312" w:hAnsi="Times New Roman"/>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lastRenderedPageBreak/>
        <w:t>（</w:t>
      </w:r>
      <w:r>
        <w:rPr>
          <w:rFonts w:ascii="Times New Roman" w:eastAsia="仿宋_GB2312" w:hAnsi="Times New Roman" w:hint="eastAsia"/>
          <w:color w:val="000000"/>
          <w:kern w:val="0"/>
          <w:sz w:val="32"/>
          <w:szCs w:val="32"/>
        </w:rPr>
        <w:t>3</w:t>
      </w:r>
      <w:r>
        <w:rPr>
          <w:rFonts w:ascii="Times New Roman" w:eastAsia="仿宋_GB2312" w:hAnsi="Times New Roman" w:hint="eastAsia"/>
          <w:color w:val="000000"/>
          <w:kern w:val="0"/>
          <w:sz w:val="32"/>
          <w:szCs w:val="32"/>
        </w:rPr>
        <w:t>）设计方案、</w:t>
      </w:r>
      <w:r>
        <w:rPr>
          <w:rFonts w:ascii="Times New Roman" w:eastAsia="仿宋_GB2312" w:hAnsi="Times New Roman" w:hint="eastAsia"/>
          <w:color w:val="000000"/>
          <w:kern w:val="0"/>
          <w:sz w:val="32"/>
          <w:szCs w:val="32"/>
        </w:rPr>
        <w:t>财务审计报告和工程造价审计报告</w:t>
      </w:r>
      <w:r>
        <w:rPr>
          <w:rFonts w:ascii="Times New Roman" w:eastAsia="仿宋_GB2312" w:hAnsi="Times New Roman"/>
          <w:color w:val="000000"/>
          <w:kern w:val="0"/>
          <w:sz w:val="32"/>
          <w:szCs w:val="32"/>
        </w:rPr>
        <w:t>。</w:t>
      </w:r>
    </w:p>
    <w:p w:rsidR="008A3B04" w:rsidRDefault="008A0A5B">
      <w:pPr>
        <w:pStyle w:val="Char"/>
        <w:spacing w:line="580" w:lineRule="exact"/>
        <w:ind w:firstLineChars="200" w:firstLine="640"/>
      </w:pP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4</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验收意见。</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4.</w:t>
      </w:r>
      <w:r>
        <w:rPr>
          <w:rFonts w:ascii="Times New Roman" w:eastAsia="仿宋_GB2312" w:hAnsi="Times New Roman"/>
          <w:b/>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）主体申</w:t>
      </w:r>
      <w:r>
        <w:rPr>
          <w:rFonts w:ascii="Times New Roman" w:eastAsia="仿宋_GB2312" w:hAnsi="Times New Roman" w:hint="eastAsia"/>
          <w:bCs/>
          <w:color w:val="000000" w:themeColor="text1"/>
          <w:kern w:val="0"/>
          <w:sz w:val="32"/>
          <w:szCs w:val="32"/>
        </w:rPr>
        <w:t>请</w:t>
      </w:r>
      <w:r>
        <w:rPr>
          <w:rFonts w:ascii="Times New Roman" w:eastAsia="仿宋_GB2312" w:hAnsi="Times New Roman"/>
          <w:bCs/>
          <w:color w:val="000000" w:themeColor="text1"/>
          <w:kern w:val="0"/>
          <w:sz w:val="32"/>
          <w:szCs w:val="32"/>
        </w:rPr>
        <w:t>。主体</w:t>
      </w:r>
      <w:r>
        <w:rPr>
          <w:rFonts w:ascii="Times New Roman" w:eastAsia="仿宋_GB2312" w:hAnsi="Times New Roman" w:hint="eastAsia"/>
          <w:bCs/>
          <w:color w:val="000000" w:themeColor="text1"/>
          <w:kern w:val="0"/>
          <w:sz w:val="32"/>
          <w:szCs w:val="32"/>
        </w:rPr>
        <w:t>在</w:t>
      </w:r>
      <w:r>
        <w:rPr>
          <w:rFonts w:ascii="Times New Roman" w:eastAsia="仿宋_GB2312" w:hAnsi="Times New Roman" w:hint="eastAsia"/>
          <w:bCs/>
          <w:color w:val="000000" w:themeColor="text1"/>
          <w:kern w:val="0"/>
          <w:sz w:val="32"/>
          <w:szCs w:val="32"/>
        </w:rPr>
        <w:t>4</w:t>
      </w:r>
      <w:r>
        <w:rPr>
          <w:rFonts w:ascii="Times New Roman" w:eastAsia="仿宋_GB2312" w:hAnsi="Times New Roman" w:hint="eastAsia"/>
          <w:bCs/>
          <w:color w:val="000000" w:themeColor="text1"/>
          <w:kern w:val="0"/>
          <w:sz w:val="32"/>
          <w:szCs w:val="32"/>
        </w:rPr>
        <w:t>月</w:t>
      </w:r>
      <w:r>
        <w:rPr>
          <w:rFonts w:ascii="Times New Roman" w:eastAsia="仿宋_GB2312" w:hAnsi="Times New Roman" w:hint="eastAsia"/>
          <w:bCs/>
          <w:color w:val="000000" w:themeColor="text1"/>
          <w:kern w:val="0"/>
          <w:sz w:val="32"/>
          <w:szCs w:val="32"/>
        </w:rPr>
        <w:t>15</w:t>
      </w:r>
      <w:r>
        <w:rPr>
          <w:rFonts w:ascii="Times New Roman" w:eastAsia="仿宋_GB2312" w:hAnsi="Times New Roman" w:hint="eastAsia"/>
          <w:bCs/>
          <w:color w:val="000000" w:themeColor="text1"/>
          <w:kern w:val="0"/>
          <w:sz w:val="32"/>
          <w:szCs w:val="32"/>
        </w:rPr>
        <w:t>日前</w:t>
      </w:r>
      <w:r>
        <w:rPr>
          <w:rFonts w:ascii="Times New Roman" w:eastAsia="仿宋_GB2312" w:hAnsi="Times New Roman"/>
          <w:bCs/>
          <w:color w:val="000000" w:themeColor="text1"/>
          <w:kern w:val="0"/>
          <w:sz w:val="32"/>
          <w:szCs w:val="32"/>
        </w:rPr>
        <w:t>向所在地农业农村部门提出申请</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）县级审核。所在地农业农村部门对</w:t>
      </w:r>
      <w:r>
        <w:rPr>
          <w:rFonts w:ascii="Times New Roman" w:eastAsia="仿宋_GB2312" w:hAnsi="Times New Roman" w:hint="eastAsia"/>
          <w:bCs/>
          <w:color w:val="000000" w:themeColor="text1"/>
          <w:kern w:val="0"/>
          <w:sz w:val="32"/>
          <w:szCs w:val="32"/>
        </w:rPr>
        <w:t>主体申请进行审核，在</w:t>
      </w:r>
      <w:r>
        <w:rPr>
          <w:rFonts w:ascii="Times New Roman" w:eastAsia="仿宋_GB2312" w:hAnsi="Times New Roman" w:hint="eastAsia"/>
          <w:bCs/>
          <w:color w:val="000000" w:themeColor="text1"/>
          <w:kern w:val="0"/>
          <w:sz w:val="32"/>
          <w:szCs w:val="32"/>
        </w:rPr>
        <w:t>4</w:t>
      </w:r>
      <w:r>
        <w:rPr>
          <w:rFonts w:ascii="Times New Roman" w:eastAsia="仿宋_GB2312" w:hAnsi="Times New Roman" w:hint="eastAsia"/>
          <w:bCs/>
          <w:color w:val="000000" w:themeColor="text1"/>
          <w:kern w:val="0"/>
          <w:sz w:val="32"/>
          <w:szCs w:val="32"/>
        </w:rPr>
        <w:t>月</w:t>
      </w:r>
      <w:r>
        <w:rPr>
          <w:rFonts w:ascii="Times New Roman" w:eastAsia="仿宋_GB2312" w:hAnsi="Times New Roman" w:hint="eastAsia"/>
          <w:bCs/>
          <w:color w:val="000000" w:themeColor="text1"/>
          <w:kern w:val="0"/>
          <w:sz w:val="32"/>
          <w:szCs w:val="32"/>
        </w:rPr>
        <w:t>30</w:t>
      </w:r>
      <w:r>
        <w:rPr>
          <w:rFonts w:ascii="Times New Roman" w:eastAsia="仿宋_GB2312" w:hAnsi="Times New Roman" w:hint="eastAsia"/>
          <w:bCs/>
          <w:color w:val="000000" w:themeColor="text1"/>
          <w:kern w:val="0"/>
          <w:sz w:val="32"/>
          <w:szCs w:val="32"/>
        </w:rPr>
        <w:t>日前上报拟建设基地名单。</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hint="eastAsia"/>
          <w:bCs/>
          <w:color w:val="000000" w:themeColor="text1"/>
          <w:kern w:val="0"/>
          <w:sz w:val="32"/>
          <w:szCs w:val="32"/>
        </w:rPr>
        <w:t>（</w:t>
      </w:r>
      <w:r>
        <w:rPr>
          <w:rFonts w:ascii="Times New Roman" w:eastAsia="仿宋_GB2312" w:hAnsi="Times New Roman" w:hint="eastAsia"/>
          <w:bCs/>
          <w:color w:val="000000" w:themeColor="text1"/>
          <w:kern w:val="0"/>
          <w:sz w:val="32"/>
          <w:szCs w:val="32"/>
        </w:rPr>
        <w:t>3</w:t>
      </w:r>
      <w:r>
        <w:rPr>
          <w:rFonts w:ascii="Times New Roman" w:eastAsia="仿宋_GB2312" w:hAnsi="Times New Roman" w:hint="eastAsia"/>
          <w:bCs/>
          <w:color w:val="000000" w:themeColor="text1"/>
          <w:kern w:val="0"/>
          <w:sz w:val="32"/>
          <w:szCs w:val="32"/>
        </w:rPr>
        <w:t>）市级评定。市农业农村部门组织评定组实地查看各申请主体基地现状及设计方案，综合确定实施主体。</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hint="eastAsia"/>
          <w:bCs/>
          <w:color w:val="000000" w:themeColor="text1"/>
          <w:kern w:val="0"/>
          <w:sz w:val="32"/>
          <w:szCs w:val="32"/>
        </w:rPr>
        <w:t>（</w:t>
      </w:r>
      <w:r>
        <w:rPr>
          <w:rFonts w:ascii="Times New Roman" w:eastAsia="仿宋_GB2312" w:hAnsi="Times New Roman" w:hint="eastAsia"/>
          <w:bCs/>
          <w:color w:val="000000" w:themeColor="text1"/>
          <w:kern w:val="0"/>
          <w:sz w:val="32"/>
          <w:szCs w:val="32"/>
        </w:rPr>
        <w:t>4</w:t>
      </w:r>
      <w:r>
        <w:rPr>
          <w:rFonts w:ascii="Times New Roman" w:eastAsia="仿宋_GB2312" w:hAnsi="Times New Roman" w:hint="eastAsia"/>
          <w:bCs/>
          <w:color w:val="000000" w:themeColor="text1"/>
          <w:kern w:val="0"/>
          <w:sz w:val="32"/>
          <w:szCs w:val="32"/>
        </w:rPr>
        <w:t>）市级验收。</w:t>
      </w:r>
      <w:r>
        <w:rPr>
          <w:rFonts w:ascii="Times New Roman" w:eastAsia="仿宋_GB2312" w:hAnsi="Times New Roman" w:hint="eastAsia"/>
          <w:bCs/>
          <w:color w:val="000000" w:themeColor="text1"/>
          <w:kern w:val="0"/>
          <w:sz w:val="32"/>
          <w:szCs w:val="32"/>
        </w:rPr>
        <w:t>11</w:t>
      </w:r>
      <w:r>
        <w:rPr>
          <w:rFonts w:ascii="Times New Roman" w:eastAsia="仿宋_GB2312" w:hAnsi="Times New Roman" w:hint="eastAsia"/>
          <w:bCs/>
          <w:color w:val="000000" w:themeColor="text1"/>
          <w:kern w:val="0"/>
          <w:sz w:val="32"/>
          <w:szCs w:val="32"/>
        </w:rPr>
        <w:t>月</w:t>
      </w:r>
      <w:r>
        <w:rPr>
          <w:rFonts w:ascii="Times New Roman" w:eastAsia="仿宋_GB2312" w:hAnsi="Times New Roman" w:hint="eastAsia"/>
          <w:bCs/>
          <w:color w:val="000000" w:themeColor="text1"/>
          <w:kern w:val="0"/>
          <w:sz w:val="32"/>
          <w:szCs w:val="32"/>
        </w:rPr>
        <w:t>20</w:t>
      </w:r>
      <w:r>
        <w:rPr>
          <w:rFonts w:ascii="Times New Roman" w:eastAsia="仿宋_GB2312" w:hAnsi="Times New Roman" w:hint="eastAsia"/>
          <w:bCs/>
          <w:color w:val="000000" w:themeColor="text1"/>
          <w:kern w:val="0"/>
          <w:sz w:val="32"/>
          <w:szCs w:val="32"/>
        </w:rPr>
        <w:t>日前，</w:t>
      </w:r>
      <w:r>
        <w:rPr>
          <w:rFonts w:ascii="Times New Roman" w:eastAsia="仿宋_GB2312" w:hAnsi="Times New Roman"/>
          <w:bCs/>
          <w:color w:val="000000" w:themeColor="text1"/>
          <w:kern w:val="0"/>
          <w:sz w:val="32"/>
          <w:szCs w:val="32"/>
        </w:rPr>
        <w:t>所在地农业农村部门</w:t>
      </w:r>
      <w:r>
        <w:rPr>
          <w:rFonts w:ascii="Times New Roman" w:eastAsia="仿宋_GB2312" w:hAnsi="Times New Roman" w:hint="eastAsia"/>
          <w:bCs/>
          <w:color w:val="000000" w:themeColor="text1"/>
          <w:kern w:val="0"/>
          <w:sz w:val="32"/>
          <w:szCs w:val="32"/>
        </w:rPr>
        <w:t>组织</w:t>
      </w:r>
      <w:r>
        <w:rPr>
          <w:rFonts w:ascii="Times New Roman" w:eastAsia="仿宋_GB2312" w:hAnsi="Times New Roman" w:hint="eastAsia"/>
          <w:bCs/>
          <w:color w:val="000000" w:themeColor="text1"/>
          <w:kern w:val="0"/>
          <w:sz w:val="32"/>
          <w:szCs w:val="32"/>
        </w:rPr>
        <w:t>对实施主体</w:t>
      </w:r>
      <w:r>
        <w:rPr>
          <w:rFonts w:ascii="Times New Roman" w:eastAsia="仿宋_GB2312" w:hAnsi="Times New Roman" w:hint="eastAsia"/>
          <w:bCs/>
          <w:color w:val="000000" w:themeColor="text1"/>
          <w:kern w:val="0"/>
          <w:sz w:val="32"/>
          <w:szCs w:val="32"/>
        </w:rPr>
        <w:t>开展财务审计和工程造价审计；</w:t>
      </w:r>
      <w:r>
        <w:rPr>
          <w:rFonts w:ascii="Times New Roman" w:eastAsia="仿宋_GB2312" w:hAnsi="Times New Roman" w:hint="eastAsia"/>
          <w:bCs/>
          <w:color w:val="000000" w:themeColor="text1"/>
          <w:kern w:val="0"/>
          <w:sz w:val="32"/>
          <w:szCs w:val="32"/>
        </w:rPr>
        <w:t>11</w:t>
      </w:r>
      <w:r>
        <w:rPr>
          <w:rFonts w:ascii="Times New Roman" w:eastAsia="仿宋_GB2312" w:hAnsi="Times New Roman" w:hint="eastAsia"/>
          <w:bCs/>
          <w:color w:val="000000" w:themeColor="text1"/>
          <w:kern w:val="0"/>
          <w:sz w:val="32"/>
          <w:szCs w:val="32"/>
        </w:rPr>
        <w:t>月</w:t>
      </w:r>
      <w:r>
        <w:rPr>
          <w:rFonts w:ascii="Times New Roman" w:eastAsia="仿宋_GB2312" w:hAnsi="Times New Roman" w:hint="eastAsia"/>
          <w:bCs/>
          <w:color w:val="000000" w:themeColor="text1"/>
          <w:kern w:val="0"/>
          <w:sz w:val="32"/>
          <w:szCs w:val="32"/>
        </w:rPr>
        <w:t>30</w:t>
      </w:r>
      <w:r>
        <w:rPr>
          <w:rFonts w:ascii="Times New Roman" w:eastAsia="仿宋_GB2312" w:hAnsi="Times New Roman" w:hint="eastAsia"/>
          <w:bCs/>
          <w:color w:val="000000" w:themeColor="text1"/>
          <w:kern w:val="0"/>
          <w:sz w:val="32"/>
          <w:szCs w:val="32"/>
        </w:rPr>
        <w:t>日前，市农业农村部门组织验收组进行验收。</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hint="eastAsia"/>
          <w:bCs/>
          <w:color w:val="000000" w:themeColor="text1"/>
          <w:kern w:val="0"/>
          <w:sz w:val="32"/>
          <w:szCs w:val="32"/>
        </w:rPr>
        <w:t>（</w:t>
      </w:r>
      <w:r>
        <w:rPr>
          <w:rFonts w:ascii="Times New Roman" w:eastAsia="仿宋_GB2312" w:hAnsi="Times New Roman" w:hint="eastAsia"/>
          <w:bCs/>
          <w:color w:val="000000" w:themeColor="text1"/>
          <w:kern w:val="0"/>
          <w:sz w:val="32"/>
          <w:szCs w:val="32"/>
        </w:rPr>
        <w:t>5</w:t>
      </w:r>
      <w:r>
        <w:rPr>
          <w:rFonts w:ascii="Times New Roman" w:eastAsia="仿宋_GB2312" w:hAnsi="Times New Roman" w:hint="eastAsia"/>
          <w:bCs/>
          <w:color w:val="000000" w:themeColor="text1"/>
          <w:kern w:val="0"/>
          <w:sz w:val="32"/>
          <w:szCs w:val="32"/>
        </w:rPr>
        <w:t>）补助申报。验收通过的实施主体按要求准备材料提出资金补助申请。</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hint="eastAsia"/>
          <w:bCs/>
          <w:color w:val="000000" w:themeColor="text1"/>
          <w:kern w:val="0"/>
          <w:sz w:val="32"/>
          <w:szCs w:val="32"/>
        </w:rPr>
        <w:t>6</w:t>
      </w:r>
      <w:r>
        <w:rPr>
          <w:rFonts w:ascii="Times New Roman" w:eastAsia="仿宋_GB2312" w:hAnsi="Times New Roman"/>
          <w:bCs/>
          <w:color w:val="000000" w:themeColor="text1"/>
          <w:kern w:val="0"/>
          <w:sz w:val="32"/>
          <w:szCs w:val="32"/>
        </w:rPr>
        <w:t>）资金兑现。</w:t>
      </w:r>
      <w:r>
        <w:rPr>
          <w:rFonts w:ascii="Times New Roman" w:eastAsia="仿宋_GB2312" w:hAnsi="Times New Roman"/>
          <w:snapToGrid w:val="0"/>
          <w:color w:val="000000"/>
          <w:kern w:val="0"/>
          <w:sz w:val="32"/>
          <w:szCs w:val="32"/>
        </w:rPr>
        <w:t>市农业农村</w:t>
      </w:r>
      <w:r>
        <w:rPr>
          <w:rFonts w:ascii="Times New Roman" w:eastAsia="仿宋_GB2312" w:hAnsi="Times New Roman" w:hint="eastAsia"/>
          <w:snapToGrid w:val="0"/>
          <w:color w:val="000000"/>
          <w:kern w:val="0"/>
          <w:sz w:val="32"/>
          <w:szCs w:val="32"/>
        </w:rPr>
        <w:t>部门审核后</w:t>
      </w:r>
      <w:r>
        <w:rPr>
          <w:rFonts w:ascii="Times New Roman" w:eastAsia="仿宋_GB2312" w:hAnsi="Times New Roman"/>
          <w:snapToGrid w:val="0"/>
          <w:color w:val="000000"/>
          <w:kern w:val="0"/>
          <w:sz w:val="32"/>
          <w:szCs w:val="32"/>
        </w:rPr>
        <w:t>向符合条件的主体拨付资金。</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二十</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成功创建国家级、省级水产健康养殖和生态养殖示范区的，每个分别奖励</w:t>
      </w:r>
      <w:r>
        <w:rPr>
          <w:rFonts w:ascii="Times New Roman" w:eastAsia="仿宋_GB2312" w:hAnsi="Times New Roman" w:cs="仿宋_GB2312" w:hint="eastAsia"/>
          <w:snapToGrid w:val="0"/>
          <w:color w:val="000000" w:themeColor="text1"/>
          <w:kern w:val="0"/>
          <w:sz w:val="32"/>
          <w:szCs w:val="32"/>
        </w:rPr>
        <w:t>40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20</w:t>
      </w:r>
      <w:r>
        <w:rPr>
          <w:rFonts w:ascii="Times New Roman" w:eastAsia="仿宋_GB2312" w:hAnsi="Times New Roman" w:cs="仿宋_GB2312" w:hint="eastAsia"/>
          <w:snapToGrid w:val="0"/>
          <w:color w:val="000000" w:themeColor="text1"/>
          <w:kern w:val="0"/>
          <w:sz w:val="32"/>
          <w:szCs w:val="32"/>
        </w:rPr>
        <w:t>万元；成功创建国家级、省级健康养殖示范场的，每家奖励</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tabs>
          <w:tab w:val="left" w:pos="312"/>
        </w:tabs>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绍兴市行政区域内当年成功创建国家级、省级水产健康养殖</w:t>
      </w:r>
      <w:r>
        <w:rPr>
          <w:rFonts w:ascii="Times New Roman" w:eastAsia="仿宋_GB2312" w:hAnsi="Times New Roman" w:hint="eastAsia"/>
          <w:snapToGrid w:val="0"/>
          <w:color w:val="000000"/>
          <w:kern w:val="0"/>
          <w:sz w:val="32"/>
          <w:szCs w:val="32"/>
        </w:rPr>
        <w:t>和生态养殖示范区、健康养殖</w:t>
      </w:r>
      <w:r>
        <w:rPr>
          <w:rFonts w:ascii="Times New Roman" w:eastAsia="仿宋_GB2312" w:hAnsi="Times New Roman"/>
          <w:bCs/>
          <w:color w:val="000000"/>
          <w:kern w:val="0"/>
          <w:sz w:val="32"/>
          <w:szCs w:val="32"/>
        </w:rPr>
        <w:t>示范场的养殖主体。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lastRenderedPageBreak/>
        <w:t>2.</w:t>
      </w:r>
      <w:r>
        <w:rPr>
          <w:rFonts w:ascii="Times New Roman" w:eastAsia="仿宋_GB2312" w:hAnsi="Times New Roman"/>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成功创建</w:t>
      </w:r>
      <w:r>
        <w:rPr>
          <w:rFonts w:ascii="Times New Roman" w:eastAsia="仿宋_GB2312" w:hAnsi="Times New Roman"/>
          <w:bCs/>
          <w:color w:val="000000"/>
          <w:kern w:val="0"/>
          <w:sz w:val="32"/>
          <w:szCs w:val="32"/>
        </w:rPr>
        <w:t>国家级、省级</w:t>
      </w:r>
      <w:r>
        <w:rPr>
          <w:rFonts w:ascii="Times New Roman" w:eastAsia="仿宋_GB2312" w:hAnsi="Times New Roman" w:hint="eastAsia"/>
          <w:bCs/>
          <w:color w:val="000000"/>
          <w:kern w:val="0"/>
          <w:sz w:val="32"/>
          <w:szCs w:val="32"/>
        </w:rPr>
        <w:t>水产</w:t>
      </w:r>
      <w:r>
        <w:rPr>
          <w:rFonts w:ascii="Times New Roman" w:eastAsia="仿宋_GB2312" w:hAnsi="Times New Roman"/>
          <w:bCs/>
          <w:color w:val="000000"/>
          <w:kern w:val="0"/>
          <w:sz w:val="32"/>
          <w:szCs w:val="32"/>
        </w:rPr>
        <w:t>健康养殖</w:t>
      </w:r>
      <w:r>
        <w:rPr>
          <w:rFonts w:ascii="Times New Roman" w:eastAsia="仿宋_GB2312" w:hAnsi="Times New Roman" w:hint="eastAsia"/>
          <w:bCs/>
          <w:color w:val="000000"/>
          <w:kern w:val="0"/>
          <w:sz w:val="32"/>
          <w:szCs w:val="32"/>
        </w:rPr>
        <w:t>和生态养殖示范区的，分别奖励</w:t>
      </w:r>
      <w:r>
        <w:rPr>
          <w:rFonts w:ascii="Times New Roman" w:eastAsia="仿宋_GB2312" w:hAnsi="Times New Roman" w:hint="eastAsia"/>
          <w:bCs/>
          <w:color w:val="000000"/>
          <w:kern w:val="0"/>
          <w:sz w:val="32"/>
          <w:szCs w:val="32"/>
        </w:rPr>
        <w:t>40</w:t>
      </w:r>
      <w:r>
        <w:rPr>
          <w:rFonts w:ascii="Times New Roman" w:eastAsia="仿宋_GB2312" w:hAnsi="Times New Roman" w:hint="eastAsia"/>
          <w:bCs/>
          <w:color w:val="000000"/>
          <w:kern w:val="0"/>
          <w:sz w:val="32"/>
          <w:szCs w:val="32"/>
        </w:rPr>
        <w:t>万元、</w:t>
      </w:r>
      <w:r>
        <w:rPr>
          <w:rFonts w:ascii="Times New Roman" w:eastAsia="仿宋_GB2312" w:hAnsi="Times New Roman" w:hint="eastAsia"/>
          <w:bCs/>
          <w:color w:val="000000"/>
          <w:kern w:val="0"/>
          <w:sz w:val="32"/>
          <w:szCs w:val="32"/>
        </w:rPr>
        <w:t>20</w:t>
      </w:r>
      <w:r>
        <w:rPr>
          <w:rFonts w:ascii="Times New Roman" w:eastAsia="仿宋_GB2312" w:hAnsi="Times New Roman" w:hint="eastAsia"/>
          <w:bCs/>
          <w:color w:val="000000"/>
          <w:kern w:val="0"/>
          <w:sz w:val="32"/>
          <w:szCs w:val="32"/>
        </w:rPr>
        <w:t>万元；成功创建健康养殖</w:t>
      </w:r>
      <w:r>
        <w:rPr>
          <w:rFonts w:ascii="Times New Roman" w:eastAsia="仿宋_GB2312" w:hAnsi="Times New Roman"/>
          <w:bCs/>
          <w:color w:val="000000"/>
          <w:kern w:val="0"/>
          <w:sz w:val="32"/>
          <w:szCs w:val="32"/>
        </w:rPr>
        <w:t>示范场的，每家奖励</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bCs/>
          <w:color w:val="000000"/>
          <w:kern w:val="0"/>
          <w:sz w:val="32"/>
          <w:szCs w:val="32"/>
        </w:rPr>
        <w:t>资金兑现</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市农业农村局根据相关文件，向符合条件的主体拨付资金。</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二十</w:t>
      </w:r>
      <w:r>
        <w:rPr>
          <w:rFonts w:ascii="Times New Roman" w:eastAsia="楷体_GB2312" w:hAnsi="Times New Roman" w:hint="eastAsia"/>
          <w:color w:val="000000" w:themeColor="text1"/>
          <w:kern w:val="0"/>
          <w:sz w:val="32"/>
          <w:szCs w:val="32"/>
        </w:rPr>
        <w:t>一</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kern w:val="0"/>
          <w:sz w:val="32"/>
          <w:szCs w:val="32"/>
          <w:lang w:val="zh-CN"/>
        </w:rPr>
        <w:t>对乡镇（街道）建设农产品质量安全网格化管理体系，经考核优秀和合格的，分别给予不同标准的资金奖励，每个乡镇（街道）奖励资金不低于</w:t>
      </w:r>
      <w:r>
        <w:rPr>
          <w:rFonts w:ascii="Times New Roman" w:eastAsia="仿宋_GB2312" w:hAnsi="Times New Roman" w:cs="仿宋_GB2312" w:hint="eastAsia"/>
          <w:snapToGrid w:val="0"/>
          <w:kern w:val="0"/>
          <w:sz w:val="32"/>
          <w:szCs w:val="32"/>
        </w:rPr>
        <w:t>1</w:t>
      </w:r>
      <w:r>
        <w:rPr>
          <w:rFonts w:ascii="Times New Roman" w:eastAsia="仿宋_GB2312" w:hAnsi="Times New Roman" w:cs="仿宋_GB2312" w:hint="eastAsia"/>
          <w:snapToGrid w:val="0"/>
          <w:kern w:val="0"/>
          <w:sz w:val="32"/>
          <w:szCs w:val="32"/>
        </w:rPr>
        <w:t>万元</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奖励资金和标准由各</w:t>
      </w:r>
      <w:r>
        <w:rPr>
          <w:rFonts w:ascii="Times New Roman" w:eastAsia="仿宋_GB2312" w:hAnsi="Times New Roman" w:cs="仿宋_GB2312" w:hint="eastAsia"/>
          <w:snapToGrid w:val="0"/>
          <w:kern w:val="0"/>
          <w:sz w:val="32"/>
          <w:szCs w:val="32"/>
        </w:rPr>
        <w:t>地</w:t>
      </w:r>
      <w:r>
        <w:rPr>
          <w:rFonts w:ascii="Times New Roman" w:eastAsia="仿宋_GB2312" w:hAnsi="Times New Roman" w:cs="仿宋_GB2312" w:hint="eastAsia"/>
          <w:snapToGrid w:val="0"/>
          <w:kern w:val="0"/>
          <w:sz w:val="32"/>
          <w:szCs w:val="32"/>
        </w:rPr>
        <w:t>自行确定</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绍兴市行政区域内的</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cs="仿宋_GB2312" w:hint="eastAsia"/>
          <w:snapToGrid w:val="0"/>
          <w:color w:val="000000" w:themeColor="text1"/>
          <w:kern w:val="0"/>
          <w:sz w:val="32"/>
          <w:szCs w:val="32"/>
          <w:lang w:val="zh-CN"/>
        </w:rPr>
        <w:t>建设农产品质量安全网格化管理体系，经考核优秀和合格的，分别给予不同标准的资金奖励，每个乡镇</w:t>
      </w:r>
      <w:r>
        <w:rPr>
          <w:rFonts w:ascii="Times New Roman" w:hAnsi="Times New Roman" w:cs="仿宋_GB2312" w:hint="eastAsia"/>
          <w:snapToGrid w:val="0"/>
          <w:color w:val="000000" w:themeColor="text1"/>
          <w:kern w:val="0"/>
          <w:sz w:val="32"/>
          <w:szCs w:val="32"/>
          <w:lang w:val="zh-CN"/>
        </w:rPr>
        <w:t>（</w:t>
      </w:r>
      <w:r>
        <w:rPr>
          <w:rFonts w:ascii="Times New Roman" w:eastAsia="仿宋_GB2312" w:hAnsi="Times New Roman" w:cs="仿宋_GB2312" w:hint="eastAsia"/>
          <w:snapToGrid w:val="0"/>
          <w:color w:val="000000" w:themeColor="text1"/>
          <w:kern w:val="0"/>
          <w:sz w:val="32"/>
          <w:szCs w:val="32"/>
          <w:lang w:val="zh-CN"/>
        </w:rPr>
        <w:t>街道</w:t>
      </w:r>
      <w:r>
        <w:rPr>
          <w:rFonts w:ascii="Times New Roman" w:hAnsi="Times New Roman" w:cs="仿宋_GB2312" w:hint="eastAsia"/>
          <w:snapToGrid w:val="0"/>
          <w:color w:val="000000" w:themeColor="text1"/>
          <w:kern w:val="0"/>
          <w:sz w:val="32"/>
          <w:szCs w:val="32"/>
          <w:lang w:val="zh-CN"/>
        </w:rPr>
        <w:t>）</w:t>
      </w:r>
      <w:r>
        <w:rPr>
          <w:rFonts w:ascii="Times New Roman" w:eastAsia="仿宋_GB2312" w:hAnsi="Times New Roman" w:cs="仿宋_GB2312" w:hint="eastAsia"/>
          <w:snapToGrid w:val="0"/>
          <w:color w:val="000000" w:themeColor="text1"/>
          <w:kern w:val="0"/>
          <w:sz w:val="32"/>
          <w:szCs w:val="32"/>
          <w:lang w:val="zh-CN"/>
        </w:rPr>
        <w:t>奖励资金不低于</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万元</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奖励资金和标准由各</w:t>
      </w:r>
      <w:r>
        <w:rPr>
          <w:rFonts w:ascii="Times New Roman" w:eastAsia="仿宋_GB2312" w:hAnsi="Times New Roman" w:cs="仿宋_GB2312" w:hint="eastAsia"/>
          <w:snapToGrid w:val="0"/>
          <w:color w:val="000000" w:themeColor="text1"/>
          <w:kern w:val="0"/>
          <w:sz w:val="32"/>
          <w:szCs w:val="32"/>
        </w:rPr>
        <w:t>地</w:t>
      </w:r>
      <w:r>
        <w:rPr>
          <w:rFonts w:ascii="Times New Roman" w:eastAsia="仿宋_GB2312" w:hAnsi="Times New Roman" w:cs="仿宋_GB2312" w:hint="eastAsia"/>
          <w:snapToGrid w:val="0"/>
          <w:color w:val="000000" w:themeColor="text1"/>
          <w:kern w:val="0"/>
          <w:sz w:val="32"/>
          <w:szCs w:val="32"/>
        </w:rPr>
        <w:t>自行确定</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bCs/>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各乡镇（街道）申报材料由</w:t>
      </w:r>
      <w:r>
        <w:rPr>
          <w:rFonts w:ascii="Times New Roman" w:eastAsia="仿宋_GB2312" w:hAnsi="Times New Roman"/>
          <w:bCs/>
          <w:color w:val="000000" w:themeColor="text1"/>
          <w:kern w:val="0"/>
          <w:sz w:val="32"/>
          <w:szCs w:val="32"/>
        </w:rPr>
        <w:t>各区、县（市）</w:t>
      </w:r>
      <w:r>
        <w:rPr>
          <w:rFonts w:ascii="Times New Roman" w:eastAsia="仿宋_GB2312" w:hAnsi="Times New Roman"/>
          <w:bCs/>
          <w:color w:val="000000" w:themeColor="text1"/>
          <w:kern w:val="0"/>
          <w:sz w:val="32"/>
          <w:szCs w:val="32"/>
        </w:rPr>
        <w:t>自行确定。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申报。符合条件的</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（街道）向所在地农业农村部门提出申请</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）县级审定。由所在地农业农村部门负责属地</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w:t>
      </w:r>
      <w:r>
        <w:rPr>
          <w:rFonts w:ascii="Times New Roman" w:eastAsia="仿宋_GB2312" w:hAnsi="Times New Roman"/>
          <w:bCs/>
          <w:color w:val="000000" w:themeColor="text1"/>
          <w:kern w:val="0"/>
          <w:sz w:val="32"/>
          <w:szCs w:val="32"/>
        </w:rPr>
        <w:lastRenderedPageBreak/>
        <w:t>道）农产品质量安全网格化管理体系建设项目验收考评工作，报同级财政部门</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spacing w:val="-6"/>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spacing w:val="-6"/>
          <w:kern w:val="0"/>
          <w:sz w:val="32"/>
          <w:szCs w:val="32"/>
        </w:rPr>
        <w:t>资金兑现。所在地财政部门根据审定意见兑现奖励资金</w:t>
      </w:r>
      <w:r>
        <w:rPr>
          <w:rFonts w:ascii="Times New Roman" w:eastAsia="仿宋_GB2312" w:hAnsi="Times New Roman"/>
          <w:bCs/>
          <w:color w:val="000000" w:themeColor="text1"/>
          <w:spacing w:val="-6"/>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）市级备案。所在地农业农村部门将考评结果及资金兑现情况报市农业农村局备案。</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二十</w:t>
      </w:r>
      <w:r>
        <w:rPr>
          <w:rFonts w:ascii="Times New Roman" w:eastAsia="楷体_GB2312" w:hAnsi="Times New Roman" w:hint="eastAsia"/>
          <w:color w:val="000000" w:themeColor="text1"/>
          <w:kern w:val="0"/>
          <w:sz w:val="32"/>
          <w:szCs w:val="32"/>
        </w:rPr>
        <w:t>二</w:t>
      </w:r>
      <w:r>
        <w:rPr>
          <w:rFonts w:ascii="Times New Roman" w:eastAsia="楷体_GB2312" w:hAnsi="Times New Roman"/>
          <w:color w:val="000000" w:themeColor="text1"/>
          <w:kern w:val="0"/>
          <w:sz w:val="32"/>
          <w:szCs w:val="32"/>
        </w:rPr>
        <w:t>）政策条款：</w:t>
      </w:r>
      <w:r>
        <w:rPr>
          <w:rFonts w:ascii="Times New Roman" w:eastAsia="仿宋_GB2312" w:hAnsi="Times New Roman"/>
          <w:snapToGrid w:val="0"/>
          <w:color w:val="000000" w:themeColor="text1"/>
          <w:kern w:val="32"/>
          <w:sz w:val="32"/>
          <w:szCs w:val="32"/>
        </w:rPr>
        <w:t>对评为市级农产品质量安全追溯</w:t>
      </w:r>
      <w:r>
        <w:rPr>
          <w:rFonts w:ascii="Times New Roman" w:eastAsia="仿宋_GB2312" w:hAnsi="Times New Roman"/>
          <w:snapToGrid w:val="0"/>
          <w:color w:val="000000" w:themeColor="text1"/>
          <w:kern w:val="32"/>
          <w:sz w:val="32"/>
          <w:szCs w:val="32"/>
        </w:rPr>
        <w:t>优秀主体的</w:t>
      </w:r>
      <w:r>
        <w:rPr>
          <w:rFonts w:ascii="Times New Roman" w:eastAsia="仿宋_GB2312" w:hAnsi="Times New Roman"/>
          <w:snapToGrid w:val="0"/>
          <w:color w:val="000000" w:themeColor="text1"/>
          <w:kern w:val="32"/>
          <w:sz w:val="32"/>
          <w:szCs w:val="32"/>
        </w:rPr>
        <w:t>，每个补助</w:t>
      </w:r>
      <w:r>
        <w:rPr>
          <w:rFonts w:ascii="Times New Roman" w:eastAsia="仿宋_GB2312" w:hAnsi="Times New Roman"/>
          <w:snapToGrid w:val="0"/>
          <w:color w:val="000000" w:themeColor="text1"/>
          <w:kern w:val="32"/>
          <w:sz w:val="32"/>
          <w:szCs w:val="32"/>
        </w:rPr>
        <w:t>5000</w:t>
      </w:r>
      <w:r>
        <w:rPr>
          <w:rFonts w:ascii="Times New Roman" w:eastAsia="仿宋_GB2312" w:hAnsi="Times New Roman"/>
          <w:snapToGrid w:val="0"/>
          <w:color w:val="000000" w:themeColor="text1"/>
          <w:kern w:val="32"/>
          <w:sz w:val="32"/>
          <w:szCs w:val="32"/>
        </w:rPr>
        <w:t>元</w:t>
      </w:r>
      <w:r>
        <w:rPr>
          <w:rFonts w:ascii="Times New Roman" w:eastAsia="仿宋_GB2312" w:hAnsi="Times New Roman"/>
          <w:snapToGrid w:val="0"/>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绍兴市行政区域内从事农业生产经营的主体。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对评为市级农产品质量安全追溯</w:t>
      </w:r>
      <w:r>
        <w:rPr>
          <w:rFonts w:ascii="Times New Roman" w:eastAsia="仿宋_GB2312" w:hAnsi="Times New Roman"/>
          <w:bCs/>
          <w:color w:val="000000" w:themeColor="text1"/>
          <w:kern w:val="0"/>
          <w:sz w:val="32"/>
          <w:szCs w:val="32"/>
        </w:rPr>
        <w:t>优秀</w:t>
      </w:r>
      <w:r>
        <w:rPr>
          <w:rFonts w:ascii="Times New Roman" w:eastAsia="仿宋_GB2312" w:hAnsi="Times New Roman"/>
          <w:bCs/>
          <w:color w:val="000000" w:themeColor="text1"/>
          <w:kern w:val="0"/>
          <w:sz w:val="32"/>
          <w:szCs w:val="32"/>
        </w:rPr>
        <w:t>的农业经营主体，每个补助</w:t>
      </w:r>
      <w:r>
        <w:rPr>
          <w:rFonts w:ascii="Times New Roman" w:eastAsia="仿宋_GB2312" w:hAnsi="Times New Roman"/>
          <w:bCs/>
          <w:color w:val="000000" w:themeColor="text1"/>
          <w:kern w:val="0"/>
          <w:sz w:val="32"/>
          <w:szCs w:val="32"/>
        </w:rPr>
        <w:t>5000</w:t>
      </w:r>
      <w:r>
        <w:rPr>
          <w:rFonts w:ascii="Times New Roman" w:eastAsia="仿宋_GB2312" w:hAnsi="Times New Roman"/>
          <w:bCs/>
          <w:color w:val="000000" w:themeColor="text1"/>
          <w:kern w:val="0"/>
          <w:sz w:val="32"/>
          <w:szCs w:val="32"/>
        </w:rPr>
        <w:t>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）绍兴市农产品质量安全追溯</w:t>
      </w:r>
      <w:r>
        <w:rPr>
          <w:rFonts w:ascii="Times New Roman" w:eastAsia="仿宋_GB2312" w:hAnsi="Times New Roman"/>
          <w:bCs/>
          <w:color w:val="000000" w:themeColor="text1"/>
          <w:kern w:val="0"/>
          <w:sz w:val="32"/>
          <w:szCs w:val="32"/>
        </w:rPr>
        <w:t>优秀主体</w:t>
      </w:r>
      <w:r>
        <w:rPr>
          <w:rFonts w:ascii="Times New Roman" w:eastAsia="仿宋_GB2312" w:hAnsi="Times New Roman"/>
          <w:bCs/>
          <w:color w:val="000000" w:themeColor="text1"/>
          <w:kern w:val="0"/>
          <w:sz w:val="32"/>
          <w:szCs w:val="32"/>
        </w:rPr>
        <w:t>评分表（附表</w:t>
      </w:r>
      <w:r>
        <w:rPr>
          <w:rFonts w:ascii="Times New Roman" w:eastAsia="仿宋_GB2312" w:hAnsi="Times New Roman"/>
          <w:bCs/>
          <w:color w:val="000000" w:themeColor="text1"/>
          <w:kern w:val="0"/>
          <w:sz w:val="32"/>
          <w:szCs w:val="32"/>
        </w:rPr>
        <w:t>2</w:t>
      </w:r>
      <w:r>
        <w:rPr>
          <w:rFonts w:ascii="Times New Roman" w:eastAsia="仿宋_GB2312" w:hAnsi="Times New Roman" w:hint="eastAsia"/>
          <w:bCs/>
          <w:color w:val="000000" w:themeColor="text1"/>
          <w:kern w:val="0"/>
          <w:sz w:val="32"/>
          <w:szCs w:val="32"/>
        </w:rPr>
        <w:t>6</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）拟评为绍兴市农产品质量安全追溯</w:t>
      </w:r>
      <w:r>
        <w:rPr>
          <w:rFonts w:ascii="Times New Roman" w:eastAsia="仿宋_GB2312" w:hAnsi="Times New Roman"/>
          <w:bCs/>
          <w:color w:val="000000" w:themeColor="text1"/>
          <w:kern w:val="0"/>
          <w:sz w:val="32"/>
          <w:szCs w:val="32"/>
        </w:rPr>
        <w:t>优秀主体</w:t>
      </w:r>
      <w:r>
        <w:rPr>
          <w:rFonts w:ascii="Times New Roman" w:eastAsia="仿宋_GB2312" w:hAnsi="Times New Roman"/>
          <w:bCs/>
          <w:color w:val="000000" w:themeColor="text1"/>
          <w:kern w:val="0"/>
          <w:sz w:val="32"/>
          <w:szCs w:val="32"/>
        </w:rPr>
        <w:t>汇总表（附表</w:t>
      </w:r>
      <w:r>
        <w:rPr>
          <w:rFonts w:ascii="Times New Roman" w:eastAsia="仿宋_GB2312" w:hAnsi="Times New Roman"/>
          <w:bCs/>
          <w:color w:val="000000" w:themeColor="text1"/>
          <w:kern w:val="0"/>
          <w:sz w:val="32"/>
          <w:szCs w:val="32"/>
        </w:rPr>
        <w:t>2</w:t>
      </w:r>
      <w:r>
        <w:rPr>
          <w:rFonts w:ascii="Times New Roman" w:eastAsia="仿宋_GB2312" w:hAnsi="Times New Roman" w:hint="eastAsia"/>
          <w:bCs/>
          <w:color w:val="000000" w:themeColor="text1"/>
          <w:kern w:val="0"/>
          <w:sz w:val="32"/>
          <w:szCs w:val="32"/>
        </w:rPr>
        <w:t>7</w:t>
      </w:r>
      <w:r>
        <w:rPr>
          <w:rFonts w:ascii="Times New Roman" w:eastAsia="仿宋_GB2312" w:hAnsi="Times New Roman"/>
          <w:bCs/>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）主体申报。符合条件的主体向所在地农业农村部门提出申请</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）县级审核。所在地农业农村部门</w:t>
      </w:r>
      <w:r>
        <w:rPr>
          <w:rFonts w:ascii="Times New Roman" w:eastAsia="仿宋_GB2312" w:hAnsi="Times New Roman"/>
          <w:bCs/>
          <w:color w:val="000000" w:themeColor="text1"/>
          <w:kern w:val="0"/>
          <w:sz w:val="32"/>
          <w:szCs w:val="32"/>
        </w:rPr>
        <w:t>开展实地检查评定工作，提出评定结果后行文上报市农业农村局</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w:t>
      </w:r>
      <w:r>
        <w:rPr>
          <w:rFonts w:ascii="Times New Roman" w:eastAsia="仿宋_GB2312" w:hAnsi="Times New Roman"/>
          <w:bCs/>
          <w:color w:val="000000" w:themeColor="text1"/>
          <w:kern w:val="0"/>
          <w:sz w:val="32"/>
          <w:szCs w:val="32"/>
        </w:rPr>
        <w:t>市级审定。市农业农村局对上报材料进行审定</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color w:val="000000" w:themeColor="text1"/>
          <w:sz w:val="32"/>
          <w:szCs w:val="32"/>
        </w:rPr>
        <w:lastRenderedPageBreak/>
        <w:t>（</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）资金兑现。</w:t>
      </w:r>
      <w:r>
        <w:rPr>
          <w:rFonts w:ascii="Times New Roman" w:eastAsia="仿宋_GB2312" w:hAnsi="Times New Roman"/>
          <w:color w:val="000000" w:themeColor="text1"/>
          <w:kern w:val="0"/>
          <w:sz w:val="32"/>
          <w:szCs w:val="32"/>
        </w:rPr>
        <w:t>市农业农村局</w:t>
      </w:r>
      <w:r>
        <w:rPr>
          <w:rFonts w:ascii="Times New Roman" w:eastAsia="仿宋_GB2312" w:hAnsi="Times New Roman"/>
          <w:color w:val="000000" w:themeColor="text1"/>
          <w:kern w:val="0"/>
          <w:sz w:val="32"/>
          <w:szCs w:val="32"/>
        </w:rPr>
        <w:t>向符合条件的</w:t>
      </w:r>
      <w:r>
        <w:rPr>
          <w:rFonts w:ascii="Times New Roman" w:eastAsia="仿宋_GB2312" w:hAnsi="Times New Roman"/>
          <w:color w:val="000000" w:themeColor="text1"/>
          <w:kern w:val="0"/>
          <w:sz w:val="32"/>
          <w:szCs w:val="32"/>
        </w:rPr>
        <w:t>主体拨付</w:t>
      </w:r>
      <w:r>
        <w:rPr>
          <w:rFonts w:ascii="Times New Roman" w:eastAsia="仿宋_GB2312" w:hAnsi="Times New Roman"/>
          <w:color w:val="000000" w:themeColor="text1"/>
          <w:kern w:val="0"/>
          <w:sz w:val="32"/>
          <w:szCs w:val="32"/>
        </w:rPr>
        <w:t>资金</w:t>
      </w:r>
      <w:r>
        <w:rPr>
          <w:rFonts w:ascii="Times New Roman" w:eastAsia="仿宋_GB2312" w:hAnsi="Times New Roman"/>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kern w:val="32"/>
          <w:sz w:val="32"/>
          <w:szCs w:val="32"/>
        </w:rPr>
      </w:pPr>
      <w:r>
        <w:rPr>
          <w:rFonts w:ascii="Times New Roman" w:eastAsia="黑体" w:hAnsi="Times New Roman"/>
          <w:color w:val="000000" w:themeColor="text1"/>
          <w:kern w:val="32"/>
          <w:sz w:val="32"/>
          <w:szCs w:val="32"/>
        </w:rPr>
        <w:t>三、</w:t>
      </w:r>
      <w:r>
        <w:rPr>
          <w:rFonts w:ascii="Times New Roman" w:eastAsia="黑体" w:hAnsi="Times New Roman" w:cs="黑体" w:hint="eastAsia"/>
          <w:kern w:val="0"/>
          <w:sz w:val="32"/>
          <w:szCs w:val="32"/>
        </w:rPr>
        <w:t>有效提升农业产业发展质效</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一</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传承茶产业发展，支持茶业科技创新，对获得省科技成果登记证书的茶叶新产品，每只奖励</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万元；茶叶生产主体与高等院校、科研院所开展技术合作，签订技术合作协议并支付</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万元以上的给予</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万元奖励，合作成果通过验收或鉴定的再奖励</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spacing w:line="580" w:lineRule="exact"/>
        <w:ind w:firstLineChars="200" w:firstLine="643"/>
        <w:rPr>
          <w:rFonts w:ascii="仿宋_GB2312" w:eastAsia="仿宋_GB2312" w:hAnsi="仿宋_GB2312" w:cs="仿宋_GB2312"/>
          <w:b/>
          <w:bCs/>
          <w:snapToGrid w:val="0"/>
          <w:color w:val="000000"/>
          <w:kern w:val="32"/>
          <w:sz w:val="32"/>
          <w:szCs w:val="32"/>
        </w:rPr>
      </w:pPr>
      <w:r>
        <w:rPr>
          <w:rFonts w:ascii="仿宋_GB2312" w:eastAsia="仿宋_GB2312" w:hAnsi="仿宋_GB2312" w:cs="仿宋_GB2312" w:hint="eastAsia"/>
          <w:b/>
          <w:bCs/>
          <w:snapToGrid w:val="0"/>
          <w:color w:val="000000"/>
          <w:kern w:val="32"/>
          <w:sz w:val="32"/>
          <w:szCs w:val="32"/>
        </w:rPr>
        <w:t>1.</w:t>
      </w:r>
      <w:r>
        <w:rPr>
          <w:rFonts w:ascii="仿宋_GB2312" w:eastAsia="仿宋_GB2312" w:hAnsi="仿宋_GB2312" w:cs="仿宋_GB2312" w:hint="eastAsia"/>
          <w:b/>
          <w:bCs/>
          <w:snapToGrid w:val="0"/>
          <w:color w:val="000000"/>
          <w:kern w:val="32"/>
          <w:sz w:val="32"/>
          <w:szCs w:val="32"/>
        </w:rPr>
        <w:t>扶持对象</w:t>
      </w:r>
    </w:p>
    <w:p w:rsidR="008A3B04" w:rsidRDefault="008A0A5B">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snapToGrid w:val="0"/>
          <w:color w:val="000000"/>
          <w:kern w:val="32"/>
          <w:sz w:val="32"/>
          <w:szCs w:val="32"/>
        </w:rPr>
        <w:t>绍兴市行政区域内从事茶叶生产的农业企业、农民专业</w:t>
      </w:r>
      <w:r>
        <w:rPr>
          <w:rFonts w:ascii="仿宋_GB2312" w:eastAsia="仿宋_GB2312" w:hAnsi="仿宋_GB2312" w:cs="仿宋_GB2312" w:hint="eastAsia"/>
          <w:color w:val="000000"/>
          <w:kern w:val="0"/>
          <w:sz w:val="32"/>
          <w:szCs w:val="32"/>
        </w:rPr>
        <w:t>合作社、家庭农场</w:t>
      </w:r>
      <w:r>
        <w:rPr>
          <w:rFonts w:ascii="仿宋_GB2312" w:eastAsia="仿宋_GB2312" w:hAnsi="仿宋_GB2312" w:cs="仿宋_GB2312" w:hint="eastAsia"/>
          <w:color w:val="000000"/>
          <w:kern w:val="0"/>
          <w:sz w:val="32"/>
          <w:szCs w:val="32"/>
        </w:rPr>
        <w:t>等生产主体，茶叶</w:t>
      </w:r>
      <w:r>
        <w:rPr>
          <w:rFonts w:ascii="仿宋_GB2312" w:eastAsia="仿宋_GB2312" w:hAnsi="仿宋_GB2312" w:cs="仿宋_GB2312" w:hint="eastAsia"/>
          <w:color w:val="000000"/>
          <w:kern w:val="0"/>
          <w:sz w:val="32"/>
          <w:szCs w:val="32"/>
        </w:rPr>
        <w:t>科研、技术推广单位。</w:t>
      </w:r>
    </w:p>
    <w:p w:rsidR="008A3B04" w:rsidRDefault="008A0A5B">
      <w:pPr>
        <w:autoSpaceDE w:val="0"/>
        <w:autoSpaceDN w:val="0"/>
        <w:adjustRightInd w:val="0"/>
        <w:spacing w:line="580" w:lineRule="exact"/>
        <w:ind w:firstLine="640"/>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2.</w:t>
      </w:r>
      <w:r>
        <w:rPr>
          <w:rFonts w:ascii="仿宋_GB2312" w:eastAsia="仿宋_GB2312" w:hAnsi="仿宋_GB2312" w:cs="仿宋_GB2312" w:hint="eastAsia"/>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hint="eastAsia"/>
          <w:bCs/>
          <w:color w:val="000000" w:themeColor="text1"/>
          <w:kern w:val="0"/>
          <w:sz w:val="32"/>
          <w:szCs w:val="32"/>
        </w:rPr>
        <w:t>当年研制或成果转化开发的茶叶新产品、茶叶精深加工新产品或茶衍生新产品，列入省新产品试制计划，并经鉴定通过，获得省科技成果登记证书的，每只给予一次性奖励</w:t>
      </w:r>
      <w:r>
        <w:rPr>
          <w:rFonts w:ascii="Times New Roman" w:eastAsia="仿宋_GB2312" w:hAnsi="Times New Roman" w:hint="eastAsia"/>
          <w:bCs/>
          <w:color w:val="000000" w:themeColor="text1"/>
          <w:kern w:val="0"/>
          <w:sz w:val="32"/>
          <w:szCs w:val="32"/>
        </w:rPr>
        <w:t>5</w:t>
      </w:r>
      <w:r>
        <w:rPr>
          <w:rFonts w:ascii="Times New Roman" w:eastAsia="仿宋_GB2312" w:hAnsi="Times New Roman" w:hint="eastAsia"/>
          <w:bCs/>
          <w:color w:val="000000" w:themeColor="text1"/>
          <w:kern w:val="0"/>
          <w:sz w:val="32"/>
          <w:szCs w:val="32"/>
        </w:rPr>
        <w:t>万元</w:t>
      </w:r>
      <w:r>
        <w:rPr>
          <w:rFonts w:ascii="Times New Roman" w:eastAsia="仿宋_GB2312" w:hAnsi="Times New Roman" w:hint="eastAsia"/>
          <w:bCs/>
          <w:color w:val="000000" w:themeColor="text1"/>
          <w:kern w:val="0"/>
          <w:sz w:val="32"/>
          <w:szCs w:val="32"/>
        </w:rPr>
        <w:t>；对茶叶生产主体与高等院校、科研院所开展技术合作，</w:t>
      </w:r>
      <w:r>
        <w:rPr>
          <w:rFonts w:ascii="Times New Roman" w:eastAsia="仿宋_GB2312" w:hAnsi="Times New Roman" w:hint="eastAsia"/>
          <w:bCs/>
          <w:color w:val="000000" w:themeColor="text1"/>
          <w:kern w:val="0"/>
          <w:sz w:val="32"/>
          <w:szCs w:val="32"/>
        </w:rPr>
        <w:t>签订技术合作协议并</w:t>
      </w:r>
      <w:r>
        <w:rPr>
          <w:rFonts w:ascii="Times New Roman" w:eastAsia="仿宋_GB2312" w:hAnsi="Times New Roman" w:hint="eastAsia"/>
          <w:bCs/>
          <w:color w:val="000000" w:themeColor="text1"/>
          <w:kern w:val="0"/>
          <w:sz w:val="32"/>
          <w:szCs w:val="32"/>
        </w:rPr>
        <w:t>在协议期内年度</w:t>
      </w:r>
      <w:r>
        <w:rPr>
          <w:rFonts w:ascii="Times New Roman" w:eastAsia="仿宋_GB2312" w:hAnsi="Times New Roman" w:hint="eastAsia"/>
          <w:bCs/>
          <w:color w:val="000000" w:themeColor="text1"/>
          <w:kern w:val="0"/>
          <w:sz w:val="32"/>
          <w:szCs w:val="32"/>
        </w:rPr>
        <w:t>支付</w:t>
      </w:r>
      <w:r>
        <w:rPr>
          <w:rFonts w:ascii="Times New Roman" w:eastAsia="仿宋_GB2312" w:hAnsi="Times New Roman" w:hint="eastAsia"/>
          <w:bCs/>
          <w:color w:val="000000" w:themeColor="text1"/>
          <w:kern w:val="0"/>
          <w:sz w:val="32"/>
          <w:szCs w:val="32"/>
        </w:rPr>
        <w:t>10</w:t>
      </w:r>
      <w:r>
        <w:rPr>
          <w:rFonts w:ascii="Times New Roman" w:eastAsia="仿宋_GB2312" w:hAnsi="Times New Roman" w:hint="eastAsia"/>
          <w:bCs/>
          <w:color w:val="000000" w:themeColor="text1"/>
          <w:kern w:val="0"/>
          <w:sz w:val="32"/>
          <w:szCs w:val="32"/>
        </w:rPr>
        <w:t>万元以上</w:t>
      </w:r>
      <w:r>
        <w:rPr>
          <w:rFonts w:ascii="Times New Roman" w:eastAsia="仿宋_GB2312" w:hAnsi="Times New Roman" w:hint="eastAsia"/>
          <w:bCs/>
          <w:color w:val="000000" w:themeColor="text1"/>
          <w:kern w:val="0"/>
          <w:sz w:val="32"/>
          <w:szCs w:val="32"/>
        </w:rPr>
        <w:t>合作经费</w:t>
      </w:r>
      <w:r>
        <w:rPr>
          <w:rFonts w:ascii="Times New Roman" w:eastAsia="仿宋_GB2312" w:hAnsi="Times New Roman" w:hint="eastAsia"/>
          <w:bCs/>
          <w:color w:val="000000" w:themeColor="text1"/>
          <w:kern w:val="0"/>
          <w:sz w:val="32"/>
          <w:szCs w:val="32"/>
        </w:rPr>
        <w:t>的给予</w:t>
      </w:r>
      <w:r>
        <w:rPr>
          <w:rFonts w:ascii="Times New Roman" w:eastAsia="仿宋_GB2312" w:hAnsi="Times New Roman" w:hint="eastAsia"/>
          <w:bCs/>
          <w:color w:val="000000" w:themeColor="text1"/>
          <w:kern w:val="0"/>
          <w:sz w:val="32"/>
          <w:szCs w:val="32"/>
        </w:rPr>
        <w:t>2</w:t>
      </w:r>
      <w:r>
        <w:rPr>
          <w:rFonts w:ascii="Times New Roman" w:eastAsia="仿宋_GB2312" w:hAnsi="Times New Roman" w:hint="eastAsia"/>
          <w:bCs/>
          <w:color w:val="000000" w:themeColor="text1"/>
          <w:kern w:val="0"/>
          <w:sz w:val="32"/>
          <w:szCs w:val="32"/>
        </w:rPr>
        <w:t>万元奖励，合作成果通过验收或鉴定的再奖励</w:t>
      </w:r>
      <w:r>
        <w:rPr>
          <w:rFonts w:ascii="Times New Roman" w:eastAsia="仿宋_GB2312" w:hAnsi="Times New Roman" w:hint="eastAsia"/>
          <w:bCs/>
          <w:color w:val="000000" w:themeColor="text1"/>
          <w:kern w:val="0"/>
          <w:sz w:val="32"/>
          <w:szCs w:val="32"/>
        </w:rPr>
        <w:t>1</w:t>
      </w:r>
      <w:r>
        <w:rPr>
          <w:rFonts w:ascii="Times New Roman" w:eastAsia="仿宋_GB2312" w:hAnsi="Times New Roman" w:hint="eastAsia"/>
          <w:bCs/>
          <w:color w:val="000000" w:themeColor="text1"/>
          <w:kern w:val="0"/>
          <w:sz w:val="32"/>
          <w:szCs w:val="32"/>
        </w:rPr>
        <w:t>万元。</w:t>
      </w:r>
    </w:p>
    <w:p w:rsidR="008A3B04" w:rsidRDefault="008A0A5B">
      <w:pPr>
        <w:autoSpaceDE w:val="0"/>
        <w:autoSpaceDN w:val="0"/>
        <w:adjustRightInd w:val="0"/>
        <w:spacing w:line="580" w:lineRule="exact"/>
        <w:ind w:firstLine="640"/>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3.</w:t>
      </w:r>
      <w:r>
        <w:rPr>
          <w:rFonts w:ascii="仿宋_GB2312" w:eastAsia="仿宋_GB2312" w:hAnsi="仿宋_GB2312" w:cs="仿宋_GB2312" w:hint="eastAsia"/>
          <w:b/>
          <w:bCs/>
          <w:color w:val="000000"/>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hint="eastAsia"/>
          <w:bCs/>
          <w:color w:val="000000" w:themeColor="text1"/>
          <w:kern w:val="0"/>
          <w:sz w:val="32"/>
          <w:szCs w:val="32"/>
        </w:rPr>
        <w:t>（</w:t>
      </w:r>
      <w:r>
        <w:rPr>
          <w:rFonts w:ascii="Times New Roman" w:eastAsia="仿宋_GB2312" w:hAnsi="Times New Roman" w:hint="eastAsia"/>
          <w:bCs/>
          <w:color w:val="000000" w:themeColor="text1"/>
          <w:kern w:val="0"/>
          <w:sz w:val="32"/>
          <w:szCs w:val="32"/>
        </w:rPr>
        <w:t>1</w:t>
      </w:r>
      <w:r>
        <w:rPr>
          <w:rFonts w:ascii="Times New Roman" w:eastAsia="仿宋_GB2312" w:hAnsi="Times New Roman" w:hint="eastAsia"/>
          <w:bCs/>
          <w:color w:val="000000" w:themeColor="text1"/>
          <w:kern w:val="0"/>
          <w:sz w:val="32"/>
          <w:szCs w:val="32"/>
        </w:rPr>
        <w:t>）申请表（附表</w:t>
      </w:r>
      <w:r>
        <w:rPr>
          <w:rFonts w:ascii="Times New Roman" w:eastAsia="仿宋_GB2312" w:hAnsi="Times New Roman" w:hint="eastAsia"/>
          <w:bCs/>
          <w:color w:val="000000" w:themeColor="text1"/>
          <w:kern w:val="0"/>
          <w:sz w:val="32"/>
          <w:szCs w:val="32"/>
        </w:rPr>
        <w:t>28</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hint="eastAsia"/>
          <w:bCs/>
          <w:color w:val="000000" w:themeColor="text1"/>
          <w:kern w:val="0"/>
          <w:sz w:val="32"/>
          <w:szCs w:val="32"/>
        </w:rPr>
        <w:t>（</w:t>
      </w:r>
      <w:r>
        <w:rPr>
          <w:rFonts w:ascii="Times New Roman" w:eastAsia="仿宋_GB2312" w:hAnsi="Times New Roman" w:hint="eastAsia"/>
          <w:bCs/>
          <w:color w:val="000000" w:themeColor="text1"/>
          <w:kern w:val="0"/>
          <w:sz w:val="32"/>
          <w:szCs w:val="32"/>
        </w:rPr>
        <w:t>2</w:t>
      </w:r>
      <w:r>
        <w:rPr>
          <w:rFonts w:ascii="Times New Roman" w:eastAsia="仿宋_GB2312" w:hAnsi="Times New Roman" w:hint="eastAsia"/>
          <w:bCs/>
          <w:color w:val="000000" w:themeColor="text1"/>
          <w:kern w:val="0"/>
          <w:sz w:val="32"/>
          <w:szCs w:val="32"/>
        </w:rPr>
        <w:t>）省科技成果登记证书</w:t>
      </w:r>
      <w:r>
        <w:rPr>
          <w:rFonts w:ascii="Times New Roman" w:eastAsia="仿宋_GB2312" w:hAnsi="Times New Roman" w:hint="eastAsia"/>
          <w:bCs/>
          <w:color w:val="000000" w:themeColor="text1"/>
          <w:kern w:val="0"/>
          <w:sz w:val="32"/>
          <w:szCs w:val="32"/>
        </w:rPr>
        <w:t>、技术合作协议、付款凭证、验收或鉴定证书</w:t>
      </w:r>
      <w:r>
        <w:rPr>
          <w:rFonts w:ascii="Times New Roman" w:eastAsia="仿宋_GB2312" w:hAnsi="Times New Roman" w:hint="eastAsia"/>
          <w:bCs/>
          <w:color w:val="000000" w:themeColor="text1"/>
          <w:kern w:val="0"/>
          <w:sz w:val="32"/>
          <w:szCs w:val="32"/>
        </w:rPr>
        <w:t>等复印件。</w:t>
      </w:r>
    </w:p>
    <w:p w:rsidR="008A3B04" w:rsidRDefault="008A0A5B">
      <w:pPr>
        <w:autoSpaceDE w:val="0"/>
        <w:autoSpaceDN w:val="0"/>
        <w:adjustRightInd w:val="0"/>
        <w:spacing w:line="580" w:lineRule="exact"/>
        <w:ind w:firstLine="640"/>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4.</w:t>
      </w:r>
      <w:r>
        <w:rPr>
          <w:rFonts w:ascii="仿宋_GB2312" w:eastAsia="仿宋_GB2312" w:hAnsi="仿宋_GB2312" w:cs="仿宋_GB2312" w:hint="eastAsia"/>
          <w:b/>
          <w:bCs/>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hint="eastAsia"/>
          <w:bCs/>
          <w:color w:val="000000" w:themeColor="text1"/>
          <w:kern w:val="0"/>
          <w:sz w:val="32"/>
          <w:szCs w:val="32"/>
        </w:rPr>
        <w:lastRenderedPageBreak/>
        <w:t>（</w:t>
      </w:r>
      <w:r>
        <w:rPr>
          <w:rFonts w:ascii="Times New Roman" w:eastAsia="仿宋_GB2312" w:hAnsi="Times New Roman" w:hint="eastAsia"/>
          <w:bCs/>
          <w:color w:val="000000" w:themeColor="text1"/>
          <w:kern w:val="0"/>
          <w:sz w:val="32"/>
          <w:szCs w:val="32"/>
        </w:rPr>
        <w:t>1</w:t>
      </w:r>
      <w:r>
        <w:rPr>
          <w:rFonts w:ascii="Times New Roman" w:eastAsia="仿宋_GB2312" w:hAnsi="Times New Roman" w:hint="eastAsia"/>
          <w:bCs/>
          <w:color w:val="000000" w:themeColor="text1"/>
          <w:kern w:val="0"/>
          <w:sz w:val="32"/>
          <w:szCs w:val="32"/>
        </w:rPr>
        <w:t>）主体申报。符合条件的主体向所在地农业农村部门提出申请；</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hint="eastAsia"/>
          <w:bCs/>
          <w:color w:val="000000" w:themeColor="text1"/>
          <w:kern w:val="0"/>
          <w:sz w:val="32"/>
          <w:szCs w:val="32"/>
        </w:rPr>
        <w:t>（</w:t>
      </w:r>
      <w:r>
        <w:rPr>
          <w:rFonts w:ascii="Times New Roman" w:eastAsia="仿宋_GB2312" w:hAnsi="Times New Roman" w:hint="eastAsia"/>
          <w:bCs/>
          <w:color w:val="000000" w:themeColor="text1"/>
          <w:kern w:val="0"/>
          <w:sz w:val="32"/>
          <w:szCs w:val="32"/>
        </w:rPr>
        <w:t>2</w:t>
      </w:r>
      <w:r>
        <w:rPr>
          <w:rFonts w:ascii="Times New Roman" w:eastAsia="仿宋_GB2312" w:hAnsi="Times New Roman" w:hint="eastAsia"/>
          <w:bCs/>
          <w:color w:val="000000" w:themeColor="text1"/>
          <w:kern w:val="0"/>
          <w:sz w:val="32"/>
          <w:szCs w:val="32"/>
        </w:rPr>
        <w:t>）县级审核。所在地农业农村部门负责对</w:t>
      </w:r>
      <w:r>
        <w:rPr>
          <w:rFonts w:ascii="Times New Roman" w:eastAsia="仿宋_GB2312" w:hAnsi="Times New Roman" w:hint="eastAsia"/>
          <w:bCs/>
          <w:color w:val="000000" w:themeColor="text1"/>
          <w:kern w:val="0"/>
          <w:sz w:val="32"/>
          <w:szCs w:val="32"/>
        </w:rPr>
        <w:t>主体</w:t>
      </w:r>
      <w:r>
        <w:rPr>
          <w:rFonts w:ascii="Times New Roman" w:eastAsia="仿宋_GB2312" w:hAnsi="Times New Roman" w:hint="eastAsia"/>
          <w:bCs/>
          <w:color w:val="000000" w:themeColor="text1"/>
          <w:kern w:val="0"/>
          <w:sz w:val="32"/>
          <w:szCs w:val="32"/>
        </w:rPr>
        <w:t>新产品开发</w:t>
      </w:r>
      <w:r>
        <w:rPr>
          <w:rFonts w:ascii="Times New Roman" w:eastAsia="仿宋_GB2312" w:hAnsi="Times New Roman" w:hint="eastAsia"/>
          <w:bCs/>
          <w:color w:val="000000" w:themeColor="text1"/>
          <w:kern w:val="0"/>
          <w:sz w:val="32"/>
          <w:szCs w:val="32"/>
        </w:rPr>
        <w:t>、技术合作</w:t>
      </w:r>
      <w:r>
        <w:rPr>
          <w:rFonts w:ascii="Times New Roman" w:eastAsia="仿宋_GB2312" w:hAnsi="Times New Roman" w:hint="eastAsia"/>
          <w:bCs/>
          <w:color w:val="000000" w:themeColor="text1"/>
          <w:kern w:val="0"/>
          <w:sz w:val="32"/>
          <w:szCs w:val="32"/>
        </w:rPr>
        <w:t>情况及申报材料等进行审核，提出审核意见后上报市农业农村局；</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hint="eastAsia"/>
          <w:bCs/>
          <w:color w:val="000000" w:themeColor="text1"/>
          <w:kern w:val="0"/>
          <w:sz w:val="32"/>
          <w:szCs w:val="32"/>
        </w:rPr>
        <w:t>（</w:t>
      </w:r>
      <w:r>
        <w:rPr>
          <w:rFonts w:ascii="Times New Roman" w:eastAsia="仿宋_GB2312" w:hAnsi="Times New Roman" w:hint="eastAsia"/>
          <w:bCs/>
          <w:color w:val="000000" w:themeColor="text1"/>
          <w:kern w:val="0"/>
          <w:sz w:val="32"/>
          <w:szCs w:val="32"/>
        </w:rPr>
        <w:t>3</w:t>
      </w:r>
      <w:r>
        <w:rPr>
          <w:rFonts w:ascii="Times New Roman" w:eastAsia="仿宋_GB2312" w:hAnsi="Times New Roman" w:hint="eastAsia"/>
          <w:bCs/>
          <w:color w:val="000000" w:themeColor="text1"/>
          <w:kern w:val="0"/>
          <w:sz w:val="32"/>
          <w:szCs w:val="32"/>
        </w:rPr>
        <w:t>）市级审定。市农业农村局对</w:t>
      </w:r>
      <w:r>
        <w:rPr>
          <w:rFonts w:ascii="Times New Roman" w:eastAsia="仿宋_GB2312" w:hAnsi="Times New Roman" w:hint="eastAsia"/>
          <w:bCs/>
          <w:color w:val="000000" w:themeColor="text1"/>
          <w:kern w:val="0"/>
          <w:sz w:val="32"/>
          <w:szCs w:val="32"/>
        </w:rPr>
        <w:t>上报材料进行审定</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hint="eastAsia"/>
          <w:bCs/>
          <w:color w:val="000000" w:themeColor="text1"/>
          <w:kern w:val="0"/>
          <w:sz w:val="32"/>
          <w:szCs w:val="32"/>
        </w:rPr>
        <w:t>（</w:t>
      </w:r>
      <w:r>
        <w:rPr>
          <w:rFonts w:ascii="Times New Roman" w:eastAsia="仿宋_GB2312" w:hAnsi="Times New Roman" w:hint="eastAsia"/>
          <w:bCs/>
          <w:color w:val="000000" w:themeColor="text1"/>
          <w:kern w:val="0"/>
          <w:sz w:val="32"/>
          <w:szCs w:val="32"/>
        </w:rPr>
        <w:t>4</w:t>
      </w:r>
      <w:r>
        <w:rPr>
          <w:rFonts w:ascii="Times New Roman" w:eastAsia="仿宋_GB2312" w:hAnsi="Times New Roman" w:hint="eastAsia"/>
          <w:bCs/>
          <w:color w:val="000000" w:themeColor="text1"/>
          <w:kern w:val="0"/>
          <w:sz w:val="32"/>
          <w:szCs w:val="32"/>
        </w:rPr>
        <w:t>）</w:t>
      </w:r>
      <w:r>
        <w:rPr>
          <w:rFonts w:ascii="Times New Roman" w:eastAsia="仿宋_GB2312" w:hAnsi="Times New Roman" w:hint="eastAsia"/>
          <w:bCs/>
          <w:color w:val="000000" w:themeColor="text1"/>
          <w:kern w:val="0"/>
          <w:sz w:val="32"/>
          <w:szCs w:val="32"/>
        </w:rPr>
        <w:t>资金兑现。市农业农村局</w:t>
      </w:r>
      <w:r>
        <w:rPr>
          <w:rFonts w:ascii="Times New Roman" w:eastAsia="仿宋_GB2312" w:hAnsi="Times New Roman" w:hint="eastAsia"/>
          <w:bCs/>
          <w:color w:val="000000" w:themeColor="text1"/>
          <w:kern w:val="0"/>
          <w:sz w:val="32"/>
          <w:szCs w:val="32"/>
        </w:rPr>
        <w:t>向符合条件的主体拨付资金</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二</w:t>
      </w:r>
      <w:r>
        <w:rPr>
          <w:rFonts w:ascii="Times New Roman" w:eastAsia="楷体_GB2312" w:hAnsi="Times New Roman"/>
          <w:color w:val="000000" w:themeColor="text1"/>
          <w:kern w:val="0"/>
          <w:sz w:val="32"/>
          <w:szCs w:val="32"/>
        </w:rPr>
        <w:t>）政策条款：</w:t>
      </w:r>
      <w:r>
        <w:rPr>
          <w:rFonts w:ascii="Times New Roman" w:eastAsia="仿宋_GB2312" w:hAnsi="Times New Roman"/>
          <w:snapToGrid w:val="0"/>
          <w:color w:val="000000" w:themeColor="text1"/>
          <w:kern w:val="32"/>
          <w:sz w:val="32"/>
          <w:szCs w:val="32"/>
        </w:rPr>
        <w:t>传承发展兰花产业，对列入省级、市级科研计划的兰花科研项目，分别追加补助</w:t>
      </w:r>
      <w:r>
        <w:rPr>
          <w:rFonts w:ascii="Times New Roman" w:eastAsia="仿宋_GB2312" w:hAnsi="Times New Roman"/>
          <w:snapToGrid w:val="0"/>
          <w:color w:val="000000" w:themeColor="text1"/>
          <w:kern w:val="32"/>
          <w:sz w:val="32"/>
          <w:szCs w:val="32"/>
        </w:rPr>
        <w:t>3</w:t>
      </w:r>
      <w:r>
        <w:rPr>
          <w:rFonts w:ascii="Times New Roman" w:eastAsia="仿宋_GB2312" w:hAnsi="Times New Roman"/>
          <w:snapToGrid w:val="0"/>
          <w:color w:val="000000" w:themeColor="text1"/>
          <w:kern w:val="32"/>
          <w:sz w:val="32"/>
          <w:szCs w:val="32"/>
        </w:rPr>
        <w:t>万元、</w:t>
      </w:r>
      <w:r>
        <w:rPr>
          <w:rFonts w:ascii="Times New Roman" w:eastAsia="仿宋_GB2312" w:hAnsi="Times New Roman"/>
          <w:snapToGrid w:val="0"/>
          <w:color w:val="000000" w:themeColor="text1"/>
          <w:kern w:val="32"/>
          <w:sz w:val="32"/>
          <w:szCs w:val="32"/>
        </w:rPr>
        <w:t>2</w:t>
      </w:r>
      <w:r>
        <w:rPr>
          <w:rFonts w:ascii="Times New Roman" w:eastAsia="仿宋_GB2312" w:hAnsi="Times New Roman"/>
          <w:snapToGrid w:val="0"/>
          <w:color w:val="000000" w:themeColor="text1"/>
          <w:kern w:val="32"/>
          <w:sz w:val="32"/>
          <w:szCs w:val="32"/>
        </w:rPr>
        <w:t>万元；对兰花新品种参加国家级、省级评比并获得一等奖（金奖）的，分别奖励</w:t>
      </w:r>
      <w:r>
        <w:rPr>
          <w:rFonts w:ascii="Times New Roman" w:eastAsia="仿宋_GB2312" w:hAnsi="Times New Roman"/>
          <w:snapToGrid w:val="0"/>
          <w:color w:val="000000" w:themeColor="text1"/>
          <w:kern w:val="32"/>
          <w:sz w:val="32"/>
          <w:szCs w:val="32"/>
        </w:rPr>
        <w:t>2</w:t>
      </w:r>
      <w:r>
        <w:rPr>
          <w:rFonts w:ascii="Times New Roman" w:eastAsia="仿宋_GB2312" w:hAnsi="Times New Roman"/>
          <w:snapToGrid w:val="0"/>
          <w:color w:val="000000" w:themeColor="text1"/>
          <w:kern w:val="32"/>
          <w:sz w:val="32"/>
          <w:szCs w:val="32"/>
        </w:rPr>
        <w:t>万元、</w:t>
      </w:r>
      <w:r>
        <w:rPr>
          <w:rFonts w:ascii="Times New Roman" w:eastAsia="仿宋_GB2312" w:hAnsi="Times New Roman"/>
          <w:snapToGrid w:val="0"/>
          <w:color w:val="000000" w:themeColor="text1"/>
          <w:kern w:val="32"/>
          <w:sz w:val="32"/>
          <w:szCs w:val="32"/>
        </w:rPr>
        <w:t>1</w:t>
      </w:r>
      <w:r>
        <w:rPr>
          <w:rFonts w:ascii="Times New Roman" w:eastAsia="仿宋_GB2312" w:hAnsi="Times New Roman"/>
          <w:snapToGrid w:val="0"/>
          <w:color w:val="000000" w:themeColor="text1"/>
          <w:kern w:val="32"/>
          <w:sz w:val="32"/>
          <w:szCs w:val="32"/>
        </w:rPr>
        <w:t>万元</w:t>
      </w:r>
      <w:r>
        <w:rPr>
          <w:rFonts w:ascii="Times New Roman" w:eastAsia="仿宋_GB2312" w:hAnsi="Times New Roman"/>
          <w:snapToGrid w:val="0"/>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绍兴市行政区域内从事兰花生产、经营、研发的企业、专业合作社、家庭农场、种植大户等经营主体。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）当年列入省级、市级科研计划的兰花科研项目，分别追加补助</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）当年参加国家级、省级花卉展销评比并获得一等奖（金奖）的兰花新品种，分别奖励</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万元（同一品种不重复奖补，以获奖证书为证）。</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）项目补助资金申请报告及申请表（附表</w:t>
      </w:r>
      <w:r>
        <w:rPr>
          <w:rFonts w:ascii="Times New Roman" w:eastAsia="仿宋_GB2312" w:hAnsi="Times New Roman" w:hint="eastAsia"/>
          <w:bCs/>
          <w:color w:val="000000" w:themeColor="text1"/>
          <w:kern w:val="0"/>
          <w:sz w:val="32"/>
          <w:szCs w:val="32"/>
        </w:rPr>
        <w:t>29</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lastRenderedPageBreak/>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）兰花科研项目列入省级、市级科研计划的立项文件或批复复印件</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）获得国家级、省级花卉展销评比一等奖（金奖）的证书复印件。</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spacing w:val="-6"/>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spacing w:val="-6"/>
          <w:kern w:val="0"/>
          <w:sz w:val="32"/>
          <w:szCs w:val="32"/>
        </w:rPr>
        <w:t>主体申报。符合条件的主体向所在地职能部门提出申请</w:t>
      </w:r>
      <w:r>
        <w:rPr>
          <w:rFonts w:ascii="Times New Roman" w:eastAsia="仿宋_GB2312" w:hAnsi="Times New Roman" w:hint="eastAsia"/>
          <w:bCs/>
          <w:color w:val="000000" w:themeColor="text1"/>
          <w:spacing w:val="-6"/>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）县级审核。</w:t>
      </w:r>
      <w:r>
        <w:rPr>
          <w:rFonts w:ascii="Times New Roman" w:eastAsia="仿宋_GB2312" w:hAnsi="Times New Roman"/>
          <w:bCs/>
          <w:color w:val="000000" w:themeColor="text1"/>
          <w:kern w:val="0"/>
          <w:sz w:val="32"/>
          <w:szCs w:val="32"/>
        </w:rPr>
        <w:t>所在地</w:t>
      </w:r>
      <w:r>
        <w:rPr>
          <w:rFonts w:ascii="Times New Roman" w:eastAsia="仿宋_GB2312" w:hAnsi="Times New Roman"/>
          <w:bCs/>
          <w:color w:val="000000" w:themeColor="text1"/>
          <w:kern w:val="0"/>
          <w:sz w:val="32"/>
          <w:szCs w:val="32"/>
        </w:rPr>
        <w:t>职能</w:t>
      </w:r>
      <w:r>
        <w:rPr>
          <w:rFonts w:ascii="Times New Roman" w:eastAsia="仿宋_GB2312" w:hAnsi="Times New Roman"/>
          <w:bCs/>
          <w:color w:val="000000" w:themeColor="text1"/>
          <w:kern w:val="0"/>
          <w:sz w:val="32"/>
          <w:szCs w:val="32"/>
        </w:rPr>
        <w:t>部门对主体申报材料进行</w:t>
      </w:r>
      <w:r>
        <w:rPr>
          <w:rFonts w:ascii="Times New Roman" w:eastAsia="仿宋_GB2312" w:hAnsi="Times New Roman"/>
          <w:bCs/>
          <w:color w:val="000000" w:themeColor="text1"/>
          <w:kern w:val="0"/>
          <w:sz w:val="32"/>
          <w:szCs w:val="32"/>
        </w:rPr>
        <w:t>审核</w:t>
      </w:r>
      <w:r>
        <w:rPr>
          <w:rFonts w:ascii="Times New Roman" w:eastAsia="仿宋_GB2312" w:hAnsi="Times New Roman"/>
          <w:bCs/>
          <w:color w:val="000000" w:themeColor="text1"/>
          <w:kern w:val="0"/>
          <w:sz w:val="32"/>
          <w:szCs w:val="32"/>
        </w:rPr>
        <w:t>，提出审核意见后上报市农业农村局</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）市级审定。</w:t>
      </w:r>
      <w:r>
        <w:rPr>
          <w:rFonts w:ascii="Times New Roman" w:eastAsia="仿宋_GB2312" w:hAnsi="Times New Roman"/>
          <w:bCs/>
          <w:color w:val="000000" w:themeColor="text1"/>
          <w:kern w:val="0"/>
          <w:sz w:val="32"/>
          <w:szCs w:val="32"/>
        </w:rPr>
        <w:t>市农业农村局对上报材料进行审定</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）资金兑现。</w:t>
      </w:r>
      <w:r>
        <w:rPr>
          <w:rFonts w:ascii="Times New Roman" w:eastAsia="仿宋_GB2312" w:hAnsi="Times New Roman"/>
          <w:color w:val="000000" w:themeColor="text1"/>
          <w:kern w:val="0"/>
          <w:sz w:val="32"/>
          <w:szCs w:val="32"/>
        </w:rPr>
        <w:t>市农业农村局</w:t>
      </w:r>
      <w:r>
        <w:rPr>
          <w:rFonts w:ascii="Times New Roman" w:eastAsia="仿宋_GB2312" w:hAnsi="Times New Roman"/>
          <w:color w:val="000000" w:themeColor="text1"/>
          <w:kern w:val="0"/>
          <w:sz w:val="32"/>
          <w:szCs w:val="32"/>
        </w:rPr>
        <w:t>向符合条件的</w:t>
      </w:r>
      <w:r>
        <w:rPr>
          <w:rFonts w:ascii="Times New Roman" w:eastAsia="仿宋_GB2312" w:hAnsi="Times New Roman"/>
          <w:color w:val="000000" w:themeColor="text1"/>
          <w:kern w:val="0"/>
          <w:sz w:val="32"/>
          <w:szCs w:val="32"/>
        </w:rPr>
        <w:t>主体拨付</w:t>
      </w:r>
      <w:r>
        <w:rPr>
          <w:rFonts w:ascii="Times New Roman" w:eastAsia="仿宋_GB2312" w:hAnsi="Times New Roman"/>
          <w:color w:val="000000" w:themeColor="text1"/>
          <w:kern w:val="0"/>
          <w:sz w:val="32"/>
          <w:szCs w:val="32"/>
        </w:rPr>
        <w:t>资金。</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三</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传承发展市树</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香榧</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产业，对列入省、市科研计划的香榧科研项目，分别奖励</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万元；对香榧及衍生产品参加全国、省相关展销评比，并获一等奖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金奖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的，分别奖励</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）绍兴市行政区域内获省、市政府部门立项的市树（香榧）类科研项目的有关机关、企事业单位、社会团体、其他组织和个人</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）绍兴市行政区域内参加全国、省政府及其部门、林业类行业组织的相关展销评比且其香榧及衍生产品获一等奖（金奖）的有关机关、企事业单位、社会团体、其他组织和个人。</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lastRenderedPageBreak/>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）对列入省、市政府部门立项的香榧类科研项目，分别奖励</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spacing w:val="-6"/>
          <w:kern w:val="0"/>
          <w:sz w:val="32"/>
          <w:szCs w:val="32"/>
        </w:rPr>
        <w:t>对香榧及衍生产品参加全国、省相关展销评比，并获一等奖（金奖）的，分别奖励</w:t>
      </w:r>
      <w:r>
        <w:rPr>
          <w:rFonts w:ascii="Times New Roman" w:eastAsia="仿宋_GB2312" w:hAnsi="Times New Roman"/>
          <w:bCs/>
          <w:color w:val="000000" w:themeColor="text1"/>
          <w:spacing w:val="-6"/>
          <w:kern w:val="0"/>
          <w:sz w:val="32"/>
          <w:szCs w:val="32"/>
        </w:rPr>
        <w:t>2</w:t>
      </w:r>
      <w:r>
        <w:rPr>
          <w:rFonts w:ascii="Times New Roman" w:eastAsia="仿宋_GB2312" w:hAnsi="Times New Roman"/>
          <w:bCs/>
          <w:color w:val="000000" w:themeColor="text1"/>
          <w:spacing w:val="-6"/>
          <w:kern w:val="0"/>
          <w:sz w:val="32"/>
          <w:szCs w:val="32"/>
        </w:rPr>
        <w:t>万元、</w:t>
      </w:r>
      <w:r>
        <w:rPr>
          <w:rFonts w:ascii="Times New Roman" w:eastAsia="仿宋_GB2312" w:hAnsi="Times New Roman"/>
          <w:bCs/>
          <w:color w:val="000000" w:themeColor="text1"/>
          <w:spacing w:val="-6"/>
          <w:kern w:val="0"/>
          <w:sz w:val="32"/>
          <w:szCs w:val="32"/>
        </w:rPr>
        <w:t>1</w:t>
      </w:r>
      <w:r>
        <w:rPr>
          <w:rFonts w:ascii="Times New Roman" w:eastAsia="仿宋_GB2312" w:hAnsi="Times New Roman"/>
          <w:bCs/>
          <w:color w:val="000000" w:themeColor="text1"/>
          <w:spacing w:val="-6"/>
          <w:kern w:val="0"/>
          <w:sz w:val="32"/>
          <w:szCs w:val="32"/>
        </w:rPr>
        <w:t>万元（一年内同一品牌或同一香榧及衍生品多次参展获奖的，按最高奖励标准只奖励一次）。</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hint="eastAsia"/>
          <w:b/>
          <w:bCs/>
          <w:color w:val="000000" w:themeColor="text1"/>
          <w:kern w:val="0"/>
          <w:sz w:val="32"/>
          <w:szCs w:val="32"/>
        </w:rPr>
        <w:t>资金兑现</w:t>
      </w:r>
    </w:p>
    <w:p w:rsidR="008A3B04" w:rsidRDefault="008A0A5B">
      <w:pPr>
        <w:overflowPunct w:val="0"/>
        <w:adjustRightInd w:val="0"/>
        <w:snapToGrid w:val="0"/>
        <w:spacing w:line="580" w:lineRule="exact"/>
        <w:ind w:firstLineChars="200" w:firstLine="596"/>
        <w:rPr>
          <w:rFonts w:ascii="Times New Roman" w:eastAsia="仿宋_GB2312" w:hAnsi="Times New Roman"/>
          <w:bCs/>
          <w:color w:val="000000"/>
          <w:spacing w:val="-11"/>
          <w:kern w:val="0"/>
          <w:sz w:val="32"/>
          <w:szCs w:val="32"/>
        </w:rPr>
      </w:pPr>
      <w:r>
        <w:rPr>
          <w:rFonts w:ascii="Times New Roman" w:eastAsia="仿宋_GB2312" w:hAnsi="Times New Roman"/>
          <w:bCs/>
          <w:color w:val="000000"/>
          <w:spacing w:val="-11"/>
          <w:kern w:val="0"/>
          <w:sz w:val="32"/>
          <w:szCs w:val="32"/>
        </w:rPr>
        <w:t>市</w:t>
      </w:r>
      <w:r>
        <w:rPr>
          <w:rFonts w:ascii="Times New Roman" w:eastAsia="仿宋_GB2312" w:hAnsi="Times New Roman"/>
          <w:bCs/>
          <w:color w:val="000000"/>
          <w:spacing w:val="-11"/>
          <w:kern w:val="0"/>
          <w:sz w:val="32"/>
          <w:szCs w:val="32"/>
        </w:rPr>
        <w:t>自然资源部门</w:t>
      </w:r>
      <w:r>
        <w:rPr>
          <w:rFonts w:ascii="Times New Roman" w:eastAsia="仿宋_GB2312" w:hAnsi="Times New Roman"/>
          <w:bCs/>
          <w:color w:val="000000"/>
          <w:spacing w:val="-11"/>
          <w:kern w:val="0"/>
          <w:sz w:val="32"/>
          <w:szCs w:val="32"/>
        </w:rPr>
        <w:t>根据上级认定文件，对符合条件的主体拨付资金。</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四</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加强大数据、人工智能、云计算、物联网、</w:t>
      </w:r>
      <w:r>
        <w:rPr>
          <w:rFonts w:ascii="Times New Roman" w:eastAsia="仿宋_GB2312" w:hAnsi="Times New Roman" w:cs="仿宋_GB2312" w:hint="eastAsia"/>
          <w:snapToGrid w:val="0"/>
          <w:color w:val="000000" w:themeColor="text1"/>
          <w:kern w:val="0"/>
          <w:sz w:val="32"/>
          <w:szCs w:val="32"/>
        </w:rPr>
        <w:t>5G </w:t>
      </w:r>
      <w:r>
        <w:rPr>
          <w:rFonts w:ascii="Times New Roman" w:eastAsia="仿宋_GB2312" w:hAnsi="Times New Roman" w:cs="仿宋_GB2312" w:hint="eastAsia"/>
          <w:snapToGrid w:val="0"/>
          <w:color w:val="000000" w:themeColor="text1"/>
          <w:kern w:val="0"/>
          <w:sz w:val="32"/>
          <w:szCs w:val="32"/>
        </w:rPr>
        <w:t>在农业产业化发展中的运用，支持农业龙头企业建设无人车间、智能温室、智能圈舍，开展数字农业工厂、未来农场创建。新认定为省级</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未来农场</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的农业企业，给予每家</w:t>
      </w:r>
      <w:r>
        <w:rPr>
          <w:rFonts w:ascii="Times New Roman" w:eastAsia="仿宋_GB2312" w:hAnsi="Times New Roman" w:cs="仿宋_GB2312" w:hint="eastAsia"/>
          <w:snapToGrid w:val="0"/>
          <w:color w:val="000000" w:themeColor="text1"/>
          <w:kern w:val="0"/>
          <w:sz w:val="32"/>
          <w:szCs w:val="32"/>
        </w:rPr>
        <w:t>20</w:t>
      </w:r>
      <w:r>
        <w:rPr>
          <w:rFonts w:ascii="Times New Roman" w:eastAsia="仿宋_GB2312" w:hAnsi="Times New Roman" w:cs="仿宋_GB2312" w:hint="eastAsia"/>
          <w:snapToGrid w:val="0"/>
          <w:color w:val="000000" w:themeColor="text1"/>
          <w:kern w:val="0"/>
          <w:sz w:val="32"/>
          <w:szCs w:val="32"/>
        </w:rPr>
        <w:t>万元奖励，新认定为省级数字农业工厂的农业企业，给予每家</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万元奖励。</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1.</w:t>
      </w:r>
      <w:r>
        <w:rPr>
          <w:rFonts w:ascii="Times New Roman" w:eastAsia="仿宋_GB2312" w:hAnsi="Times New Roman"/>
          <w:b/>
          <w:bCs/>
          <w:color w:val="00000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color w:val="000000" w:themeColor="text1"/>
          <w:kern w:val="0"/>
          <w:sz w:val="32"/>
          <w:szCs w:val="32"/>
        </w:rPr>
      </w:pPr>
      <w:r>
        <w:rPr>
          <w:rFonts w:ascii="Times New Roman" w:eastAsia="仿宋_GB2312" w:hAnsi="Times New Roman" w:cs="仿宋_GB2312"/>
          <w:snapToGrid w:val="0"/>
          <w:color w:val="000000" w:themeColor="text1"/>
          <w:kern w:val="0"/>
          <w:sz w:val="32"/>
          <w:szCs w:val="32"/>
        </w:rPr>
        <w:t>在绍兴市行政区域内、具有独立法人资格的农业企业。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2.</w:t>
      </w:r>
      <w:r>
        <w:rPr>
          <w:rFonts w:ascii="Times New Roman" w:eastAsia="仿宋_GB2312" w:hAnsi="Times New Roman"/>
          <w:b/>
          <w:bCs/>
          <w:color w:val="00000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color w:val="000000" w:themeColor="text1"/>
          <w:kern w:val="0"/>
          <w:sz w:val="32"/>
          <w:szCs w:val="32"/>
        </w:rPr>
      </w:pPr>
      <w:r>
        <w:rPr>
          <w:rFonts w:ascii="Times New Roman" w:eastAsia="仿宋_GB2312" w:hAnsi="Times New Roman" w:cs="仿宋_GB2312"/>
          <w:snapToGrid w:val="0"/>
          <w:color w:val="000000" w:themeColor="text1"/>
          <w:kern w:val="0"/>
          <w:sz w:val="32"/>
          <w:szCs w:val="32"/>
        </w:rPr>
        <w:t>对</w:t>
      </w:r>
      <w:r>
        <w:rPr>
          <w:rFonts w:ascii="Times New Roman" w:eastAsia="仿宋_GB2312" w:hAnsi="Times New Roman" w:cs="仿宋_GB2312"/>
          <w:snapToGrid w:val="0"/>
          <w:color w:val="000000" w:themeColor="text1"/>
          <w:kern w:val="0"/>
          <w:sz w:val="32"/>
          <w:szCs w:val="32"/>
        </w:rPr>
        <w:t>当年</w:t>
      </w:r>
      <w:r>
        <w:rPr>
          <w:rFonts w:ascii="Times New Roman" w:eastAsia="仿宋_GB2312" w:hAnsi="Times New Roman" w:cs="仿宋_GB2312" w:hint="eastAsia"/>
          <w:snapToGrid w:val="0"/>
          <w:color w:val="000000" w:themeColor="text1"/>
          <w:kern w:val="0"/>
          <w:sz w:val="32"/>
          <w:szCs w:val="32"/>
        </w:rPr>
        <w:t>新认定为省级</w:t>
      </w: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未来农场</w:t>
      </w: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的农业企业，给予每家</w:t>
      </w:r>
      <w:r>
        <w:rPr>
          <w:rFonts w:ascii="Times New Roman" w:eastAsia="仿宋_GB2312" w:hAnsi="Times New Roman" w:cs="仿宋_GB2312" w:hint="eastAsia"/>
          <w:snapToGrid w:val="0"/>
          <w:color w:val="000000" w:themeColor="text1"/>
          <w:kern w:val="0"/>
          <w:sz w:val="32"/>
          <w:szCs w:val="32"/>
        </w:rPr>
        <w:t>20</w:t>
      </w:r>
      <w:r>
        <w:rPr>
          <w:rFonts w:ascii="Times New Roman" w:eastAsia="仿宋_GB2312" w:hAnsi="Times New Roman" w:cs="仿宋_GB2312" w:hint="eastAsia"/>
          <w:snapToGrid w:val="0"/>
          <w:color w:val="000000" w:themeColor="text1"/>
          <w:kern w:val="0"/>
          <w:sz w:val="32"/>
          <w:szCs w:val="32"/>
        </w:rPr>
        <w:t>万元奖励，新认定为省级数字农业工厂的农业企业，给予每家</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万元奖励</w:t>
      </w:r>
      <w:r>
        <w:rPr>
          <w:rFonts w:ascii="Times New Roman" w:eastAsia="仿宋_GB2312" w:hAnsi="Times New Roman" w:cs="仿宋_GB2312"/>
          <w:snapToGrid w:val="0"/>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3</w:t>
      </w:r>
      <w:r>
        <w:rPr>
          <w:rFonts w:ascii="Times New Roman" w:eastAsia="仿宋_GB2312" w:hAnsi="Times New Roman"/>
          <w:b/>
          <w:bCs/>
          <w:color w:val="000000"/>
          <w:sz w:val="32"/>
          <w:szCs w:val="32"/>
        </w:rPr>
        <w:t>.</w:t>
      </w:r>
      <w:r>
        <w:rPr>
          <w:rFonts w:ascii="Times New Roman" w:eastAsia="仿宋_GB2312" w:hAnsi="Times New Roman"/>
          <w:b/>
          <w:bCs/>
          <w:color w:val="000000"/>
          <w:sz w:val="32"/>
          <w:szCs w:val="32"/>
        </w:rPr>
        <w:t>资金兑现</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color w:val="000000" w:themeColor="text1"/>
          <w:kern w:val="0"/>
          <w:sz w:val="32"/>
          <w:szCs w:val="32"/>
        </w:rPr>
      </w:pPr>
      <w:r>
        <w:rPr>
          <w:rFonts w:ascii="Times New Roman" w:eastAsia="仿宋_GB2312" w:hAnsi="Times New Roman" w:cs="仿宋_GB2312"/>
          <w:snapToGrid w:val="0"/>
          <w:color w:val="000000" w:themeColor="text1"/>
          <w:kern w:val="0"/>
          <w:sz w:val="32"/>
          <w:szCs w:val="32"/>
        </w:rPr>
        <w:t>市农业农村局</w:t>
      </w:r>
      <w:r>
        <w:rPr>
          <w:rFonts w:ascii="Times New Roman" w:eastAsia="仿宋_GB2312" w:hAnsi="Times New Roman" w:cs="仿宋_GB2312"/>
          <w:snapToGrid w:val="0"/>
          <w:color w:val="000000" w:themeColor="text1"/>
          <w:kern w:val="0"/>
          <w:sz w:val="32"/>
          <w:szCs w:val="32"/>
        </w:rPr>
        <w:t>根据上级认定文件，对符合条件的主体拨付资金</w:t>
      </w:r>
      <w:r>
        <w:rPr>
          <w:rFonts w:ascii="Times New Roman" w:eastAsia="仿宋_GB2312" w:hAnsi="Times New Roman" w:cs="仿宋_GB2312" w:hint="eastAsia"/>
          <w:snapToGrid w:val="0"/>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楷体_GB2312" w:hAnsi="Times New Roman"/>
          <w:color w:val="000000" w:themeColor="text1"/>
          <w:kern w:val="0"/>
          <w:sz w:val="32"/>
          <w:szCs w:val="32"/>
        </w:rPr>
        <w:lastRenderedPageBreak/>
        <w:t>（</w:t>
      </w:r>
      <w:r>
        <w:rPr>
          <w:rFonts w:ascii="Times New Roman" w:eastAsia="楷体_GB2312" w:hAnsi="Times New Roman" w:hint="eastAsia"/>
          <w:color w:val="000000" w:themeColor="text1"/>
          <w:kern w:val="0"/>
          <w:sz w:val="32"/>
          <w:szCs w:val="32"/>
        </w:rPr>
        <w:t>五</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对当年验收通过的市级数字茶园，每个奖励</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spacing w:line="580" w:lineRule="exact"/>
        <w:ind w:firstLineChars="200" w:firstLine="643"/>
        <w:rPr>
          <w:rFonts w:ascii="仿宋_GB2312" w:eastAsia="仿宋_GB2312" w:hAnsi="仿宋_GB2312" w:cs="仿宋_GB2312"/>
          <w:b/>
          <w:bCs/>
          <w:snapToGrid w:val="0"/>
          <w:color w:val="000000"/>
          <w:kern w:val="32"/>
          <w:sz w:val="32"/>
          <w:szCs w:val="32"/>
        </w:rPr>
      </w:pPr>
      <w:r>
        <w:rPr>
          <w:rFonts w:ascii="仿宋_GB2312" w:eastAsia="仿宋_GB2312" w:hAnsi="仿宋_GB2312" w:cs="仿宋_GB2312" w:hint="eastAsia"/>
          <w:b/>
          <w:bCs/>
          <w:snapToGrid w:val="0"/>
          <w:color w:val="000000"/>
          <w:kern w:val="32"/>
          <w:sz w:val="32"/>
          <w:szCs w:val="32"/>
        </w:rPr>
        <w:t>1.</w:t>
      </w:r>
      <w:r>
        <w:rPr>
          <w:rFonts w:ascii="仿宋_GB2312" w:eastAsia="仿宋_GB2312" w:hAnsi="仿宋_GB2312" w:cs="仿宋_GB2312" w:hint="eastAsia"/>
          <w:b/>
          <w:bCs/>
          <w:snapToGrid w:val="0"/>
          <w:color w:val="000000"/>
          <w:kern w:val="32"/>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color w:val="000000" w:themeColor="text1"/>
          <w:kern w:val="0"/>
          <w:sz w:val="32"/>
          <w:szCs w:val="32"/>
        </w:rPr>
      </w:pPr>
      <w:r>
        <w:rPr>
          <w:rFonts w:ascii="Times New Roman" w:eastAsia="仿宋_GB2312" w:hAnsi="Times New Roman" w:cs="仿宋_GB2312" w:hint="eastAsia"/>
          <w:snapToGrid w:val="0"/>
          <w:color w:val="000000" w:themeColor="text1"/>
          <w:kern w:val="0"/>
          <w:sz w:val="32"/>
          <w:szCs w:val="32"/>
        </w:rPr>
        <w:t>绍兴市行政区域内从事茶叶生产的农业企业、农民专业合作社、家庭农场。</w:t>
      </w:r>
    </w:p>
    <w:p w:rsidR="008A3B04" w:rsidRDefault="008A0A5B">
      <w:pPr>
        <w:autoSpaceDE w:val="0"/>
        <w:autoSpaceDN w:val="0"/>
        <w:adjustRightInd w:val="0"/>
        <w:spacing w:line="580" w:lineRule="exact"/>
        <w:ind w:firstLine="640"/>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2.</w:t>
      </w:r>
      <w:r>
        <w:rPr>
          <w:rFonts w:ascii="仿宋_GB2312" w:eastAsia="仿宋_GB2312" w:hAnsi="仿宋_GB2312" w:cs="仿宋_GB2312" w:hint="eastAsia"/>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color w:val="000000" w:themeColor="text1"/>
          <w:kern w:val="0"/>
          <w:sz w:val="32"/>
          <w:szCs w:val="32"/>
        </w:rPr>
      </w:pPr>
      <w:r>
        <w:rPr>
          <w:rFonts w:ascii="Times New Roman" w:eastAsia="仿宋_GB2312" w:hAnsi="Times New Roman" w:cs="仿宋_GB2312" w:hint="eastAsia"/>
          <w:snapToGrid w:val="0"/>
          <w:color w:val="000000" w:themeColor="text1"/>
          <w:kern w:val="0"/>
          <w:sz w:val="32"/>
          <w:szCs w:val="32"/>
        </w:rPr>
        <w:t>符合绍兴市数字茶园建设要求，并通过验收（以市级公布文件为准），每个奖励</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万元，全市每年最多创建</w:t>
      </w:r>
      <w:r>
        <w:rPr>
          <w:rFonts w:ascii="Times New Roman" w:eastAsia="仿宋_GB2312" w:hAnsi="Times New Roman" w:cs="仿宋_GB2312" w:hint="eastAsia"/>
          <w:snapToGrid w:val="0"/>
          <w:color w:val="000000" w:themeColor="text1"/>
          <w:kern w:val="0"/>
          <w:sz w:val="32"/>
          <w:szCs w:val="32"/>
        </w:rPr>
        <w:t>6</w:t>
      </w:r>
      <w:r>
        <w:rPr>
          <w:rFonts w:ascii="Times New Roman" w:eastAsia="仿宋_GB2312" w:hAnsi="Times New Roman" w:cs="仿宋_GB2312" w:hint="eastAsia"/>
          <w:snapToGrid w:val="0"/>
          <w:color w:val="000000" w:themeColor="text1"/>
          <w:kern w:val="0"/>
          <w:sz w:val="32"/>
          <w:szCs w:val="32"/>
        </w:rPr>
        <w:t>个。</w:t>
      </w:r>
    </w:p>
    <w:p w:rsidR="008A3B04" w:rsidRDefault="008A0A5B">
      <w:pPr>
        <w:autoSpaceDE w:val="0"/>
        <w:autoSpaceDN w:val="0"/>
        <w:adjustRightInd w:val="0"/>
        <w:spacing w:line="580" w:lineRule="exact"/>
        <w:ind w:firstLine="640"/>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3.</w:t>
      </w:r>
      <w:r>
        <w:rPr>
          <w:rFonts w:ascii="仿宋_GB2312" w:eastAsia="仿宋_GB2312" w:hAnsi="仿宋_GB2312" w:cs="仿宋_GB2312" w:hint="eastAsia"/>
          <w:b/>
          <w:bCs/>
          <w:color w:val="000000"/>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color w:val="000000" w:themeColor="text1"/>
          <w:kern w:val="0"/>
          <w:sz w:val="32"/>
          <w:szCs w:val="32"/>
        </w:rPr>
      </w:pP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）申请表（附表</w:t>
      </w:r>
      <w:r>
        <w:rPr>
          <w:rFonts w:ascii="Times New Roman" w:eastAsia="仿宋_GB2312" w:hAnsi="Times New Roman" w:cs="仿宋_GB2312" w:hint="eastAsia"/>
          <w:snapToGrid w:val="0"/>
          <w:color w:val="000000" w:themeColor="text1"/>
          <w:kern w:val="0"/>
          <w:sz w:val="32"/>
          <w:szCs w:val="32"/>
        </w:rPr>
        <w:t>28</w:t>
      </w:r>
      <w:r>
        <w:rPr>
          <w:rFonts w:ascii="Times New Roman" w:eastAsia="仿宋_GB2312" w:hAnsi="Times New Roman" w:cs="仿宋_GB2312" w:hint="eastAsia"/>
          <w:snapToGrid w:val="0"/>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color w:val="000000" w:themeColor="text1"/>
          <w:kern w:val="0"/>
          <w:sz w:val="32"/>
          <w:szCs w:val="32"/>
        </w:rPr>
      </w:pP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）认定文件复印件。</w:t>
      </w:r>
    </w:p>
    <w:p w:rsidR="008A3B04" w:rsidRDefault="008A0A5B">
      <w:pPr>
        <w:autoSpaceDE w:val="0"/>
        <w:autoSpaceDN w:val="0"/>
        <w:adjustRightInd w:val="0"/>
        <w:spacing w:line="580" w:lineRule="exact"/>
        <w:ind w:firstLine="640"/>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4.</w:t>
      </w:r>
      <w:r>
        <w:rPr>
          <w:rFonts w:ascii="仿宋_GB2312" w:eastAsia="仿宋_GB2312" w:hAnsi="仿宋_GB2312" w:cs="仿宋_GB2312" w:hint="eastAsia"/>
          <w:b/>
          <w:bCs/>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color w:val="000000" w:themeColor="text1"/>
          <w:kern w:val="0"/>
          <w:sz w:val="32"/>
          <w:szCs w:val="32"/>
        </w:rPr>
      </w:pP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）主体申报。符合条件的主体向所在地农业农村部门提出申请。</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color w:val="000000" w:themeColor="text1"/>
          <w:kern w:val="0"/>
          <w:sz w:val="32"/>
          <w:szCs w:val="32"/>
        </w:rPr>
      </w:pP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）县级审核。所在地农业农村部门负责对申报材料等进行审核，提出审核意见后上报市农业农村局。</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color w:val="000000" w:themeColor="text1"/>
          <w:kern w:val="0"/>
          <w:sz w:val="32"/>
          <w:szCs w:val="32"/>
        </w:rPr>
      </w:pP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）市级审定。市农业农村局对上报材料进行审定。</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color w:val="000000" w:themeColor="text1"/>
          <w:kern w:val="0"/>
          <w:sz w:val="32"/>
          <w:szCs w:val="32"/>
        </w:rPr>
      </w:pP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4</w:t>
      </w:r>
      <w:r>
        <w:rPr>
          <w:rFonts w:ascii="Times New Roman" w:eastAsia="仿宋_GB2312" w:hAnsi="Times New Roman" w:cs="仿宋_GB2312" w:hint="eastAsia"/>
          <w:snapToGrid w:val="0"/>
          <w:color w:val="000000" w:themeColor="text1"/>
          <w:kern w:val="0"/>
          <w:sz w:val="32"/>
          <w:szCs w:val="32"/>
        </w:rPr>
        <w:t>）资金兑现。市农业农村局</w:t>
      </w:r>
      <w:r>
        <w:rPr>
          <w:rFonts w:ascii="Times New Roman" w:eastAsia="仿宋_GB2312" w:hAnsi="Times New Roman" w:cs="仿宋_GB2312" w:hint="eastAsia"/>
          <w:snapToGrid w:val="0"/>
          <w:color w:val="000000" w:themeColor="text1"/>
          <w:kern w:val="0"/>
          <w:sz w:val="32"/>
          <w:szCs w:val="32"/>
        </w:rPr>
        <w:t>向符合条件的主体拨付资金</w:t>
      </w:r>
      <w:r>
        <w:rPr>
          <w:rFonts w:ascii="Times New Roman" w:eastAsia="仿宋_GB2312" w:hAnsi="Times New Roman" w:cs="仿宋_GB2312" w:hint="eastAsia"/>
          <w:snapToGrid w:val="0"/>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六</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对当年成功创建省级林业经济示范区的给予资金奖励，获得省级特色产业示范县和森林休闲养生城市命名的区、县</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市</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，分别奖励</w:t>
      </w:r>
      <w:r>
        <w:rPr>
          <w:rFonts w:ascii="Times New Roman" w:eastAsia="仿宋_GB2312" w:hAnsi="Times New Roman" w:cs="仿宋_GB2312" w:hint="eastAsia"/>
          <w:snapToGrid w:val="0"/>
          <w:color w:val="000000" w:themeColor="text1"/>
          <w:kern w:val="0"/>
          <w:sz w:val="32"/>
          <w:szCs w:val="32"/>
        </w:rPr>
        <w:t>30</w:t>
      </w:r>
      <w:r>
        <w:rPr>
          <w:rFonts w:ascii="Times New Roman" w:eastAsia="仿宋_GB2312" w:hAnsi="Times New Roman" w:cs="仿宋_GB2312" w:hint="eastAsia"/>
          <w:snapToGrid w:val="0"/>
          <w:color w:val="000000" w:themeColor="text1"/>
          <w:kern w:val="0"/>
          <w:sz w:val="32"/>
          <w:szCs w:val="32"/>
        </w:rPr>
        <w:t>万元；获得省级林业特色产业强镇和森林康养名镇命名的，分别奖励</w:t>
      </w:r>
      <w:r>
        <w:rPr>
          <w:rFonts w:ascii="Times New Roman" w:eastAsia="仿宋_GB2312" w:hAnsi="Times New Roman" w:cs="仿宋_GB2312" w:hint="eastAsia"/>
          <w:snapToGrid w:val="0"/>
          <w:color w:val="000000" w:themeColor="text1"/>
          <w:kern w:val="0"/>
          <w:sz w:val="32"/>
          <w:szCs w:val="32"/>
        </w:rPr>
        <w:t>20</w:t>
      </w:r>
      <w:r>
        <w:rPr>
          <w:rFonts w:ascii="Times New Roman" w:eastAsia="仿宋_GB2312" w:hAnsi="Times New Roman" w:cs="仿宋_GB2312" w:hint="eastAsia"/>
          <w:snapToGrid w:val="0"/>
          <w:color w:val="000000" w:themeColor="text1"/>
          <w:kern w:val="0"/>
          <w:sz w:val="32"/>
          <w:szCs w:val="32"/>
        </w:rPr>
        <w:t>万元；获得省级森林人</w:t>
      </w:r>
      <w:r>
        <w:rPr>
          <w:rFonts w:ascii="Times New Roman" w:eastAsia="仿宋_GB2312" w:hAnsi="Times New Roman" w:cs="仿宋_GB2312" w:hint="eastAsia"/>
          <w:snapToGrid w:val="0"/>
          <w:color w:val="000000" w:themeColor="text1"/>
          <w:kern w:val="0"/>
          <w:sz w:val="32"/>
          <w:szCs w:val="32"/>
        </w:rPr>
        <w:lastRenderedPageBreak/>
        <w:t>家命名的，奖励</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万元。获得国家、省级森林康养基地认定的经营主体，分别奖励</w:t>
      </w:r>
      <w:r>
        <w:rPr>
          <w:rFonts w:ascii="Times New Roman" w:eastAsia="仿宋_GB2312" w:hAnsi="Times New Roman" w:cs="仿宋_GB2312" w:hint="eastAsia"/>
          <w:snapToGrid w:val="0"/>
          <w:color w:val="000000" w:themeColor="text1"/>
          <w:kern w:val="0"/>
          <w:sz w:val="32"/>
          <w:szCs w:val="32"/>
        </w:rPr>
        <w:t>30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20</w:t>
      </w:r>
      <w:r>
        <w:rPr>
          <w:rFonts w:ascii="Times New Roman" w:eastAsia="仿宋_GB2312" w:hAnsi="Times New Roman" w:cs="仿宋_GB2312" w:hint="eastAsia"/>
          <w:snapToGrid w:val="0"/>
          <w:color w:val="000000" w:themeColor="text1"/>
          <w:kern w:val="0"/>
          <w:sz w:val="32"/>
          <w:szCs w:val="32"/>
        </w:rPr>
        <w:t>万元。获得全国、省森林生态文化类</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生态文化基地、生态文化村、森林文化小镇等</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、林业科普基地、自然教育基地</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学校</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等荣誉称号的，每个奖励</w:t>
      </w:r>
      <w:r>
        <w:rPr>
          <w:rFonts w:ascii="Times New Roman" w:eastAsia="仿宋_GB2312" w:hAnsi="Times New Roman" w:cs="仿宋_GB2312" w:hint="eastAsia"/>
          <w:snapToGrid w:val="0"/>
          <w:color w:val="000000" w:themeColor="text1"/>
          <w:kern w:val="0"/>
          <w:sz w:val="32"/>
          <w:szCs w:val="32"/>
        </w:rPr>
        <w:t>15</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绍兴市行政区域内创建申报并获得国家或省有关部门（单位）命名（认定）、批复（批准）的相关实施单位。</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）对新获得省级林业主管部门命名的特色产业示范县和森林休闲养生城市的</w:t>
      </w:r>
      <w:r>
        <w:rPr>
          <w:rFonts w:ascii="Times New Roman" w:eastAsia="仿宋_GB2312" w:hAnsi="Times New Roman"/>
          <w:color w:val="000000" w:themeColor="text1"/>
          <w:sz w:val="32"/>
          <w:szCs w:val="32"/>
        </w:rPr>
        <w:t>区、县（市）</w:t>
      </w:r>
      <w:r>
        <w:rPr>
          <w:rFonts w:ascii="Times New Roman" w:eastAsia="仿宋_GB2312" w:hAnsi="Times New Roman"/>
          <w:bCs/>
          <w:color w:val="000000" w:themeColor="text1"/>
          <w:kern w:val="0"/>
          <w:sz w:val="32"/>
          <w:szCs w:val="32"/>
        </w:rPr>
        <w:t>，每个奖励</w:t>
      </w:r>
      <w:r>
        <w:rPr>
          <w:rFonts w:ascii="Times New Roman" w:eastAsia="仿宋_GB2312" w:hAnsi="Times New Roman"/>
          <w:bCs/>
          <w:color w:val="000000" w:themeColor="text1"/>
          <w:kern w:val="0"/>
          <w:sz w:val="32"/>
          <w:szCs w:val="32"/>
        </w:rPr>
        <w:t>30</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）对新获得省级林业主管部门命名的林业特色产业</w:t>
      </w:r>
      <w:r>
        <w:rPr>
          <w:rFonts w:ascii="Times New Roman" w:eastAsia="仿宋_GB2312" w:hAnsi="Times New Roman"/>
          <w:bCs/>
          <w:color w:val="000000" w:themeColor="text1"/>
          <w:kern w:val="0"/>
          <w:sz w:val="32"/>
          <w:szCs w:val="32"/>
        </w:rPr>
        <w:t>强镇</w:t>
      </w:r>
      <w:r>
        <w:rPr>
          <w:rFonts w:ascii="Times New Roman" w:eastAsia="仿宋_GB2312" w:hAnsi="Times New Roman"/>
          <w:bCs/>
          <w:color w:val="000000" w:themeColor="text1"/>
          <w:kern w:val="0"/>
          <w:sz w:val="32"/>
          <w:szCs w:val="32"/>
        </w:rPr>
        <w:t>和森林康养</w:t>
      </w:r>
      <w:r>
        <w:rPr>
          <w:rFonts w:ascii="Times New Roman" w:eastAsia="仿宋_GB2312" w:hAnsi="Times New Roman"/>
          <w:bCs/>
          <w:color w:val="000000" w:themeColor="text1"/>
          <w:kern w:val="0"/>
          <w:sz w:val="32"/>
          <w:szCs w:val="32"/>
        </w:rPr>
        <w:t>名镇</w:t>
      </w:r>
      <w:r>
        <w:rPr>
          <w:rFonts w:ascii="Times New Roman" w:eastAsia="仿宋_GB2312" w:hAnsi="Times New Roman"/>
          <w:bCs/>
          <w:color w:val="000000" w:themeColor="text1"/>
          <w:kern w:val="0"/>
          <w:sz w:val="32"/>
          <w:szCs w:val="32"/>
        </w:rPr>
        <w:t>的，每个奖励</w:t>
      </w:r>
      <w:r>
        <w:rPr>
          <w:rFonts w:ascii="Times New Roman" w:eastAsia="仿宋_GB2312" w:hAnsi="Times New Roman"/>
          <w:bCs/>
          <w:color w:val="000000" w:themeColor="text1"/>
          <w:kern w:val="0"/>
          <w:sz w:val="32"/>
          <w:szCs w:val="32"/>
        </w:rPr>
        <w:t>20</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）对新获得省级林业主管部门命名的森林人家，每个奖励</w:t>
      </w:r>
      <w:r>
        <w:rPr>
          <w:rFonts w:ascii="Times New Roman" w:eastAsia="仿宋_GB2312" w:hAnsi="Times New Roman"/>
          <w:bCs/>
          <w:color w:val="000000" w:themeColor="text1"/>
          <w:kern w:val="0"/>
          <w:sz w:val="32"/>
          <w:szCs w:val="32"/>
        </w:rPr>
        <w:t>10</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）对新获得国家、省级林业主管部门认定的森林康养基地</w:t>
      </w:r>
      <w:r>
        <w:rPr>
          <w:rFonts w:ascii="Times New Roman" w:eastAsia="仿宋_GB2312" w:hAnsi="Times New Roman"/>
          <w:bCs/>
          <w:color w:val="000000" w:themeColor="text1"/>
          <w:kern w:val="0"/>
          <w:sz w:val="32"/>
          <w:szCs w:val="32"/>
          <w:lang/>
        </w:rPr>
        <w:t>的经营主体</w:t>
      </w:r>
      <w:r>
        <w:rPr>
          <w:rFonts w:ascii="Times New Roman" w:eastAsia="仿宋_GB2312" w:hAnsi="Times New Roman"/>
          <w:bCs/>
          <w:color w:val="000000" w:themeColor="text1"/>
          <w:kern w:val="0"/>
          <w:sz w:val="32"/>
          <w:szCs w:val="32"/>
        </w:rPr>
        <w:t>，每个奖励</w:t>
      </w:r>
      <w:r>
        <w:rPr>
          <w:rFonts w:ascii="Times New Roman" w:eastAsia="仿宋_GB2312" w:hAnsi="Times New Roman"/>
          <w:bCs/>
          <w:color w:val="000000" w:themeColor="text1"/>
          <w:kern w:val="0"/>
          <w:sz w:val="32"/>
          <w:szCs w:val="32"/>
        </w:rPr>
        <w:t>30</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20</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5</w:t>
      </w:r>
      <w:r>
        <w:rPr>
          <w:rFonts w:ascii="Times New Roman" w:eastAsia="仿宋_GB2312" w:hAnsi="Times New Roman"/>
          <w:bCs/>
          <w:color w:val="000000" w:themeColor="text1"/>
          <w:kern w:val="0"/>
          <w:sz w:val="32"/>
          <w:szCs w:val="32"/>
        </w:rPr>
        <w:t>）对新获得全国、省森林生态文化类（生态文化基地、生态文化村、森林文化小镇等）</w:t>
      </w:r>
      <w:r>
        <w:rPr>
          <w:rFonts w:ascii="Times New Roman" w:eastAsia="仿宋_GB2312" w:hAnsi="Times New Roman"/>
          <w:snapToGrid w:val="0"/>
          <w:color w:val="000000" w:themeColor="text1"/>
          <w:kern w:val="0"/>
          <w:sz w:val="32"/>
          <w:szCs w:val="32"/>
        </w:rPr>
        <w:t>、林业科普基地、自然</w:t>
      </w:r>
      <w:r>
        <w:rPr>
          <w:rFonts w:ascii="Times New Roman" w:eastAsia="仿宋_GB2312" w:hAnsi="Times New Roman"/>
          <w:snapToGrid w:val="0"/>
          <w:color w:val="000000" w:themeColor="text1"/>
          <w:kern w:val="0"/>
          <w:sz w:val="32"/>
          <w:szCs w:val="32"/>
        </w:rPr>
        <w:t>教育</w:t>
      </w:r>
      <w:r>
        <w:rPr>
          <w:rFonts w:ascii="Times New Roman" w:eastAsia="仿宋_GB2312" w:hAnsi="Times New Roman"/>
          <w:snapToGrid w:val="0"/>
          <w:color w:val="000000" w:themeColor="text1"/>
          <w:kern w:val="0"/>
          <w:sz w:val="32"/>
          <w:szCs w:val="32"/>
        </w:rPr>
        <w:t>基地（学校）等</w:t>
      </w:r>
      <w:r>
        <w:rPr>
          <w:rFonts w:ascii="Times New Roman" w:eastAsia="仿宋_GB2312" w:hAnsi="Times New Roman"/>
          <w:bCs/>
          <w:color w:val="000000" w:themeColor="text1"/>
          <w:kern w:val="0"/>
          <w:sz w:val="32"/>
          <w:szCs w:val="32"/>
        </w:rPr>
        <w:t>荣誉称号的，每个奖励</w:t>
      </w:r>
      <w:r>
        <w:rPr>
          <w:rFonts w:ascii="Times New Roman" w:eastAsia="仿宋_GB2312" w:hAnsi="Times New Roman"/>
          <w:bCs/>
          <w:color w:val="000000" w:themeColor="text1"/>
          <w:kern w:val="0"/>
          <w:sz w:val="32"/>
          <w:szCs w:val="32"/>
        </w:rPr>
        <w:t>15</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10</w:t>
      </w:r>
      <w:r>
        <w:rPr>
          <w:rFonts w:ascii="Times New Roman" w:eastAsia="仿宋_GB2312" w:hAnsi="Times New Roman"/>
          <w:bCs/>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color w:val="000000" w:themeColor="text1"/>
          <w:kern w:val="0"/>
          <w:sz w:val="32"/>
          <w:szCs w:val="32"/>
        </w:rPr>
        <w:t>资金兑现</w:t>
      </w:r>
    </w:p>
    <w:p w:rsidR="008A3B04" w:rsidRDefault="008A0A5B">
      <w:pPr>
        <w:overflowPunct w:val="0"/>
        <w:adjustRightInd w:val="0"/>
        <w:snapToGrid w:val="0"/>
        <w:spacing w:line="580" w:lineRule="exact"/>
        <w:ind w:firstLineChars="200" w:firstLine="596"/>
        <w:rPr>
          <w:rFonts w:ascii="Times New Roman" w:eastAsia="仿宋_GB2312" w:hAnsi="Times New Roman"/>
          <w:bCs/>
          <w:color w:val="000000" w:themeColor="text1"/>
          <w:kern w:val="0"/>
          <w:sz w:val="32"/>
          <w:szCs w:val="32"/>
        </w:rPr>
      </w:pPr>
      <w:r>
        <w:rPr>
          <w:rFonts w:ascii="Times New Roman" w:eastAsia="仿宋_GB2312" w:hAnsi="Times New Roman"/>
          <w:bCs/>
          <w:color w:val="000000"/>
          <w:spacing w:val="-11"/>
          <w:kern w:val="0"/>
          <w:sz w:val="32"/>
          <w:szCs w:val="32"/>
        </w:rPr>
        <w:t>市</w:t>
      </w:r>
      <w:r>
        <w:rPr>
          <w:rFonts w:ascii="Times New Roman" w:eastAsia="仿宋_GB2312" w:hAnsi="Times New Roman"/>
          <w:bCs/>
          <w:color w:val="000000"/>
          <w:spacing w:val="-11"/>
          <w:kern w:val="0"/>
          <w:sz w:val="32"/>
          <w:szCs w:val="32"/>
        </w:rPr>
        <w:t>自然资源部门</w:t>
      </w:r>
      <w:r>
        <w:rPr>
          <w:rFonts w:ascii="Times New Roman" w:eastAsia="仿宋_GB2312" w:hAnsi="Times New Roman"/>
          <w:bCs/>
          <w:color w:val="000000" w:themeColor="text1"/>
          <w:kern w:val="0"/>
          <w:sz w:val="32"/>
          <w:szCs w:val="32"/>
        </w:rPr>
        <w:t>根据相关文件，向符合条件的主体拨付资金。</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lastRenderedPageBreak/>
        <w:t>（</w:t>
      </w:r>
      <w:r>
        <w:rPr>
          <w:rFonts w:ascii="Times New Roman" w:eastAsia="楷体_GB2312" w:hAnsi="Times New Roman" w:hint="eastAsia"/>
          <w:color w:val="000000" w:themeColor="text1"/>
          <w:kern w:val="0"/>
          <w:sz w:val="32"/>
          <w:szCs w:val="32"/>
        </w:rPr>
        <w:t>七</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加快农家乐规范化建设，当年被省级评为五星级农家乐的主体，每个奖励</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b/>
          <w:bCs/>
          <w:color w:val="000000" w:themeColor="text1"/>
          <w:sz w:val="32"/>
          <w:szCs w:val="32"/>
        </w:rPr>
        <w:t>1.</w:t>
      </w:r>
      <w:r>
        <w:rPr>
          <w:rFonts w:ascii="Times New Roman" w:eastAsia="仿宋_GB2312" w:hAnsi="Times New Roman"/>
          <w:b/>
          <w:bCs/>
          <w:color w:val="000000" w:themeColor="text1"/>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在绍兴市行政区域内、符合浙江省《</w:t>
      </w:r>
      <w:r>
        <w:rPr>
          <w:rFonts w:ascii="Times New Roman" w:eastAsia="仿宋_GB2312" w:hAnsi="Times New Roman"/>
          <w:snapToGrid w:val="0"/>
          <w:color w:val="000000" w:themeColor="text1"/>
          <w:kern w:val="32"/>
          <w:sz w:val="32"/>
          <w:szCs w:val="32"/>
        </w:rPr>
        <w:t>农家乐服务质量等级划分要求</w:t>
      </w:r>
      <w:r>
        <w:rPr>
          <w:rFonts w:ascii="Times New Roman" w:eastAsia="仿宋_GB2312" w:hAnsi="Times New Roman"/>
          <w:snapToGrid w:val="0"/>
          <w:color w:val="000000" w:themeColor="text1"/>
          <w:kern w:val="32"/>
          <w:sz w:val="32"/>
          <w:szCs w:val="32"/>
        </w:rPr>
        <w:t>》</w:t>
      </w:r>
      <w:r>
        <w:rPr>
          <w:rFonts w:ascii="Times New Roman" w:eastAsia="仿宋_GB2312" w:hAnsi="Times New Roman"/>
          <w:snapToGrid w:val="0"/>
          <w:color w:val="000000" w:themeColor="text1"/>
          <w:kern w:val="32"/>
          <w:sz w:val="32"/>
          <w:szCs w:val="32"/>
        </w:rPr>
        <w:t>的</w:t>
      </w:r>
      <w:r>
        <w:rPr>
          <w:rFonts w:ascii="Times New Roman" w:eastAsia="仿宋_GB2312" w:hAnsi="Times New Roman"/>
          <w:snapToGrid w:val="0"/>
          <w:color w:val="000000" w:themeColor="text1"/>
          <w:kern w:val="32"/>
          <w:sz w:val="32"/>
          <w:szCs w:val="32"/>
        </w:rPr>
        <w:t>农家乐经营主体</w:t>
      </w:r>
      <w:r>
        <w:rPr>
          <w:rFonts w:ascii="Times New Roman" w:eastAsia="仿宋_GB2312" w:hAnsi="Times New Roman"/>
          <w:snapToGrid w:val="0"/>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b/>
          <w:bCs/>
          <w:color w:val="000000" w:themeColor="text1"/>
          <w:sz w:val="32"/>
          <w:szCs w:val="32"/>
        </w:rPr>
        <w:t>2.</w:t>
      </w:r>
      <w:r>
        <w:rPr>
          <w:rFonts w:ascii="Times New Roman" w:eastAsia="仿宋_GB2312" w:hAnsi="Times New Roman"/>
          <w:b/>
          <w:bCs/>
          <w:color w:val="000000" w:themeColor="text1"/>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snapToGrid w:val="0"/>
          <w:color w:val="000000" w:themeColor="text1"/>
          <w:kern w:val="32"/>
          <w:sz w:val="32"/>
          <w:szCs w:val="32"/>
        </w:rPr>
        <w:t>当年被省级评为五星级农家乐的主体，每个奖励</w:t>
      </w:r>
      <w:r>
        <w:rPr>
          <w:rFonts w:ascii="Times New Roman" w:eastAsia="仿宋_GB2312" w:hAnsi="Times New Roman"/>
          <w:snapToGrid w:val="0"/>
          <w:color w:val="000000" w:themeColor="text1"/>
          <w:kern w:val="32"/>
          <w:sz w:val="32"/>
          <w:szCs w:val="32"/>
        </w:rPr>
        <w:t>3</w:t>
      </w:r>
      <w:r>
        <w:rPr>
          <w:rFonts w:ascii="Times New Roman" w:eastAsia="仿宋_GB2312" w:hAnsi="Times New Roman"/>
          <w:snapToGrid w:val="0"/>
          <w:color w:val="000000" w:themeColor="text1"/>
          <w:kern w:val="32"/>
          <w:sz w:val="32"/>
          <w:szCs w:val="32"/>
        </w:rPr>
        <w:t>万元</w:t>
      </w:r>
      <w:r>
        <w:rPr>
          <w:rFonts w:ascii="Times New Roman" w:eastAsia="仿宋_GB2312" w:hAnsi="Times New Roman"/>
          <w:color w:val="000000" w:themeColor="text1"/>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b/>
          <w:bCs/>
          <w:color w:val="000000" w:themeColor="text1"/>
          <w:sz w:val="32"/>
          <w:szCs w:val="32"/>
        </w:rPr>
        <w:t>3</w:t>
      </w:r>
      <w:r>
        <w:rPr>
          <w:rFonts w:ascii="Times New Roman" w:eastAsia="仿宋_GB2312" w:hAnsi="Times New Roman"/>
          <w:b/>
          <w:bCs/>
          <w:color w:val="000000" w:themeColor="text1"/>
          <w:sz w:val="32"/>
          <w:szCs w:val="32"/>
        </w:rPr>
        <w:t>.</w:t>
      </w:r>
      <w:r>
        <w:rPr>
          <w:rFonts w:ascii="Times New Roman" w:eastAsia="仿宋_GB2312" w:hAnsi="Times New Roman"/>
          <w:b/>
          <w:bCs/>
          <w:color w:val="000000" w:themeColor="text1"/>
          <w:sz w:val="32"/>
          <w:szCs w:val="32"/>
        </w:rPr>
        <w:t>资金兑现</w:t>
      </w:r>
    </w:p>
    <w:p w:rsidR="008A3B04" w:rsidRDefault="008A0A5B">
      <w:pPr>
        <w:overflowPunct w:val="0"/>
        <w:adjustRightInd w:val="0"/>
        <w:snapToGrid w:val="0"/>
        <w:spacing w:line="580" w:lineRule="exact"/>
        <w:ind w:firstLineChars="200" w:firstLine="596"/>
        <w:rPr>
          <w:rFonts w:ascii="Times New Roman" w:eastAsia="仿宋_GB2312" w:hAnsi="Times New Roman"/>
          <w:bCs/>
          <w:color w:val="000000" w:themeColor="text1"/>
          <w:spacing w:val="-11"/>
          <w:kern w:val="0"/>
          <w:sz w:val="32"/>
          <w:szCs w:val="32"/>
        </w:rPr>
      </w:pPr>
      <w:r>
        <w:rPr>
          <w:rFonts w:ascii="Times New Roman" w:eastAsia="仿宋_GB2312" w:hAnsi="Times New Roman"/>
          <w:bCs/>
          <w:color w:val="000000" w:themeColor="text1"/>
          <w:spacing w:val="-11"/>
          <w:kern w:val="0"/>
          <w:sz w:val="32"/>
          <w:szCs w:val="32"/>
        </w:rPr>
        <w:t>市农业农村局</w:t>
      </w:r>
      <w:r>
        <w:rPr>
          <w:rFonts w:ascii="Times New Roman" w:eastAsia="仿宋_GB2312" w:hAnsi="Times New Roman"/>
          <w:bCs/>
          <w:color w:val="000000" w:themeColor="text1"/>
          <w:spacing w:val="-11"/>
          <w:kern w:val="0"/>
          <w:sz w:val="32"/>
          <w:szCs w:val="32"/>
        </w:rPr>
        <w:t>根据上级认定文件，对符合条件的主体拨付资金。</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八</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支持茶叶电商发展，对通过电子商务销售茶叶，年度销售额首次达到</w:t>
      </w:r>
      <w:r>
        <w:rPr>
          <w:rFonts w:ascii="Times New Roman" w:eastAsia="仿宋_GB2312" w:hAnsi="Times New Roman" w:cs="仿宋_GB2312" w:hint="eastAsia"/>
          <w:snapToGrid w:val="0"/>
          <w:color w:val="000000" w:themeColor="text1"/>
          <w:kern w:val="0"/>
          <w:sz w:val="32"/>
          <w:szCs w:val="32"/>
        </w:rPr>
        <w:t>100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500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1000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5000</w:t>
      </w:r>
      <w:r>
        <w:rPr>
          <w:rFonts w:ascii="Times New Roman" w:eastAsia="仿宋_GB2312" w:hAnsi="Times New Roman" w:cs="仿宋_GB2312" w:hint="eastAsia"/>
          <w:snapToGrid w:val="0"/>
          <w:color w:val="000000" w:themeColor="text1"/>
          <w:kern w:val="0"/>
          <w:sz w:val="32"/>
          <w:szCs w:val="32"/>
        </w:rPr>
        <w:t>万元及以上的生产经营主体或电商，给予</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30</w:t>
      </w:r>
      <w:r>
        <w:rPr>
          <w:rFonts w:ascii="Times New Roman" w:eastAsia="仿宋_GB2312" w:hAnsi="Times New Roman" w:cs="仿宋_GB2312" w:hint="eastAsia"/>
          <w:snapToGrid w:val="0"/>
          <w:color w:val="000000" w:themeColor="text1"/>
          <w:kern w:val="0"/>
          <w:sz w:val="32"/>
          <w:szCs w:val="32"/>
        </w:rPr>
        <w:t>万元奖励；已享受过奖励的生产经营主体或电商，本年度销售额比奖励年度</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以获奖励年度最高销售额为准</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增加</w:t>
      </w:r>
      <w:r>
        <w:rPr>
          <w:rFonts w:ascii="Times New Roman" w:eastAsia="仿宋_GB2312" w:hAnsi="Times New Roman" w:cs="仿宋_GB2312" w:hint="eastAsia"/>
          <w:snapToGrid w:val="0"/>
          <w:color w:val="000000" w:themeColor="text1"/>
          <w:kern w:val="0"/>
          <w:sz w:val="32"/>
          <w:szCs w:val="32"/>
        </w:rPr>
        <w:t>100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500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1000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5000</w:t>
      </w:r>
      <w:r>
        <w:rPr>
          <w:rFonts w:ascii="Times New Roman" w:eastAsia="仿宋_GB2312" w:hAnsi="Times New Roman" w:cs="仿宋_GB2312" w:hint="eastAsia"/>
          <w:snapToGrid w:val="0"/>
          <w:color w:val="000000" w:themeColor="text1"/>
          <w:kern w:val="0"/>
          <w:sz w:val="32"/>
          <w:szCs w:val="32"/>
        </w:rPr>
        <w:t>万元及以上的，给予</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30</w:t>
      </w:r>
      <w:r>
        <w:rPr>
          <w:rFonts w:ascii="Times New Roman" w:eastAsia="仿宋_GB2312" w:hAnsi="Times New Roman" w:cs="仿宋_GB2312" w:hint="eastAsia"/>
          <w:snapToGrid w:val="0"/>
          <w:color w:val="000000" w:themeColor="text1"/>
          <w:kern w:val="0"/>
          <w:sz w:val="32"/>
          <w:szCs w:val="32"/>
        </w:rPr>
        <w:t>万元奖励。</w:t>
      </w:r>
    </w:p>
    <w:p w:rsidR="008A3B04" w:rsidRDefault="008A0A5B" w:rsidP="00E852EA">
      <w:pPr>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扶持对象</w:t>
      </w:r>
    </w:p>
    <w:p w:rsidR="008A3B04" w:rsidRDefault="008A0A5B">
      <w:pPr>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仿宋_GB2312" w:eastAsia="仿宋_GB2312" w:hAnsi="仿宋_GB2312" w:cs="仿宋_GB2312" w:hint="eastAsia"/>
          <w:color w:val="000000"/>
          <w:kern w:val="0"/>
          <w:sz w:val="32"/>
          <w:szCs w:val="32"/>
        </w:rPr>
        <w:t>绍兴市行政区域内从</w:t>
      </w:r>
      <w:r>
        <w:rPr>
          <w:rFonts w:ascii="Times New Roman" w:eastAsia="仿宋_GB2312" w:hAnsi="Times New Roman" w:hint="eastAsia"/>
          <w:bCs/>
          <w:color w:val="000000"/>
          <w:kern w:val="0"/>
          <w:sz w:val="32"/>
          <w:szCs w:val="32"/>
        </w:rPr>
        <w:t>事茶叶生产的农业企业、农民专业合作社、家庭农场</w:t>
      </w:r>
      <w:r>
        <w:rPr>
          <w:rFonts w:ascii="Times New Roman" w:eastAsia="仿宋_GB2312" w:hAnsi="Times New Roman" w:hint="eastAsia"/>
          <w:bCs/>
          <w:color w:val="000000"/>
          <w:kern w:val="0"/>
          <w:sz w:val="32"/>
          <w:szCs w:val="32"/>
        </w:rPr>
        <w:t>或茶叶电商</w:t>
      </w:r>
      <w:r>
        <w:rPr>
          <w:rFonts w:ascii="Times New Roman" w:eastAsia="仿宋_GB2312" w:hAnsi="Times New Roman" w:hint="eastAsia"/>
          <w:bCs/>
          <w:color w:val="000000"/>
          <w:kern w:val="0"/>
          <w:sz w:val="32"/>
          <w:szCs w:val="32"/>
        </w:rPr>
        <w:t>。</w:t>
      </w:r>
    </w:p>
    <w:p w:rsidR="008A3B04" w:rsidRDefault="008A0A5B" w:rsidP="00E852EA">
      <w:pPr>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扶持标准</w:t>
      </w:r>
    </w:p>
    <w:p w:rsidR="008A3B04" w:rsidRDefault="008A0A5B">
      <w:pPr>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通过电子商务销售</w:t>
      </w:r>
      <w:r>
        <w:rPr>
          <w:rFonts w:ascii="Times New Roman" w:eastAsia="仿宋_GB2312" w:hAnsi="Times New Roman" w:hint="eastAsia"/>
          <w:bCs/>
          <w:color w:val="000000"/>
          <w:kern w:val="0"/>
          <w:sz w:val="32"/>
          <w:szCs w:val="32"/>
        </w:rPr>
        <w:t>自产</w:t>
      </w:r>
      <w:r>
        <w:rPr>
          <w:rFonts w:ascii="Times New Roman" w:eastAsia="仿宋_GB2312" w:hAnsi="Times New Roman"/>
          <w:bCs/>
          <w:color w:val="000000"/>
          <w:kern w:val="0"/>
          <w:sz w:val="32"/>
          <w:szCs w:val="32"/>
        </w:rPr>
        <w:t>茶叶，年度销售额首次达到</w:t>
      </w:r>
      <w:r>
        <w:rPr>
          <w:rFonts w:ascii="Times New Roman" w:eastAsia="仿宋_GB2312" w:hAnsi="Times New Roman"/>
          <w:bCs/>
          <w:color w:val="000000"/>
          <w:kern w:val="0"/>
          <w:sz w:val="32"/>
          <w:szCs w:val="32"/>
        </w:rPr>
        <w:t>100</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500</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1000</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5000</w:t>
      </w:r>
      <w:r>
        <w:rPr>
          <w:rFonts w:ascii="Times New Roman" w:eastAsia="仿宋_GB2312" w:hAnsi="Times New Roman"/>
          <w:bCs/>
          <w:color w:val="000000"/>
          <w:kern w:val="0"/>
          <w:sz w:val="32"/>
          <w:szCs w:val="32"/>
        </w:rPr>
        <w:t>万元及以上的生产经营主体或</w:t>
      </w:r>
      <w:r>
        <w:rPr>
          <w:rFonts w:ascii="Times New Roman" w:eastAsia="仿宋_GB2312" w:hAnsi="Times New Roman"/>
          <w:bCs/>
          <w:color w:val="000000"/>
          <w:kern w:val="0"/>
          <w:sz w:val="32"/>
          <w:szCs w:val="32"/>
        </w:rPr>
        <w:lastRenderedPageBreak/>
        <w:t>电商给予</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5</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10</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30</w:t>
      </w:r>
      <w:r>
        <w:rPr>
          <w:rFonts w:ascii="Times New Roman" w:eastAsia="仿宋_GB2312" w:hAnsi="Times New Roman"/>
          <w:bCs/>
          <w:color w:val="000000"/>
          <w:kern w:val="0"/>
          <w:sz w:val="32"/>
          <w:szCs w:val="32"/>
        </w:rPr>
        <w:t>万元奖励；已享受过奖励的生产经营主体或电商本年度销售额比奖励年度（以获奖励年度的最高销售额为准）增加</w:t>
      </w:r>
      <w:r>
        <w:rPr>
          <w:rFonts w:ascii="Times New Roman" w:eastAsia="仿宋_GB2312" w:hAnsi="Times New Roman"/>
          <w:bCs/>
          <w:color w:val="000000"/>
          <w:kern w:val="0"/>
          <w:sz w:val="32"/>
          <w:szCs w:val="32"/>
        </w:rPr>
        <w:t>100</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500</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1000</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5000</w:t>
      </w:r>
      <w:r>
        <w:rPr>
          <w:rFonts w:ascii="Times New Roman" w:eastAsia="仿宋_GB2312" w:hAnsi="Times New Roman"/>
          <w:bCs/>
          <w:color w:val="000000"/>
          <w:kern w:val="0"/>
          <w:sz w:val="32"/>
          <w:szCs w:val="32"/>
        </w:rPr>
        <w:t>万元及以上的给予</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5</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10</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30</w:t>
      </w:r>
      <w:r>
        <w:rPr>
          <w:rFonts w:ascii="Times New Roman" w:eastAsia="仿宋_GB2312" w:hAnsi="Times New Roman"/>
          <w:bCs/>
          <w:color w:val="000000"/>
          <w:kern w:val="0"/>
          <w:sz w:val="32"/>
          <w:szCs w:val="32"/>
        </w:rPr>
        <w:t>万元奖励。</w:t>
      </w:r>
    </w:p>
    <w:p w:rsidR="008A3B04" w:rsidRDefault="008A0A5B" w:rsidP="00E852EA">
      <w:pPr>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bCs/>
          <w:color w:val="000000"/>
          <w:kern w:val="0"/>
          <w:sz w:val="32"/>
          <w:szCs w:val="32"/>
        </w:rPr>
        <w:t>申报材料</w:t>
      </w:r>
    </w:p>
    <w:p w:rsidR="008A3B04" w:rsidRDefault="008A0A5B">
      <w:pPr>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）申请表（附表</w:t>
      </w:r>
      <w:r>
        <w:rPr>
          <w:rFonts w:ascii="Times New Roman" w:eastAsia="仿宋_GB2312" w:hAnsi="Times New Roman" w:hint="eastAsia"/>
          <w:bCs/>
          <w:color w:val="000000"/>
          <w:kern w:val="0"/>
          <w:sz w:val="32"/>
          <w:szCs w:val="32"/>
        </w:rPr>
        <w:t>28</w:t>
      </w:r>
      <w:r>
        <w:rPr>
          <w:rFonts w:ascii="Times New Roman" w:eastAsia="仿宋_GB2312" w:hAnsi="Times New Roman"/>
          <w:bCs/>
          <w:color w:val="000000"/>
          <w:kern w:val="0"/>
          <w:sz w:val="32"/>
          <w:szCs w:val="32"/>
        </w:rPr>
        <w:t>）</w:t>
      </w:r>
      <w:r>
        <w:rPr>
          <w:rFonts w:ascii="Times New Roman" w:eastAsia="仿宋_GB2312" w:hAnsi="Times New Roman" w:hint="eastAsia"/>
          <w:bCs/>
          <w:color w:val="000000"/>
          <w:kern w:val="0"/>
          <w:sz w:val="32"/>
          <w:szCs w:val="32"/>
        </w:rPr>
        <w:t>。</w:t>
      </w:r>
    </w:p>
    <w:p w:rsidR="008A3B04" w:rsidRDefault="008A0A5B">
      <w:pPr>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2</w:t>
      </w:r>
      <w:r>
        <w:rPr>
          <w:rFonts w:ascii="Times New Roman" w:eastAsia="仿宋_GB2312" w:hAnsi="Times New Roman"/>
          <w:bCs/>
          <w:color w:val="000000"/>
          <w:kern w:val="0"/>
          <w:sz w:val="32"/>
          <w:szCs w:val="32"/>
        </w:rPr>
        <w:t>）有资质的中介机构出具的销售额审计报告（由所在</w:t>
      </w:r>
      <w:r>
        <w:rPr>
          <w:rFonts w:ascii="Times New Roman" w:eastAsia="仿宋_GB2312" w:hAnsi="Times New Roman" w:hint="eastAsia"/>
          <w:bCs/>
          <w:color w:val="000000"/>
          <w:kern w:val="0"/>
          <w:sz w:val="32"/>
          <w:szCs w:val="32"/>
        </w:rPr>
        <w:t>产业主管</w:t>
      </w:r>
      <w:r>
        <w:rPr>
          <w:rFonts w:ascii="Times New Roman" w:eastAsia="仿宋_GB2312" w:hAnsi="Times New Roman"/>
          <w:bCs/>
          <w:color w:val="000000"/>
          <w:kern w:val="0"/>
          <w:sz w:val="32"/>
          <w:szCs w:val="32"/>
        </w:rPr>
        <w:t>部门提供）。</w:t>
      </w:r>
    </w:p>
    <w:p w:rsidR="008A3B04" w:rsidRDefault="008A0A5B" w:rsidP="00E852EA">
      <w:pPr>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4.</w:t>
      </w:r>
      <w:r>
        <w:rPr>
          <w:rFonts w:ascii="Times New Roman" w:eastAsia="仿宋_GB2312" w:hAnsi="Times New Roman"/>
          <w:b/>
          <w:bCs/>
          <w:color w:val="000000"/>
          <w:kern w:val="0"/>
          <w:sz w:val="32"/>
          <w:szCs w:val="32"/>
        </w:rPr>
        <w:t>审批程序</w:t>
      </w:r>
    </w:p>
    <w:p w:rsidR="008A3B04" w:rsidRDefault="008A0A5B">
      <w:pPr>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）主体申报。符合条件的主体向所在地农业农村部门提出申请</w:t>
      </w:r>
      <w:r>
        <w:rPr>
          <w:rFonts w:ascii="Times New Roman" w:eastAsia="仿宋_GB2312" w:hAnsi="Times New Roman" w:hint="eastAsia"/>
          <w:bCs/>
          <w:color w:val="000000"/>
          <w:kern w:val="0"/>
          <w:sz w:val="32"/>
          <w:szCs w:val="32"/>
        </w:rPr>
        <w:t>。</w:t>
      </w:r>
    </w:p>
    <w:p w:rsidR="008A3B04" w:rsidRDefault="008A0A5B">
      <w:pPr>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2</w:t>
      </w:r>
      <w:r>
        <w:rPr>
          <w:rFonts w:ascii="Times New Roman" w:eastAsia="仿宋_GB2312" w:hAnsi="Times New Roman"/>
          <w:bCs/>
          <w:color w:val="000000"/>
          <w:kern w:val="0"/>
          <w:sz w:val="32"/>
          <w:szCs w:val="32"/>
        </w:rPr>
        <w:t>）县级审核。所在地农业农村部门对申报主体的网络售茶情况进行审核，提出审核意见后上报市农业农村局</w:t>
      </w:r>
      <w:r>
        <w:rPr>
          <w:rFonts w:ascii="Times New Roman" w:eastAsia="仿宋_GB2312" w:hAnsi="Times New Roman" w:hint="eastAsia"/>
          <w:bCs/>
          <w:color w:val="000000"/>
          <w:kern w:val="0"/>
          <w:sz w:val="32"/>
          <w:szCs w:val="32"/>
        </w:rPr>
        <w:t>。</w:t>
      </w:r>
    </w:p>
    <w:p w:rsidR="008A3B04" w:rsidRDefault="008A0A5B">
      <w:pPr>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3</w:t>
      </w:r>
      <w:r>
        <w:rPr>
          <w:rFonts w:ascii="Times New Roman" w:eastAsia="仿宋_GB2312" w:hAnsi="Times New Roman"/>
          <w:bCs/>
          <w:color w:val="000000"/>
          <w:kern w:val="0"/>
          <w:sz w:val="32"/>
          <w:szCs w:val="32"/>
        </w:rPr>
        <w:t>）市级审定。市农业农村局对上报材料进行审定</w:t>
      </w:r>
      <w:r>
        <w:rPr>
          <w:rFonts w:ascii="Times New Roman" w:eastAsia="仿宋_GB2312" w:hAnsi="Times New Roman" w:hint="eastAsia"/>
          <w:bCs/>
          <w:color w:val="000000"/>
          <w:kern w:val="0"/>
          <w:sz w:val="32"/>
          <w:szCs w:val="32"/>
        </w:rPr>
        <w:t>。</w:t>
      </w:r>
    </w:p>
    <w:p w:rsidR="008A3B04" w:rsidRDefault="008A0A5B">
      <w:pPr>
        <w:overflowPunct w:val="0"/>
        <w:adjustRightInd w:val="0"/>
        <w:snapToGrid w:val="0"/>
        <w:spacing w:line="580" w:lineRule="exact"/>
        <w:ind w:firstLineChars="200" w:firstLine="640"/>
        <w:rPr>
          <w:rFonts w:ascii="仿宋_GB2312" w:eastAsia="仿宋_GB2312" w:hAnsi="仿宋_GB2312" w:cs="仿宋_GB2312"/>
          <w:color w:val="000000"/>
          <w:kern w:val="0"/>
          <w:sz w:val="32"/>
          <w:szCs w:val="32"/>
          <w:lang/>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4</w:t>
      </w:r>
      <w:r>
        <w:rPr>
          <w:rFonts w:ascii="Times New Roman" w:eastAsia="仿宋_GB2312" w:hAnsi="Times New Roman"/>
          <w:bCs/>
          <w:color w:val="000000"/>
          <w:kern w:val="0"/>
          <w:sz w:val="32"/>
          <w:szCs w:val="32"/>
        </w:rPr>
        <w:t>）资金兑现。</w:t>
      </w:r>
      <w:r>
        <w:rPr>
          <w:rFonts w:ascii="仿宋_GB2312" w:eastAsia="仿宋_GB2312" w:hAnsi="仿宋_GB2312" w:cs="仿宋_GB2312"/>
          <w:color w:val="000000"/>
          <w:kern w:val="0"/>
          <w:sz w:val="32"/>
          <w:szCs w:val="32"/>
          <w:lang/>
        </w:rPr>
        <w:t>市农业农村局向符合条件的主体拨付资金。</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九</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鼓励茶叶生产主体在网络销售平台设立店铺销售自产茶叶，累计年销售额</w:t>
      </w:r>
      <w:r>
        <w:rPr>
          <w:rFonts w:ascii="Times New Roman" w:eastAsia="仿宋_GB2312" w:hAnsi="Times New Roman" w:cs="仿宋_GB2312" w:hint="eastAsia"/>
          <w:snapToGrid w:val="0"/>
          <w:color w:val="000000" w:themeColor="text1"/>
          <w:kern w:val="0"/>
          <w:sz w:val="32"/>
          <w:szCs w:val="32"/>
        </w:rPr>
        <w:t>20</w:t>
      </w:r>
      <w:r>
        <w:rPr>
          <w:rFonts w:ascii="Times New Roman" w:eastAsia="仿宋_GB2312" w:hAnsi="Times New Roman" w:cs="仿宋_GB2312" w:hint="eastAsia"/>
          <w:snapToGrid w:val="0"/>
          <w:color w:val="000000" w:themeColor="text1"/>
          <w:kern w:val="0"/>
          <w:sz w:val="32"/>
          <w:szCs w:val="32"/>
        </w:rPr>
        <w:t>万元以上的，给予</w:t>
      </w:r>
      <w:r>
        <w:rPr>
          <w:rFonts w:ascii="Times New Roman" w:eastAsia="仿宋_GB2312" w:hAnsi="Times New Roman" w:cs="仿宋_GB2312" w:hint="eastAsia"/>
          <w:snapToGrid w:val="0"/>
          <w:color w:val="000000" w:themeColor="text1"/>
          <w:kern w:val="0"/>
          <w:sz w:val="32"/>
          <w:szCs w:val="32"/>
        </w:rPr>
        <w:t>50%</w:t>
      </w:r>
      <w:r>
        <w:rPr>
          <w:rFonts w:ascii="Times New Roman" w:eastAsia="仿宋_GB2312" w:hAnsi="Times New Roman" w:cs="仿宋_GB2312" w:hint="eastAsia"/>
          <w:snapToGrid w:val="0"/>
          <w:color w:val="000000" w:themeColor="text1"/>
          <w:kern w:val="0"/>
          <w:sz w:val="32"/>
          <w:szCs w:val="32"/>
        </w:rPr>
        <w:t>运费补助，最高不超过</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扶持对象</w:t>
      </w:r>
    </w:p>
    <w:p w:rsidR="008A3B04" w:rsidRDefault="008A0A5B">
      <w:pPr>
        <w:adjustRightInd w:val="0"/>
        <w:snapToGrid w:val="0"/>
        <w:spacing w:line="580" w:lineRule="exact"/>
        <w:ind w:firstLineChars="200" w:firstLine="640"/>
        <w:rPr>
          <w:rFonts w:ascii="仿宋_GB2312" w:eastAsia="仿宋_GB2312" w:hAnsi="仿宋_GB2312" w:cs="仿宋_GB2312"/>
          <w:snapToGrid w:val="0"/>
          <w:color w:val="000000"/>
          <w:kern w:val="32"/>
          <w:sz w:val="32"/>
          <w:szCs w:val="32"/>
        </w:rPr>
      </w:pPr>
      <w:r>
        <w:rPr>
          <w:rFonts w:ascii="仿宋_GB2312" w:eastAsia="仿宋_GB2312" w:hAnsi="仿宋_GB2312" w:cs="仿宋_GB2312" w:hint="eastAsia"/>
          <w:snapToGrid w:val="0"/>
          <w:color w:val="000000"/>
          <w:kern w:val="32"/>
          <w:sz w:val="32"/>
          <w:szCs w:val="32"/>
        </w:rPr>
        <w:t>绍兴市行政区域内从事茶叶生产的农业企业、农民专业合作社、家庭农场。</w:t>
      </w:r>
    </w:p>
    <w:p w:rsidR="008A3B04" w:rsidRDefault="008A0A5B" w:rsidP="00E852EA">
      <w:pPr>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扶持标准</w:t>
      </w:r>
    </w:p>
    <w:p w:rsidR="008A3B04" w:rsidRDefault="008A0A5B">
      <w:pPr>
        <w:adjustRightInd w:val="0"/>
        <w:snapToGrid w:val="0"/>
        <w:spacing w:line="580" w:lineRule="exact"/>
        <w:ind w:firstLineChars="200" w:firstLine="640"/>
        <w:rPr>
          <w:rFonts w:ascii="仿宋_GB2312" w:eastAsia="仿宋_GB2312" w:hAnsi="仿宋_GB2312" w:cs="仿宋_GB2312"/>
          <w:snapToGrid w:val="0"/>
          <w:color w:val="000000"/>
          <w:kern w:val="32"/>
          <w:sz w:val="32"/>
          <w:szCs w:val="32"/>
        </w:rPr>
      </w:pPr>
      <w:r>
        <w:rPr>
          <w:rFonts w:ascii="仿宋_GB2312" w:eastAsia="仿宋_GB2312" w:hAnsi="仿宋_GB2312" w:cs="仿宋_GB2312" w:hint="eastAsia"/>
          <w:snapToGrid w:val="0"/>
          <w:color w:val="000000"/>
          <w:kern w:val="32"/>
          <w:sz w:val="32"/>
          <w:szCs w:val="32"/>
        </w:rPr>
        <w:lastRenderedPageBreak/>
        <w:t>对茶叶生产主体在网络销售平台设立店铺销售</w:t>
      </w:r>
      <w:r>
        <w:rPr>
          <w:rFonts w:ascii="仿宋_GB2312" w:eastAsia="仿宋_GB2312" w:hAnsi="仿宋_GB2312" w:cs="仿宋_GB2312" w:hint="eastAsia"/>
          <w:snapToGrid w:val="0"/>
          <w:color w:val="000000"/>
          <w:kern w:val="32"/>
          <w:sz w:val="32"/>
          <w:szCs w:val="32"/>
        </w:rPr>
        <w:t>自产</w:t>
      </w:r>
      <w:r>
        <w:rPr>
          <w:rFonts w:ascii="仿宋_GB2312" w:eastAsia="仿宋_GB2312" w:hAnsi="仿宋_GB2312" w:cs="仿宋_GB2312" w:hint="eastAsia"/>
          <w:snapToGrid w:val="0"/>
          <w:color w:val="000000"/>
          <w:kern w:val="32"/>
          <w:sz w:val="32"/>
          <w:szCs w:val="32"/>
        </w:rPr>
        <w:t>茶叶，累计年销售额</w:t>
      </w:r>
      <w:r>
        <w:rPr>
          <w:rFonts w:ascii="仿宋_GB2312" w:eastAsia="仿宋_GB2312" w:hAnsi="仿宋_GB2312" w:cs="仿宋_GB2312" w:hint="eastAsia"/>
          <w:snapToGrid w:val="0"/>
          <w:color w:val="000000"/>
          <w:kern w:val="32"/>
          <w:sz w:val="32"/>
          <w:szCs w:val="32"/>
        </w:rPr>
        <w:t>20</w:t>
      </w:r>
      <w:r>
        <w:rPr>
          <w:rFonts w:ascii="仿宋_GB2312" w:eastAsia="仿宋_GB2312" w:hAnsi="仿宋_GB2312" w:cs="仿宋_GB2312" w:hint="eastAsia"/>
          <w:snapToGrid w:val="0"/>
          <w:color w:val="000000"/>
          <w:kern w:val="32"/>
          <w:sz w:val="32"/>
          <w:szCs w:val="32"/>
        </w:rPr>
        <w:t>万元以上的，给予</w:t>
      </w:r>
      <w:r>
        <w:rPr>
          <w:rFonts w:ascii="仿宋_GB2312" w:eastAsia="仿宋_GB2312" w:hAnsi="仿宋_GB2312" w:cs="仿宋_GB2312" w:hint="eastAsia"/>
          <w:snapToGrid w:val="0"/>
          <w:color w:val="000000"/>
          <w:kern w:val="32"/>
          <w:sz w:val="32"/>
          <w:szCs w:val="32"/>
        </w:rPr>
        <w:t>50%</w:t>
      </w:r>
      <w:r>
        <w:rPr>
          <w:rFonts w:ascii="仿宋_GB2312" w:eastAsia="仿宋_GB2312" w:hAnsi="仿宋_GB2312" w:cs="仿宋_GB2312" w:hint="eastAsia"/>
          <w:snapToGrid w:val="0"/>
          <w:color w:val="000000"/>
          <w:kern w:val="32"/>
          <w:sz w:val="32"/>
          <w:szCs w:val="32"/>
        </w:rPr>
        <w:t>的运费补助，最高补助不超过</w:t>
      </w:r>
      <w:r>
        <w:rPr>
          <w:rFonts w:ascii="仿宋_GB2312" w:eastAsia="仿宋_GB2312" w:hAnsi="仿宋_GB2312" w:cs="仿宋_GB2312" w:hint="eastAsia"/>
          <w:snapToGrid w:val="0"/>
          <w:color w:val="000000"/>
          <w:kern w:val="32"/>
          <w:sz w:val="32"/>
          <w:szCs w:val="32"/>
        </w:rPr>
        <w:t>2</w:t>
      </w:r>
      <w:r>
        <w:rPr>
          <w:rFonts w:ascii="仿宋_GB2312" w:eastAsia="仿宋_GB2312" w:hAnsi="仿宋_GB2312" w:cs="仿宋_GB2312" w:hint="eastAsia"/>
          <w:snapToGrid w:val="0"/>
          <w:color w:val="000000"/>
          <w:kern w:val="32"/>
          <w:sz w:val="32"/>
          <w:szCs w:val="32"/>
        </w:rPr>
        <w:t>万元。</w:t>
      </w:r>
    </w:p>
    <w:p w:rsidR="008A3B04" w:rsidRDefault="008A0A5B" w:rsidP="00E852EA">
      <w:pPr>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bCs/>
          <w:color w:val="000000"/>
          <w:kern w:val="0"/>
          <w:sz w:val="32"/>
          <w:szCs w:val="32"/>
        </w:rPr>
        <w:t>申报材料</w:t>
      </w:r>
    </w:p>
    <w:p w:rsidR="008A3B04" w:rsidRDefault="008A0A5B">
      <w:pPr>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）申请表（附表</w:t>
      </w:r>
      <w:r>
        <w:rPr>
          <w:rFonts w:ascii="Times New Roman" w:eastAsia="仿宋_GB2312" w:hAnsi="Times New Roman" w:hint="eastAsia"/>
          <w:bCs/>
          <w:color w:val="000000"/>
          <w:kern w:val="0"/>
          <w:sz w:val="32"/>
          <w:szCs w:val="32"/>
        </w:rPr>
        <w:t>28</w:t>
      </w:r>
      <w:r>
        <w:rPr>
          <w:rFonts w:ascii="Times New Roman" w:eastAsia="仿宋_GB2312" w:hAnsi="Times New Roman"/>
          <w:bCs/>
          <w:color w:val="000000"/>
          <w:kern w:val="0"/>
          <w:sz w:val="32"/>
          <w:szCs w:val="32"/>
        </w:rPr>
        <w:t>）</w:t>
      </w:r>
      <w:r>
        <w:rPr>
          <w:rFonts w:ascii="Times New Roman" w:eastAsia="仿宋_GB2312" w:hAnsi="Times New Roman" w:hint="eastAsia"/>
          <w:bCs/>
          <w:color w:val="000000"/>
          <w:kern w:val="0"/>
          <w:sz w:val="32"/>
          <w:szCs w:val="32"/>
        </w:rPr>
        <w:t>。</w:t>
      </w:r>
    </w:p>
    <w:p w:rsidR="008A3B04" w:rsidRDefault="008A0A5B">
      <w:pPr>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hint="eastAsia"/>
          <w:bCs/>
          <w:color w:val="000000"/>
          <w:kern w:val="0"/>
          <w:sz w:val="32"/>
          <w:szCs w:val="32"/>
        </w:rPr>
        <w:t>2</w:t>
      </w:r>
      <w:r>
        <w:rPr>
          <w:rFonts w:ascii="Times New Roman" w:eastAsia="仿宋_GB2312" w:hAnsi="Times New Roman"/>
          <w:bCs/>
          <w:color w:val="000000"/>
          <w:kern w:val="0"/>
          <w:sz w:val="32"/>
          <w:szCs w:val="32"/>
        </w:rPr>
        <w:t>）有资质的中介机构出具的茶叶销售额审计报告（由所在地农业农村部门提供）。</w:t>
      </w:r>
    </w:p>
    <w:p w:rsidR="008A3B04" w:rsidRDefault="008A0A5B" w:rsidP="00E852EA">
      <w:pPr>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4.</w:t>
      </w:r>
      <w:r>
        <w:rPr>
          <w:rFonts w:ascii="Times New Roman" w:eastAsia="仿宋_GB2312" w:hAnsi="Times New Roman"/>
          <w:b/>
          <w:bCs/>
          <w:color w:val="000000"/>
          <w:kern w:val="0"/>
          <w:sz w:val="32"/>
          <w:szCs w:val="32"/>
        </w:rPr>
        <w:t>审批程序</w:t>
      </w:r>
    </w:p>
    <w:p w:rsidR="008A3B04" w:rsidRDefault="008A0A5B">
      <w:pPr>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）主体申报。符合条件的主体向所在地农业农村部门提出申请</w:t>
      </w:r>
      <w:r>
        <w:rPr>
          <w:rFonts w:ascii="Times New Roman" w:eastAsia="仿宋_GB2312" w:hAnsi="Times New Roman" w:hint="eastAsia"/>
          <w:bCs/>
          <w:color w:val="000000"/>
          <w:kern w:val="0"/>
          <w:sz w:val="32"/>
          <w:szCs w:val="32"/>
        </w:rPr>
        <w:t>。</w:t>
      </w:r>
    </w:p>
    <w:p w:rsidR="008A3B04" w:rsidRDefault="008A0A5B">
      <w:pPr>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hint="eastAsia"/>
          <w:bCs/>
          <w:color w:val="000000"/>
          <w:kern w:val="0"/>
          <w:sz w:val="32"/>
          <w:szCs w:val="32"/>
        </w:rPr>
        <w:t>2</w:t>
      </w:r>
      <w:r>
        <w:rPr>
          <w:rFonts w:ascii="Times New Roman" w:eastAsia="仿宋_GB2312" w:hAnsi="Times New Roman"/>
          <w:bCs/>
          <w:color w:val="000000"/>
          <w:kern w:val="0"/>
          <w:sz w:val="32"/>
          <w:szCs w:val="32"/>
        </w:rPr>
        <w:t>）县级审核。所在地农业农村部门对主体申报材料进行</w:t>
      </w:r>
      <w:r>
        <w:rPr>
          <w:rFonts w:ascii="Times New Roman" w:eastAsia="仿宋_GB2312" w:hAnsi="Times New Roman" w:hint="eastAsia"/>
          <w:bCs/>
          <w:color w:val="000000"/>
          <w:kern w:val="0"/>
          <w:sz w:val="32"/>
          <w:szCs w:val="32"/>
        </w:rPr>
        <w:t>审核</w:t>
      </w:r>
      <w:r>
        <w:rPr>
          <w:rFonts w:ascii="Times New Roman" w:eastAsia="仿宋_GB2312" w:hAnsi="Times New Roman"/>
          <w:bCs/>
          <w:color w:val="000000"/>
          <w:kern w:val="0"/>
          <w:sz w:val="32"/>
          <w:szCs w:val="32"/>
        </w:rPr>
        <w:t>，提出审核意见后上报市农业农村局</w:t>
      </w:r>
      <w:r>
        <w:rPr>
          <w:rFonts w:ascii="Times New Roman" w:eastAsia="仿宋_GB2312" w:hAnsi="Times New Roman" w:hint="eastAsia"/>
          <w:bCs/>
          <w:color w:val="000000"/>
          <w:kern w:val="0"/>
          <w:sz w:val="32"/>
          <w:szCs w:val="32"/>
        </w:rPr>
        <w:t>。</w:t>
      </w:r>
    </w:p>
    <w:p w:rsidR="008A3B04" w:rsidRDefault="008A0A5B">
      <w:pPr>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hint="eastAsia"/>
          <w:bCs/>
          <w:color w:val="000000"/>
          <w:kern w:val="0"/>
          <w:sz w:val="32"/>
          <w:szCs w:val="32"/>
        </w:rPr>
        <w:t>3</w:t>
      </w:r>
      <w:r>
        <w:rPr>
          <w:rFonts w:ascii="Times New Roman" w:eastAsia="仿宋_GB2312" w:hAnsi="Times New Roman"/>
          <w:bCs/>
          <w:color w:val="000000"/>
          <w:kern w:val="0"/>
          <w:sz w:val="32"/>
          <w:szCs w:val="32"/>
        </w:rPr>
        <w:t>）市级审定。市农业农村局对上报材料进行审定</w:t>
      </w:r>
      <w:r>
        <w:rPr>
          <w:rFonts w:ascii="Times New Roman" w:eastAsia="仿宋_GB2312" w:hAnsi="Times New Roman" w:hint="eastAsia"/>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kern w:val="0"/>
          <w:sz w:val="32"/>
          <w:szCs w:val="32"/>
          <w:lang/>
        </w:rPr>
      </w:pPr>
      <w:r>
        <w:rPr>
          <w:rFonts w:ascii="Times New Roman" w:eastAsia="仿宋_GB2312" w:hAnsi="Times New Roman"/>
          <w:bCs/>
          <w:color w:val="000000"/>
          <w:kern w:val="0"/>
          <w:sz w:val="32"/>
          <w:szCs w:val="32"/>
        </w:rPr>
        <w:t>（</w:t>
      </w:r>
      <w:r>
        <w:rPr>
          <w:rFonts w:hint="eastAsia"/>
          <w:bCs/>
          <w:color w:val="000000"/>
          <w:kern w:val="0"/>
          <w:sz w:val="32"/>
          <w:szCs w:val="32"/>
        </w:rPr>
        <w:t>4</w:t>
      </w:r>
      <w:r>
        <w:rPr>
          <w:rFonts w:ascii="Times New Roman" w:eastAsia="仿宋_GB2312" w:hAnsi="Times New Roman"/>
          <w:bCs/>
          <w:color w:val="000000"/>
          <w:kern w:val="0"/>
          <w:sz w:val="32"/>
          <w:szCs w:val="32"/>
        </w:rPr>
        <w:t>）资金兑现。</w:t>
      </w:r>
      <w:r>
        <w:rPr>
          <w:rFonts w:ascii="仿宋_GB2312" w:eastAsia="仿宋_GB2312" w:hAnsi="仿宋_GB2312" w:cs="仿宋_GB2312"/>
          <w:color w:val="000000"/>
          <w:kern w:val="0"/>
          <w:sz w:val="32"/>
          <w:szCs w:val="32"/>
          <w:lang/>
        </w:rPr>
        <w:t>市农业农村局向符合条件的主体拨付资金。</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对国家部委新认证地理标志农产品</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商标</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的，每只奖补</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万元；农业农村部新认证的绿色食品，每只奖补</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万元，续展认证的减半奖补。</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在绍兴市区域内从事农业生产经营的新型农业经营主体及社团法人、事业法人等各类组织。</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经国家部委新认证地理标志农产品（商标）的，每只奖补</w:t>
      </w:r>
      <w:r>
        <w:rPr>
          <w:rFonts w:ascii="Times New Roman" w:eastAsia="仿宋_GB2312" w:hAnsi="Times New Roman"/>
          <w:bCs/>
          <w:color w:val="000000" w:themeColor="text1"/>
          <w:kern w:val="0"/>
          <w:sz w:val="32"/>
          <w:szCs w:val="32"/>
        </w:rPr>
        <w:lastRenderedPageBreak/>
        <w:t>10</w:t>
      </w:r>
      <w:r>
        <w:rPr>
          <w:rFonts w:ascii="Times New Roman" w:eastAsia="仿宋_GB2312" w:hAnsi="Times New Roman"/>
          <w:bCs/>
          <w:color w:val="000000" w:themeColor="text1"/>
          <w:kern w:val="0"/>
          <w:sz w:val="32"/>
          <w:szCs w:val="32"/>
        </w:rPr>
        <w:t>万元；农业农村部新认证的绿色食品，每只奖补</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万元，续展认证的减半奖补。</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b/>
          <w:bCs/>
          <w:color w:val="000000" w:themeColor="text1"/>
          <w:sz w:val="32"/>
          <w:szCs w:val="32"/>
        </w:rPr>
        <w:t>3</w:t>
      </w:r>
      <w:r>
        <w:rPr>
          <w:rFonts w:ascii="Times New Roman" w:eastAsia="仿宋_GB2312" w:hAnsi="Times New Roman"/>
          <w:b/>
          <w:bCs/>
          <w:color w:val="000000" w:themeColor="text1"/>
          <w:sz w:val="32"/>
          <w:szCs w:val="32"/>
        </w:rPr>
        <w:t>.</w:t>
      </w:r>
      <w:r>
        <w:rPr>
          <w:rFonts w:ascii="Times New Roman" w:eastAsia="仿宋_GB2312" w:hAnsi="Times New Roman"/>
          <w:b/>
          <w:bCs/>
          <w:color w:val="000000" w:themeColor="text1"/>
          <w:sz w:val="32"/>
          <w:szCs w:val="32"/>
        </w:rPr>
        <w:t>资金兑现</w:t>
      </w:r>
    </w:p>
    <w:p w:rsidR="008A3B04" w:rsidRDefault="008A0A5B">
      <w:pPr>
        <w:overflowPunct w:val="0"/>
        <w:adjustRightInd w:val="0"/>
        <w:snapToGrid w:val="0"/>
        <w:spacing w:line="580" w:lineRule="exact"/>
        <w:ind w:firstLineChars="200" w:firstLine="596"/>
        <w:rPr>
          <w:rFonts w:ascii="Times New Roman" w:eastAsia="仿宋_GB2312" w:hAnsi="Times New Roman"/>
          <w:bCs/>
          <w:color w:val="000000" w:themeColor="text1"/>
          <w:spacing w:val="-11"/>
          <w:kern w:val="0"/>
          <w:sz w:val="32"/>
          <w:szCs w:val="32"/>
        </w:rPr>
      </w:pPr>
      <w:r>
        <w:rPr>
          <w:rFonts w:ascii="Times New Roman" w:eastAsia="仿宋_GB2312" w:hAnsi="Times New Roman"/>
          <w:bCs/>
          <w:color w:val="000000" w:themeColor="text1"/>
          <w:spacing w:val="-11"/>
          <w:kern w:val="0"/>
          <w:sz w:val="32"/>
          <w:szCs w:val="32"/>
        </w:rPr>
        <w:t>市农业农村局</w:t>
      </w:r>
      <w:r>
        <w:rPr>
          <w:rFonts w:ascii="Times New Roman" w:eastAsia="仿宋_GB2312" w:hAnsi="Times New Roman"/>
          <w:bCs/>
          <w:color w:val="000000" w:themeColor="text1"/>
          <w:spacing w:val="-11"/>
          <w:kern w:val="0"/>
          <w:sz w:val="32"/>
          <w:szCs w:val="32"/>
        </w:rPr>
        <w:t>根据上级认定文件，对符合条件的主体拨付资金。</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hint="eastAsia"/>
          <w:color w:val="000000" w:themeColor="text1"/>
          <w:kern w:val="0"/>
          <w:sz w:val="32"/>
          <w:szCs w:val="32"/>
        </w:rPr>
        <w:t>一</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对获得食品生产许可证编号</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SC</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的稻米生产主体，每个奖励</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万元；对获得</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浙江好稻米</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金奖、优质奖和</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越乡好稻米</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的稻米生产主体，每个奖励</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绍兴市行政区域内种粮大户、家庭农场或农民专业合作社等粮食生产主体。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）鼓励优质稻米产加销一体化发展，对</w:t>
      </w:r>
      <w:r>
        <w:rPr>
          <w:rFonts w:ascii="Times New Roman" w:eastAsia="仿宋_GB2312" w:hAnsi="Times New Roman"/>
          <w:bCs/>
          <w:color w:val="000000"/>
          <w:kern w:val="0"/>
          <w:sz w:val="32"/>
          <w:szCs w:val="32"/>
        </w:rPr>
        <w:t>当年度</w:t>
      </w:r>
      <w:r>
        <w:rPr>
          <w:rFonts w:ascii="Times New Roman" w:eastAsia="仿宋_GB2312" w:hAnsi="Times New Roman"/>
          <w:bCs/>
          <w:color w:val="000000"/>
          <w:kern w:val="0"/>
          <w:sz w:val="32"/>
          <w:szCs w:val="32"/>
        </w:rPr>
        <w:t>获得食品生产许可证编号</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SC</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bCs/>
          <w:color w:val="000000"/>
          <w:kern w:val="0"/>
          <w:sz w:val="32"/>
          <w:szCs w:val="32"/>
        </w:rPr>
        <w:t>的稻米生产主体，每个奖励</w:t>
      </w:r>
      <w:r>
        <w:rPr>
          <w:rFonts w:ascii="Times New Roman" w:eastAsia="仿宋_GB2312" w:hAnsi="Times New Roman"/>
          <w:bCs/>
          <w:color w:val="000000"/>
          <w:kern w:val="0"/>
          <w:sz w:val="32"/>
          <w:szCs w:val="32"/>
        </w:rPr>
        <w:t>2</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2</w:t>
      </w:r>
      <w:r>
        <w:rPr>
          <w:rFonts w:ascii="Times New Roman" w:eastAsia="仿宋_GB2312" w:hAnsi="Times New Roman"/>
          <w:bCs/>
          <w:color w:val="000000"/>
          <w:kern w:val="0"/>
          <w:sz w:val="32"/>
          <w:szCs w:val="32"/>
        </w:rPr>
        <w:t>）鼓励粮食生产主体参加好稻米评选，对</w:t>
      </w:r>
      <w:r>
        <w:rPr>
          <w:rFonts w:ascii="Times New Roman" w:eastAsia="仿宋_GB2312" w:hAnsi="Times New Roman"/>
          <w:bCs/>
          <w:color w:val="000000"/>
          <w:kern w:val="0"/>
          <w:sz w:val="32"/>
          <w:szCs w:val="32"/>
        </w:rPr>
        <w:t>当年度</w:t>
      </w:r>
      <w:r>
        <w:rPr>
          <w:rFonts w:ascii="Times New Roman" w:eastAsia="仿宋_GB2312" w:hAnsi="Times New Roman"/>
          <w:bCs/>
          <w:color w:val="000000"/>
          <w:kern w:val="0"/>
          <w:sz w:val="32"/>
          <w:szCs w:val="32"/>
        </w:rPr>
        <w:t>获得</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浙江好稻米</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bCs/>
          <w:color w:val="000000"/>
          <w:kern w:val="0"/>
          <w:sz w:val="32"/>
          <w:szCs w:val="32"/>
        </w:rPr>
        <w:t>金奖</w:t>
      </w: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优质奖</w:t>
      </w:r>
      <w:r>
        <w:rPr>
          <w:rFonts w:ascii="Times New Roman" w:eastAsia="仿宋_GB2312" w:hAnsi="Times New Roman"/>
          <w:bCs/>
          <w:color w:val="000000"/>
          <w:kern w:val="0"/>
          <w:sz w:val="32"/>
          <w:szCs w:val="32"/>
        </w:rPr>
        <w:t>和</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越乡好稻米</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bCs/>
          <w:color w:val="000000"/>
          <w:kern w:val="0"/>
          <w:sz w:val="32"/>
          <w:szCs w:val="32"/>
        </w:rPr>
        <w:t>的稻米生产主体，每个奖励</w:t>
      </w:r>
      <w:r>
        <w:rPr>
          <w:rFonts w:ascii="Times New Roman" w:eastAsia="仿宋_GB2312" w:hAnsi="Times New Roman"/>
          <w:bCs/>
          <w:color w:val="000000"/>
          <w:kern w:val="0"/>
          <w:sz w:val="32"/>
          <w:szCs w:val="32"/>
        </w:rPr>
        <w:t>5</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3</w:t>
      </w:r>
      <w:r>
        <w:rPr>
          <w:rFonts w:ascii="Times New Roman" w:eastAsia="仿宋_GB2312" w:hAnsi="Times New Roman"/>
          <w:bCs/>
          <w:color w:val="000000"/>
          <w:kern w:val="0"/>
          <w:sz w:val="32"/>
          <w:szCs w:val="32"/>
        </w:rPr>
        <w:t>万元、</w:t>
      </w:r>
      <w:r>
        <w:rPr>
          <w:rFonts w:ascii="Times New Roman" w:eastAsia="仿宋_GB2312" w:hAnsi="Times New Roman"/>
          <w:bCs/>
          <w:color w:val="000000"/>
          <w:kern w:val="0"/>
          <w:sz w:val="32"/>
          <w:szCs w:val="32"/>
        </w:rPr>
        <w:t>3</w:t>
      </w:r>
      <w:r>
        <w:rPr>
          <w:rFonts w:ascii="Times New Roman" w:eastAsia="仿宋_GB2312" w:hAnsi="Times New Roman"/>
          <w:bCs/>
          <w:color w:val="000000"/>
          <w:kern w:val="0"/>
          <w:sz w:val="32"/>
          <w:szCs w:val="32"/>
        </w:rPr>
        <w:t>万元</w:t>
      </w:r>
      <w:r>
        <w:rPr>
          <w:rFonts w:ascii="Times New Roman" w:eastAsia="仿宋_GB2312" w:hAnsi="Times New Roman" w:hint="eastAsia"/>
          <w:bCs/>
          <w:color w:val="000000"/>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bCs/>
          <w:color w:val="000000"/>
          <w:kern w:val="0"/>
          <w:sz w:val="32"/>
          <w:szCs w:val="32"/>
        </w:rPr>
        <w:t>资金兑现</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kern w:val="0"/>
          <w:sz w:val="32"/>
          <w:szCs w:val="32"/>
        </w:rPr>
        <w:t>市农业农村局根据相关文件及证书，向符合条件的主体拨付奖励资金。</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hint="eastAsia"/>
          <w:color w:val="000000" w:themeColor="text1"/>
          <w:kern w:val="0"/>
          <w:sz w:val="32"/>
          <w:szCs w:val="32"/>
        </w:rPr>
        <w:t>二</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对参加省、市农业农村部门组织的境内外农产品展示展销活动的农业生产经营主体，境内展展位费按实</w:t>
      </w:r>
      <w:r>
        <w:rPr>
          <w:rFonts w:ascii="Times New Roman" w:eastAsia="仿宋_GB2312" w:hAnsi="Times New Roman" w:cs="仿宋_GB2312" w:hint="eastAsia"/>
          <w:snapToGrid w:val="0"/>
          <w:color w:val="000000" w:themeColor="text1"/>
          <w:kern w:val="0"/>
          <w:sz w:val="32"/>
          <w:szCs w:val="32"/>
        </w:rPr>
        <w:lastRenderedPageBreak/>
        <w:t>补助</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按财政体制承担</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；国际展参展费用定额补助，参加举办地在境外的国际展</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每个企业每次补助</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万元，举办地在境内的减半补助。参加市级及以上农业农村部门组织的</w:t>
      </w:r>
      <w:r>
        <w:rPr>
          <w:rFonts w:ascii="Times New Roman" w:eastAsia="仿宋_GB2312" w:hAnsi="Times New Roman" w:cs="仿宋_GB2312" w:hint="eastAsia"/>
          <w:snapToGrid w:val="0"/>
          <w:color w:val="000000" w:themeColor="text1"/>
          <w:kern w:val="0"/>
          <w:sz w:val="32"/>
          <w:szCs w:val="32"/>
        </w:rPr>
        <w:t>市</w:t>
      </w:r>
      <w:r>
        <w:rPr>
          <w:rFonts w:ascii="Times New Roman" w:eastAsia="仿宋_GB2312" w:hAnsi="Times New Roman" w:cs="仿宋_GB2312" w:hint="eastAsia"/>
          <w:snapToGrid w:val="0"/>
          <w:color w:val="000000" w:themeColor="text1"/>
          <w:kern w:val="0"/>
          <w:sz w:val="32"/>
          <w:szCs w:val="32"/>
        </w:rPr>
        <w:t>外农产品展销会专题推介活动的，每个补助</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1.</w:t>
      </w:r>
      <w:r>
        <w:rPr>
          <w:rFonts w:ascii="Times New Roman" w:eastAsia="仿宋_GB2312" w:hAnsi="Times New Roman"/>
          <w:b/>
          <w:bCs/>
          <w:color w:val="00000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由省、市</w:t>
      </w:r>
      <w:r>
        <w:rPr>
          <w:rFonts w:ascii="Times New Roman" w:eastAsia="仿宋_GB2312" w:hAnsi="Times New Roman" w:cs="仿宋_GB2312" w:hint="eastAsia"/>
          <w:snapToGrid w:val="0"/>
          <w:color w:val="000000"/>
          <w:kern w:val="0"/>
          <w:sz w:val="32"/>
          <w:szCs w:val="32"/>
        </w:rPr>
        <w:t>农业农村部门</w:t>
      </w:r>
      <w:r>
        <w:rPr>
          <w:rFonts w:ascii="Times New Roman" w:eastAsia="仿宋_GB2312" w:hAnsi="Times New Roman"/>
          <w:color w:val="000000"/>
          <w:sz w:val="32"/>
          <w:szCs w:val="32"/>
        </w:rPr>
        <w:t>组织参展或参加推介活动的绍兴市行政区域内的农业生产经营主体。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2.</w:t>
      </w:r>
      <w:r>
        <w:rPr>
          <w:rFonts w:ascii="Times New Roman" w:eastAsia="仿宋_GB2312" w:hAnsi="Times New Roman"/>
          <w:b/>
          <w:bCs/>
          <w:color w:val="00000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）境内展展位费按实补助</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s="仿宋_GB2312" w:hint="eastAsia"/>
          <w:snapToGrid w:val="0"/>
          <w:color w:val="000000"/>
          <w:kern w:val="0"/>
          <w:sz w:val="32"/>
          <w:szCs w:val="32"/>
        </w:rPr>
        <w:t>国际展参展费用定额补助，参加举办地在境外的国际展</w:t>
      </w:r>
      <w:r>
        <w:rPr>
          <w:rFonts w:ascii="Times New Roman" w:hAnsi="Times New Roman" w:cs="仿宋_GB2312" w:hint="eastAsia"/>
          <w:snapToGrid w:val="0"/>
          <w:color w:val="000000"/>
          <w:kern w:val="0"/>
          <w:sz w:val="32"/>
          <w:szCs w:val="32"/>
        </w:rPr>
        <w:t>，</w:t>
      </w:r>
      <w:r>
        <w:rPr>
          <w:rFonts w:ascii="Times New Roman" w:eastAsia="仿宋_GB2312" w:hAnsi="Times New Roman" w:cs="仿宋_GB2312" w:hint="eastAsia"/>
          <w:snapToGrid w:val="0"/>
          <w:color w:val="000000"/>
          <w:kern w:val="0"/>
          <w:sz w:val="32"/>
          <w:szCs w:val="32"/>
        </w:rPr>
        <w:t>每个企业每次补助</w:t>
      </w:r>
      <w:r>
        <w:rPr>
          <w:rFonts w:ascii="Times New Roman" w:eastAsia="仿宋_GB2312" w:hAnsi="Times New Roman" w:cs="仿宋_GB2312" w:hint="eastAsia"/>
          <w:snapToGrid w:val="0"/>
          <w:color w:val="000000"/>
          <w:kern w:val="0"/>
          <w:sz w:val="32"/>
          <w:szCs w:val="32"/>
        </w:rPr>
        <w:t>1</w:t>
      </w:r>
      <w:r>
        <w:rPr>
          <w:rFonts w:ascii="Times New Roman" w:eastAsia="仿宋_GB2312" w:hAnsi="Times New Roman" w:cs="仿宋_GB2312" w:hint="eastAsia"/>
          <w:snapToGrid w:val="0"/>
          <w:color w:val="000000"/>
          <w:kern w:val="0"/>
          <w:sz w:val="32"/>
          <w:szCs w:val="32"/>
        </w:rPr>
        <w:t>万元，举办地在境内的减半补助</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pacing w:val="-6"/>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r>
        <w:rPr>
          <w:rFonts w:ascii="Times New Roman" w:eastAsia="仿宋_GB2312" w:hAnsi="Times New Roman" w:cs="仿宋_GB2312" w:hint="eastAsia"/>
          <w:snapToGrid w:val="0"/>
          <w:color w:val="000000"/>
          <w:kern w:val="0"/>
          <w:sz w:val="32"/>
          <w:szCs w:val="32"/>
        </w:rPr>
        <w:t>市</w:t>
      </w:r>
      <w:r>
        <w:rPr>
          <w:rFonts w:ascii="Times New Roman" w:eastAsia="仿宋_GB2312" w:hAnsi="Times New Roman" w:cs="仿宋_GB2312" w:hint="eastAsia"/>
          <w:snapToGrid w:val="0"/>
          <w:color w:val="000000"/>
          <w:kern w:val="0"/>
          <w:sz w:val="32"/>
          <w:szCs w:val="32"/>
        </w:rPr>
        <w:t>外农产品展销会专题推介活动，每个补助</w:t>
      </w:r>
      <w:r>
        <w:rPr>
          <w:rFonts w:ascii="Times New Roman" w:eastAsia="仿宋_GB2312" w:hAnsi="Times New Roman" w:cs="仿宋_GB2312" w:hint="eastAsia"/>
          <w:snapToGrid w:val="0"/>
          <w:color w:val="000000"/>
          <w:kern w:val="0"/>
          <w:sz w:val="32"/>
          <w:szCs w:val="32"/>
        </w:rPr>
        <w:t>2</w:t>
      </w:r>
      <w:r>
        <w:rPr>
          <w:rFonts w:ascii="Times New Roman" w:eastAsia="仿宋_GB2312" w:hAnsi="Times New Roman" w:cs="仿宋_GB2312" w:hint="eastAsia"/>
          <w:snapToGrid w:val="0"/>
          <w:color w:val="000000"/>
          <w:kern w:val="0"/>
          <w:sz w:val="32"/>
          <w:szCs w:val="32"/>
        </w:rPr>
        <w:t>万元</w:t>
      </w:r>
      <w:r>
        <w:rPr>
          <w:rFonts w:ascii="Times New Roman" w:eastAsia="仿宋_GB2312" w:hAnsi="Times New Roman"/>
          <w:color w:val="000000"/>
          <w:spacing w:val="-6"/>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bCs/>
          <w:color w:val="000000"/>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）申请报告</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）组展文件及组展情况汇总表</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）相关发票复印件</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）参展或专题推介活动现场影像资料。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4.</w:t>
      </w:r>
      <w:r>
        <w:rPr>
          <w:rFonts w:ascii="Times New Roman" w:eastAsia="仿宋_GB2312" w:hAnsi="Times New Roman"/>
          <w:b/>
          <w:bCs/>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）主体申报。符合条件的主体向所在地农业农村部门提出申请</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）县级审核。所在地农业农村部门对申报材料进行审核，提出审核意见后行文上报市农业农村局</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）市级审定。市农业农村局对上报材料进行审定</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）资金兑现。境内展位费县级审核后，由所在地财政部门根据县级审核意见负责兑现；境外展位费及</w:t>
      </w:r>
      <w:r>
        <w:rPr>
          <w:rFonts w:ascii="Times New Roman" w:eastAsia="仿宋_GB2312" w:hAnsi="Times New Roman" w:hint="eastAsia"/>
          <w:color w:val="000000"/>
          <w:sz w:val="32"/>
          <w:szCs w:val="32"/>
        </w:rPr>
        <w:t>市外</w:t>
      </w:r>
      <w:r>
        <w:rPr>
          <w:rFonts w:ascii="Times New Roman" w:eastAsia="仿宋_GB2312" w:hAnsi="Times New Roman"/>
          <w:color w:val="000000"/>
          <w:sz w:val="32"/>
          <w:szCs w:val="32"/>
        </w:rPr>
        <w:t>推介活动补助</w:t>
      </w:r>
      <w:r>
        <w:rPr>
          <w:rFonts w:ascii="Times New Roman" w:eastAsia="仿宋_GB2312" w:hAnsi="Times New Roman" w:hint="eastAsia"/>
          <w:color w:val="000000"/>
          <w:sz w:val="32"/>
          <w:szCs w:val="32"/>
        </w:rPr>
        <w:t>由</w:t>
      </w:r>
      <w:r>
        <w:rPr>
          <w:rFonts w:ascii="Times New Roman" w:eastAsia="仿宋_GB2312" w:hAnsi="Times New Roman"/>
          <w:color w:val="000000"/>
          <w:sz w:val="32"/>
          <w:szCs w:val="32"/>
        </w:rPr>
        <w:t>市级审定后，</w:t>
      </w:r>
      <w:r>
        <w:rPr>
          <w:rFonts w:ascii="Times New Roman" w:eastAsia="仿宋_GB2312" w:hAnsi="Times New Roman"/>
          <w:color w:val="000000"/>
          <w:kern w:val="0"/>
          <w:sz w:val="32"/>
          <w:szCs w:val="32"/>
        </w:rPr>
        <w:t>市农业农村局</w:t>
      </w:r>
      <w:r>
        <w:rPr>
          <w:rFonts w:ascii="Times New Roman" w:eastAsia="仿宋_GB2312" w:hAnsi="Times New Roman"/>
          <w:color w:val="000000"/>
          <w:kern w:val="0"/>
          <w:sz w:val="32"/>
          <w:szCs w:val="32"/>
        </w:rPr>
        <w:t>向符合条件的</w:t>
      </w:r>
      <w:r>
        <w:rPr>
          <w:rFonts w:ascii="Times New Roman" w:eastAsia="仿宋_GB2312" w:hAnsi="Times New Roman"/>
          <w:color w:val="000000"/>
          <w:kern w:val="0"/>
          <w:sz w:val="32"/>
          <w:szCs w:val="32"/>
        </w:rPr>
        <w:t>主体拨付</w:t>
      </w:r>
      <w:r>
        <w:rPr>
          <w:rFonts w:ascii="Times New Roman" w:eastAsia="仿宋_GB2312" w:hAnsi="Times New Roman"/>
          <w:color w:val="000000"/>
          <w:kern w:val="0"/>
          <w:sz w:val="32"/>
          <w:szCs w:val="32"/>
        </w:rPr>
        <w:t>资金</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）市级备案。所在地农业农村部门将境内展位费补助情况报市农业农村局备案。</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hint="eastAsia"/>
          <w:color w:val="000000" w:themeColor="text1"/>
          <w:kern w:val="0"/>
          <w:sz w:val="32"/>
          <w:szCs w:val="32"/>
        </w:rPr>
        <w:t>三</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对实施市花展示展销和宣传活动的承办单位，最高补助</w:t>
      </w:r>
      <w:r>
        <w:rPr>
          <w:rFonts w:ascii="Times New Roman" w:eastAsia="仿宋_GB2312" w:hAnsi="Times New Roman" w:cs="仿宋_GB2312" w:hint="eastAsia"/>
          <w:snapToGrid w:val="0"/>
          <w:color w:val="000000" w:themeColor="text1"/>
          <w:kern w:val="0"/>
          <w:sz w:val="32"/>
          <w:szCs w:val="32"/>
        </w:rPr>
        <w:t>20</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b/>
          <w:color w:val="000000" w:themeColor="text1"/>
          <w:sz w:val="32"/>
          <w:szCs w:val="32"/>
        </w:rPr>
        <w:t>1.</w:t>
      </w:r>
      <w:r>
        <w:rPr>
          <w:rFonts w:ascii="Times New Roman" w:eastAsia="仿宋_GB2312" w:hAnsi="Times New Roman"/>
          <w:b/>
          <w:color w:val="000000" w:themeColor="text1"/>
          <w:sz w:val="32"/>
          <w:szCs w:val="32"/>
        </w:rPr>
        <w:t>扶持对象</w:t>
      </w:r>
    </w:p>
    <w:p w:rsidR="008A3B04" w:rsidRDefault="008A0A5B">
      <w:pPr>
        <w:overflowPunct w:val="0"/>
        <w:adjustRightInd w:val="0"/>
        <w:snapToGrid w:val="0"/>
        <w:spacing w:line="580" w:lineRule="exact"/>
        <w:ind w:firstLineChars="200" w:firstLine="616"/>
        <w:rPr>
          <w:rFonts w:ascii="Times New Roman" w:eastAsia="仿宋_GB2312" w:hAnsi="Times New Roman"/>
          <w:color w:val="000000" w:themeColor="text1"/>
          <w:spacing w:val="-6"/>
          <w:sz w:val="32"/>
          <w:szCs w:val="32"/>
        </w:rPr>
      </w:pPr>
      <w:r>
        <w:rPr>
          <w:rFonts w:ascii="Times New Roman" w:eastAsia="仿宋_GB2312" w:hAnsi="Times New Roman"/>
          <w:color w:val="000000" w:themeColor="text1"/>
          <w:spacing w:val="-6"/>
          <w:sz w:val="32"/>
          <w:szCs w:val="32"/>
        </w:rPr>
        <w:t>绍兴市行政区域内实施市花展示展销和宣传活动的承办单位。</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b/>
          <w:color w:val="000000" w:themeColor="text1"/>
          <w:sz w:val="32"/>
          <w:szCs w:val="32"/>
        </w:rPr>
        <w:t>2.</w:t>
      </w:r>
      <w:r>
        <w:rPr>
          <w:rFonts w:ascii="Times New Roman" w:eastAsia="仿宋_GB2312" w:hAnsi="Times New Roman"/>
          <w:b/>
          <w:color w:val="000000" w:themeColor="text1"/>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按市花展示展销和宣传活动的实际支出补助，最高补助</w:t>
      </w:r>
      <w:r>
        <w:rPr>
          <w:rFonts w:ascii="Times New Roman" w:eastAsia="仿宋_GB2312" w:hAnsi="Times New Roman"/>
          <w:color w:val="000000" w:themeColor="text1"/>
          <w:sz w:val="32"/>
          <w:szCs w:val="32"/>
        </w:rPr>
        <w:t>20</w:t>
      </w:r>
      <w:r>
        <w:rPr>
          <w:rFonts w:ascii="Times New Roman" w:eastAsia="仿宋_GB2312" w:hAnsi="Times New Roman"/>
          <w:color w:val="000000" w:themeColor="text1"/>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b/>
          <w:color w:val="000000" w:themeColor="text1"/>
          <w:sz w:val="32"/>
          <w:szCs w:val="32"/>
        </w:rPr>
        <w:t>3.</w:t>
      </w:r>
      <w:r>
        <w:rPr>
          <w:rFonts w:ascii="Times New Roman" w:eastAsia="仿宋_GB2312" w:hAnsi="Times New Roman"/>
          <w:b/>
          <w:color w:val="000000" w:themeColor="text1"/>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）项目补助资金申请报告</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）市花展示展销和宣传活动招投标材料</w:t>
      </w:r>
      <w:r>
        <w:rPr>
          <w:rFonts w:ascii="Times New Roman" w:eastAsia="仿宋_GB2312" w:hAnsi="Times New Roman"/>
          <w:color w:val="000000" w:themeColor="text1"/>
          <w:sz w:val="32"/>
          <w:szCs w:val="32"/>
        </w:rPr>
        <w:t>（如按规定不需要招投标的，提供承办单位集体讨论会议纪要）</w:t>
      </w:r>
      <w:r>
        <w:rPr>
          <w:rFonts w:ascii="Times New Roman" w:eastAsia="仿宋_GB2312" w:hAnsi="Times New Roman"/>
          <w:color w:val="000000" w:themeColor="text1"/>
          <w:sz w:val="32"/>
          <w:szCs w:val="32"/>
        </w:rPr>
        <w:t>和合同协议</w:t>
      </w:r>
      <w:r>
        <w:rPr>
          <w:rFonts w:ascii="Times New Roman" w:eastAsia="仿宋_GB2312" w:hAnsi="Times New Roman" w:hint="eastAsia"/>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）市花展示展销和宣传活动中承担费用的发票。</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b/>
          <w:color w:val="000000" w:themeColor="text1"/>
          <w:sz w:val="32"/>
          <w:szCs w:val="32"/>
        </w:rPr>
        <w:t>4.</w:t>
      </w:r>
      <w:r>
        <w:rPr>
          <w:rFonts w:ascii="Times New Roman" w:eastAsia="仿宋_GB2312" w:hAnsi="Times New Roman"/>
          <w:b/>
          <w:color w:val="000000" w:themeColor="text1"/>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pacing w:val="-6"/>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pacing w:val="-6"/>
          <w:sz w:val="32"/>
          <w:szCs w:val="32"/>
        </w:rPr>
        <w:t>）主体申报。由承办单位向市</w:t>
      </w:r>
      <w:r>
        <w:rPr>
          <w:rFonts w:ascii="Times New Roman" w:eastAsia="仿宋_GB2312" w:hAnsi="Times New Roman"/>
          <w:color w:val="000000" w:themeColor="text1"/>
          <w:spacing w:val="-6"/>
          <w:sz w:val="32"/>
          <w:szCs w:val="32"/>
        </w:rPr>
        <w:t>农业农村</w:t>
      </w:r>
      <w:r>
        <w:rPr>
          <w:rFonts w:ascii="Times New Roman" w:eastAsia="仿宋_GB2312" w:hAnsi="Times New Roman"/>
          <w:color w:val="000000" w:themeColor="text1"/>
          <w:spacing w:val="-6"/>
          <w:sz w:val="32"/>
          <w:szCs w:val="32"/>
        </w:rPr>
        <w:t>局提出申请</w:t>
      </w:r>
      <w:r>
        <w:rPr>
          <w:rFonts w:ascii="Times New Roman" w:eastAsia="仿宋_GB2312" w:hAnsi="Times New Roman" w:hint="eastAsia"/>
          <w:color w:val="000000" w:themeColor="text1"/>
          <w:spacing w:val="-6"/>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）市级审定。</w:t>
      </w:r>
      <w:r>
        <w:rPr>
          <w:rFonts w:ascii="Times New Roman" w:eastAsia="仿宋_GB2312" w:hAnsi="Times New Roman"/>
          <w:bCs/>
          <w:color w:val="000000" w:themeColor="text1"/>
          <w:kern w:val="0"/>
          <w:sz w:val="32"/>
          <w:szCs w:val="32"/>
        </w:rPr>
        <w:t>市农业农村局对上报材料进行审定</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）资金兑现。市</w:t>
      </w:r>
      <w:r>
        <w:rPr>
          <w:rFonts w:ascii="Times New Roman" w:eastAsia="仿宋_GB2312" w:hAnsi="Times New Roman"/>
          <w:color w:val="000000" w:themeColor="text1"/>
          <w:sz w:val="32"/>
          <w:szCs w:val="32"/>
          <w:lang/>
        </w:rPr>
        <w:t>农业农村</w:t>
      </w:r>
      <w:r>
        <w:rPr>
          <w:rFonts w:ascii="Times New Roman" w:eastAsia="仿宋_GB2312" w:hAnsi="Times New Roman"/>
          <w:color w:val="000000" w:themeColor="text1"/>
          <w:sz w:val="32"/>
          <w:szCs w:val="32"/>
        </w:rPr>
        <w:t>局</w:t>
      </w:r>
      <w:r>
        <w:rPr>
          <w:rFonts w:ascii="Times New Roman" w:eastAsia="仿宋_GB2312" w:hAnsi="Times New Roman"/>
          <w:color w:val="000000" w:themeColor="text1"/>
          <w:kern w:val="0"/>
          <w:sz w:val="32"/>
          <w:szCs w:val="32"/>
        </w:rPr>
        <w:t>向符合条件的</w:t>
      </w:r>
      <w:r>
        <w:rPr>
          <w:rFonts w:ascii="Times New Roman" w:eastAsia="仿宋_GB2312" w:hAnsi="Times New Roman"/>
          <w:color w:val="000000" w:themeColor="text1"/>
          <w:kern w:val="0"/>
          <w:sz w:val="32"/>
          <w:szCs w:val="32"/>
        </w:rPr>
        <w:t>主体拨付</w:t>
      </w:r>
      <w:r>
        <w:rPr>
          <w:rFonts w:ascii="Times New Roman" w:eastAsia="仿宋_GB2312" w:hAnsi="Times New Roman"/>
          <w:color w:val="000000" w:themeColor="text1"/>
          <w:kern w:val="0"/>
          <w:sz w:val="32"/>
          <w:szCs w:val="32"/>
        </w:rPr>
        <w:t>资金</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楷体_GB2312" w:hAnsi="Times New Roman"/>
          <w:color w:val="000000" w:themeColor="text1"/>
          <w:kern w:val="0"/>
          <w:sz w:val="32"/>
          <w:szCs w:val="32"/>
        </w:rPr>
        <w:lastRenderedPageBreak/>
        <w:t>（</w:t>
      </w:r>
      <w:r>
        <w:rPr>
          <w:rFonts w:ascii="Times New Roman" w:eastAsia="楷体_GB2312" w:hAnsi="Times New Roman"/>
          <w:color w:val="000000" w:themeColor="text1"/>
          <w:kern w:val="0"/>
          <w:sz w:val="32"/>
          <w:szCs w:val="32"/>
        </w:rPr>
        <w:t>十</w:t>
      </w:r>
      <w:r>
        <w:rPr>
          <w:rFonts w:ascii="Times New Roman" w:eastAsia="楷体_GB2312" w:hAnsi="Times New Roman" w:hint="eastAsia"/>
          <w:color w:val="000000" w:themeColor="text1"/>
          <w:kern w:val="0"/>
          <w:sz w:val="32"/>
          <w:szCs w:val="32"/>
        </w:rPr>
        <w:t>四</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加大市树推介，对参加市外展示展销会推介活动的香榧企业、合作社以及个人，给予</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万元奖励</w:t>
      </w:r>
      <w:r>
        <w:rPr>
          <w:rFonts w:ascii="Times New Roman" w:eastAsia="仿宋_GB2312" w:hAnsi="Times New Roman" w:cs="仿宋_GB2312" w:hint="eastAsia"/>
          <w:snapToGrid w:val="0"/>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由市</w:t>
      </w:r>
      <w:r>
        <w:rPr>
          <w:rFonts w:ascii="Times New Roman" w:eastAsia="仿宋_GB2312" w:hAnsi="Times New Roman"/>
          <w:bCs/>
          <w:color w:val="000000" w:themeColor="text1"/>
          <w:kern w:val="0"/>
          <w:sz w:val="32"/>
          <w:szCs w:val="32"/>
        </w:rPr>
        <w:t>自然资源</w:t>
      </w:r>
      <w:r>
        <w:rPr>
          <w:rFonts w:ascii="Times New Roman" w:eastAsia="仿宋_GB2312" w:hAnsi="Times New Roman"/>
          <w:bCs/>
          <w:color w:val="000000" w:themeColor="text1"/>
          <w:kern w:val="0"/>
          <w:sz w:val="32"/>
          <w:szCs w:val="32"/>
        </w:rPr>
        <w:t>部门指定的参加市外的相关展销推介活动的香榧企业、合作社以及个人。</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对参加相关展销推介活动的香榧企业、合作社以及个人，每个给予</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万元奖励。</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hint="eastAsia"/>
          <w:b/>
          <w:bCs/>
          <w:color w:val="000000" w:themeColor="text1"/>
          <w:kern w:val="0"/>
          <w:sz w:val="32"/>
          <w:szCs w:val="32"/>
        </w:rPr>
        <w:t>3.</w:t>
      </w:r>
      <w:r>
        <w:rPr>
          <w:rFonts w:ascii="Times New Roman" w:eastAsia="仿宋_GB2312" w:hAnsi="Times New Roman" w:hint="eastAsia"/>
          <w:b/>
          <w:bCs/>
          <w:color w:val="000000" w:themeColor="text1"/>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b/>
          <w:bCs/>
          <w:color w:val="000000" w:themeColor="text1"/>
          <w:kern w:val="0"/>
          <w:sz w:val="32"/>
          <w:szCs w:val="32"/>
        </w:rPr>
      </w:pPr>
      <w:r>
        <w:rPr>
          <w:rFonts w:ascii="Times New Roman" w:eastAsia="仿宋_GB2312" w:hAnsi="Times New Roman"/>
          <w:bCs/>
          <w:color w:val="000000" w:themeColor="text1"/>
          <w:kern w:val="0"/>
          <w:sz w:val="32"/>
          <w:szCs w:val="32"/>
        </w:rPr>
        <w:t>市自然资源部门</w:t>
      </w:r>
      <w:r>
        <w:rPr>
          <w:rFonts w:ascii="Times New Roman" w:eastAsia="仿宋_GB2312" w:hAnsi="Times New Roman"/>
          <w:bCs/>
          <w:color w:val="000000" w:themeColor="text1"/>
          <w:kern w:val="0"/>
          <w:sz w:val="32"/>
          <w:szCs w:val="32"/>
        </w:rPr>
        <w:t>指定参加的函及现场参展照片等</w:t>
      </w:r>
      <w:r>
        <w:rPr>
          <w:rFonts w:ascii="Times New Roman" w:eastAsia="仿宋_GB2312" w:hAnsi="Times New Roman"/>
          <w:bCs/>
          <w:color w:val="000000" w:themeColor="text1"/>
          <w:kern w:val="0"/>
          <w:sz w:val="32"/>
          <w:szCs w:val="32"/>
        </w:rPr>
        <w:t>支撑性</w:t>
      </w:r>
      <w:r>
        <w:rPr>
          <w:rFonts w:ascii="Times New Roman" w:eastAsia="仿宋_GB2312" w:hAnsi="Times New Roman"/>
          <w:bCs/>
          <w:color w:val="000000" w:themeColor="text1"/>
          <w:kern w:val="0"/>
          <w:sz w:val="32"/>
          <w:szCs w:val="32"/>
        </w:rPr>
        <w:t>材料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hint="eastAsia"/>
          <w:b/>
          <w:bCs/>
          <w:color w:val="000000" w:themeColor="text1"/>
          <w:kern w:val="0"/>
          <w:sz w:val="32"/>
          <w:szCs w:val="32"/>
        </w:rPr>
        <w:t>4</w:t>
      </w:r>
      <w:r>
        <w:rPr>
          <w:rFonts w:ascii="Times New Roman" w:eastAsia="仿宋_GB2312" w:hAnsi="Times New Roman"/>
          <w:b/>
          <w:bCs/>
          <w:color w:val="000000" w:themeColor="text1"/>
          <w:kern w:val="0"/>
          <w:sz w:val="32"/>
          <w:szCs w:val="32"/>
        </w:rPr>
        <w:t>.</w:t>
      </w:r>
      <w:r>
        <w:rPr>
          <w:rFonts w:ascii="Times New Roman" w:eastAsia="仿宋_GB2312" w:hAnsi="Times New Roman" w:hint="eastAsia"/>
          <w:b/>
          <w:bCs/>
          <w:color w:val="000000" w:themeColor="text1"/>
          <w:kern w:val="0"/>
          <w:sz w:val="32"/>
          <w:szCs w:val="32"/>
        </w:rPr>
        <w:t>资金兑现</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hint="eastAsia"/>
          <w:bCs/>
          <w:color w:val="000000" w:themeColor="text1"/>
          <w:kern w:val="0"/>
          <w:sz w:val="32"/>
          <w:szCs w:val="32"/>
        </w:rPr>
        <w:t>根据</w:t>
      </w:r>
      <w:r>
        <w:rPr>
          <w:rFonts w:ascii="Times New Roman" w:eastAsia="仿宋_GB2312" w:hAnsi="Times New Roman"/>
          <w:bCs/>
          <w:color w:val="000000" w:themeColor="text1"/>
          <w:kern w:val="0"/>
          <w:sz w:val="32"/>
          <w:szCs w:val="32"/>
        </w:rPr>
        <w:t>参加的函及现场参展照片等材料</w:t>
      </w:r>
      <w:r>
        <w:rPr>
          <w:rFonts w:ascii="Times New Roman" w:eastAsia="仿宋_GB2312" w:hAnsi="Times New Roman" w:hint="eastAsia"/>
          <w:bCs/>
          <w:color w:val="000000" w:themeColor="text1"/>
          <w:kern w:val="0"/>
          <w:sz w:val="32"/>
          <w:szCs w:val="32"/>
        </w:rPr>
        <w:t>，</w:t>
      </w:r>
      <w:r>
        <w:rPr>
          <w:rFonts w:ascii="Times New Roman" w:eastAsia="仿宋_GB2312" w:hAnsi="Times New Roman"/>
          <w:bCs/>
          <w:color w:val="000000" w:themeColor="text1"/>
          <w:kern w:val="0"/>
          <w:sz w:val="32"/>
          <w:szCs w:val="32"/>
        </w:rPr>
        <w:t>市</w:t>
      </w:r>
      <w:r>
        <w:rPr>
          <w:rFonts w:ascii="Times New Roman" w:eastAsia="仿宋_GB2312" w:hAnsi="Times New Roman"/>
          <w:bCs/>
          <w:color w:val="000000" w:themeColor="text1"/>
          <w:kern w:val="0"/>
          <w:sz w:val="32"/>
          <w:szCs w:val="32"/>
        </w:rPr>
        <w:t>自然资源部门向符合条件的主体拨付</w:t>
      </w:r>
      <w:r>
        <w:rPr>
          <w:rFonts w:ascii="Times New Roman" w:eastAsia="仿宋_GB2312" w:hAnsi="Times New Roman"/>
          <w:bCs/>
          <w:color w:val="000000" w:themeColor="text1"/>
          <w:kern w:val="0"/>
          <w:sz w:val="32"/>
          <w:szCs w:val="32"/>
        </w:rPr>
        <w:t>资金。</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hint="eastAsia"/>
          <w:color w:val="000000" w:themeColor="text1"/>
          <w:kern w:val="0"/>
          <w:sz w:val="32"/>
          <w:szCs w:val="32"/>
        </w:rPr>
        <w:t>五</w:t>
      </w:r>
      <w:r>
        <w:rPr>
          <w:rFonts w:ascii="Times New Roman" w:eastAsia="楷体_GB2312" w:hAnsi="Times New Roman"/>
          <w:color w:val="000000" w:themeColor="text1"/>
          <w:kern w:val="0"/>
          <w:sz w:val="32"/>
          <w:szCs w:val="32"/>
        </w:rPr>
        <w:t>）政策条款：</w:t>
      </w:r>
      <w:r>
        <w:rPr>
          <w:rFonts w:ascii="Times New Roman" w:eastAsia="仿宋_GB2312" w:hAnsi="Times New Roman"/>
          <w:snapToGrid w:val="0"/>
          <w:color w:val="000000" w:themeColor="text1"/>
          <w:kern w:val="32"/>
          <w:sz w:val="32"/>
          <w:szCs w:val="32"/>
        </w:rPr>
        <w:t>对开展市树香榧推广推介活动的实施单位，最高补助</w:t>
      </w:r>
      <w:r>
        <w:rPr>
          <w:rFonts w:ascii="Times New Roman" w:eastAsia="仿宋_GB2312" w:hAnsi="Times New Roman"/>
          <w:snapToGrid w:val="0"/>
          <w:color w:val="000000" w:themeColor="text1"/>
          <w:kern w:val="32"/>
          <w:sz w:val="32"/>
          <w:szCs w:val="32"/>
        </w:rPr>
        <w:t>25</w:t>
      </w:r>
      <w:r>
        <w:rPr>
          <w:rFonts w:ascii="Times New Roman" w:eastAsia="仿宋_GB2312" w:hAnsi="Times New Roman"/>
          <w:snapToGrid w:val="0"/>
          <w:color w:val="000000" w:themeColor="text1"/>
          <w:kern w:val="32"/>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开展市树香榧推广推介活动</w:t>
      </w:r>
      <w:r>
        <w:rPr>
          <w:rFonts w:ascii="Times New Roman" w:eastAsia="仿宋_GB2312" w:hAnsi="Times New Roman"/>
          <w:bCs/>
          <w:color w:val="000000" w:themeColor="text1"/>
          <w:kern w:val="0"/>
          <w:sz w:val="32"/>
          <w:szCs w:val="32"/>
          <w:lang/>
        </w:rPr>
        <w:t>的实施单位</w:t>
      </w:r>
      <w:r>
        <w:rPr>
          <w:rFonts w:ascii="Times New Roman" w:eastAsia="仿宋_GB2312" w:hAnsi="Times New Roman"/>
          <w:bCs/>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16"/>
        <w:rPr>
          <w:rFonts w:ascii="Times New Roman" w:eastAsia="仿宋_GB2312" w:hAnsi="Times New Roman"/>
          <w:color w:val="000000" w:themeColor="text1"/>
          <w:spacing w:val="-6"/>
          <w:sz w:val="32"/>
          <w:szCs w:val="32"/>
        </w:rPr>
      </w:pPr>
      <w:r>
        <w:rPr>
          <w:rFonts w:ascii="Times New Roman" w:eastAsia="仿宋_GB2312" w:hAnsi="Times New Roman"/>
          <w:color w:val="000000" w:themeColor="text1"/>
          <w:spacing w:val="-6"/>
          <w:sz w:val="32"/>
          <w:szCs w:val="32"/>
        </w:rPr>
        <w:t>按</w:t>
      </w:r>
      <w:r>
        <w:rPr>
          <w:rFonts w:ascii="Times New Roman" w:eastAsia="仿宋_GB2312" w:hAnsi="Times New Roman"/>
          <w:bCs/>
          <w:color w:val="000000" w:themeColor="text1"/>
          <w:spacing w:val="-6"/>
          <w:kern w:val="0"/>
          <w:sz w:val="32"/>
          <w:szCs w:val="32"/>
        </w:rPr>
        <w:t>市树香榧推广推介活动</w:t>
      </w:r>
      <w:r>
        <w:rPr>
          <w:rFonts w:ascii="Times New Roman" w:eastAsia="仿宋_GB2312" w:hAnsi="Times New Roman"/>
          <w:color w:val="000000" w:themeColor="text1"/>
          <w:spacing w:val="-6"/>
          <w:sz w:val="32"/>
          <w:szCs w:val="32"/>
        </w:rPr>
        <w:t>的实际支出补助，最高补助</w:t>
      </w:r>
      <w:r>
        <w:rPr>
          <w:rFonts w:ascii="Times New Roman" w:eastAsia="仿宋_GB2312" w:hAnsi="Times New Roman"/>
          <w:color w:val="000000" w:themeColor="text1"/>
          <w:spacing w:val="-6"/>
          <w:sz w:val="32"/>
          <w:szCs w:val="32"/>
        </w:rPr>
        <w:t>25</w:t>
      </w:r>
      <w:r>
        <w:rPr>
          <w:rFonts w:ascii="Times New Roman" w:eastAsia="仿宋_GB2312" w:hAnsi="Times New Roman"/>
          <w:color w:val="000000" w:themeColor="text1"/>
          <w:spacing w:val="-6"/>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资金兑现</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根据市树香榧推广推介活动会议纪要、承办单位的</w:t>
      </w:r>
      <w:r>
        <w:rPr>
          <w:rFonts w:ascii="Times New Roman" w:eastAsia="仿宋_GB2312" w:hAnsi="Times New Roman"/>
          <w:color w:val="000000" w:themeColor="text1"/>
          <w:sz w:val="32"/>
          <w:szCs w:val="32"/>
        </w:rPr>
        <w:t>合同、发</w:t>
      </w:r>
      <w:r>
        <w:rPr>
          <w:rFonts w:ascii="Times New Roman" w:eastAsia="仿宋_GB2312" w:hAnsi="Times New Roman"/>
          <w:color w:val="000000" w:themeColor="text1"/>
          <w:sz w:val="32"/>
          <w:szCs w:val="32"/>
        </w:rPr>
        <w:lastRenderedPageBreak/>
        <w:t>票等材料，由</w:t>
      </w:r>
      <w:r>
        <w:rPr>
          <w:rFonts w:ascii="Times New Roman" w:eastAsia="仿宋_GB2312" w:hAnsi="Times New Roman"/>
          <w:bCs/>
          <w:color w:val="000000"/>
          <w:spacing w:val="-11"/>
          <w:kern w:val="0"/>
          <w:sz w:val="32"/>
          <w:szCs w:val="32"/>
        </w:rPr>
        <w:t>市</w:t>
      </w:r>
      <w:r>
        <w:rPr>
          <w:rFonts w:ascii="Times New Roman" w:eastAsia="仿宋_GB2312" w:hAnsi="Times New Roman"/>
          <w:bCs/>
          <w:color w:val="000000"/>
          <w:spacing w:val="-11"/>
          <w:kern w:val="0"/>
          <w:sz w:val="32"/>
          <w:szCs w:val="32"/>
        </w:rPr>
        <w:t>自然资源部门</w:t>
      </w:r>
      <w:r>
        <w:rPr>
          <w:rFonts w:ascii="Times New Roman" w:eastAsia="仿宋_GB2312" w:hAnsi="Times New Roman"/>
          <w:color w:val="000000" w:themeColor="text1"/>
          <w:sz w:val="32"/>
          <w:szCs w:val="32"/>
        </w:rPr>
        <w:t>拨付资金。</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kern w:val="32"/>
          <w:sz w:val="32"/>
          <w:szCs w:val="32"/>
        </w:rPr>
      </w:pPr>
      <w:r>
        <w:rPr>
          <w:rFonts w:ascii="Times New Roman" w:eastAsia="黑体" w:hAnsi="Times New Roman"/>
          <w:color w:val="000000" w:themeColor="text1"/>
          <w:kern w:val="32"/>
          <w:sz w:val="32"/>
          <w:szCs w:val="32"/>
        </w:rPr>
        <w:t>四、积极培育新型农业经营主体</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一</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color w:val="000000" w:themeColor="text1"/>
          <w:kern w:val="0"/>
          <w:sz w:val="32"/>
          <w:szCs w:val="32"/>
        </w:rPr>
        <w:t>支持农业企业创建国家级、省</w:t>
      </w:r>
      <w:r>
        <w:rPr>
          <w:rFonts w:ascii="Times New Roman" w:eastAsia="仿宋_GB2312" w:hAnsi="Times New Roman" w:hint="eastAsia"/>
          <w:snapToGrid w:val="0"/>
          <w:color w:val="000000" w:themeColor="text1"/>
          <w:kern w:val="0"/>
          <w:sz w:val="32"/>
          <w:szCs w:val="32"/>
        </w:rPr>
        <w:t>级农业龙头企业和市级农业龙头企业，新认定国家、省、市级农业龙头企业，市级财政分别给予</w:t>
      </w:r>
      <w:r>
        <w:rPr>
          <w:rFonts w:ascii="Times New Roman" w:eastAsia="仿宋_GB2312" w:hAnsi="Times New Roman" w:hint="eastAsia"/>
          <w:snapToGrid w:val="0"/>
          <w:color w:val="000000" w:themeColor="text1"/>
          <w:kern w:val="0"/>
          <w:sz w:val="32"/>
          <w:szCs w:val="32"/>
        </w:rPr>
        <w:t>20</w:t>
      </w:r>
      <w:r>
        <w:rPr>
          <w:rFonts w:ascii="Times New Roman" w:eastAsia="仿宋_GB2312" w:hAnsi="Times New Roman" w:hint="eastAsia"/>
          <w:snapToGrid w:val="0"/>
          <w:color w:val="000000" w:themeColor="text1"/>
          <w:kern w:val="0"/>
          <w:sz w:val="32"/>
          <w:szCs w:val="32"/>
        </w:rPr>
        <w:t>万元、</w:t>
      </w:r>
      <w:r>
        <w:rPr>
          <w:rFonts w:ascii="Times New Roman" w:eastAsia="仿宋_GB2312" w:hAnsi="Times New Roman" w:hint="eastAsia"/>
          <w:snapToGrid w:val="0"/>
          <w:color w:val="000000" w:themeColor="text1"/>
          <w:kern w:val="0"/>
          <w:sz w:val="32"/>
          <w:szCs w:val="32"/>
        </w:rPr>
        <w:t>10</w:t>
      </w:r>
      <w:r>
        <w:rPr>
          <w:rFonts w:ascii="Times New Roman" w:eastAsia="仿宋_GB2312" w:hAnsi="Times New Roman" w:hint="eastAsia"/>
          <w:snapToGrid w:val="0"/>
          <w:color w:val="000000" w:themeColor="text1"/>
          <w:kern w:val="0"/>
          <w:sz w:val="32"/>
          <w:szCs w:val="32"/>
        </w:rPr>
        <w:t>万元、</w:t>
      </w:r>
      <w:r>
        <w:rPr>
          <w:rFonts w:ascii="Times New Roman" w:eastAsia="仿宋_GB2312" w:hAnsi="Times New Roman" w:hint="eastAsia"/>
          <w:snapToGrid w:val="0"/>
          <w:color w:val="000000" w:themeColor="text1"/>
          <w:kern w:val="0"/>
          <w:sz w:val="32"/>
          <w:szCs w:val="32"/>
        </w:rPr>
        <w:t>5</w:t>
      </w:r>
      <w:r>
        <w:rPr>
          <w:rFonts w:ascii="Times New Roman" w:eastAsia="仿宋_GB2312" w:hAnsi="Times New Roman" w:hint="eastAsia"/>
          <w:snapToGrid w:val="0"/>
          <w:color w:val="000000" w:themeColor="text1"/>
          <w:kern w:val="0"/>
          <w:sz w:val="32"/>
          <w:szCs w:val="32"/>
        </w:rPr>
        <w:t>万元奖励，县级财政可配套奖励。对参加国家、省、市级农业龙头企业监测，并保留龙头企业称号的，县级财政每次给予监测补助</w:t>
      </w:r>
      <w:r>
        <w:rPr>
          <w:rFonts w:ascii="Times New Roman" w:eastAsia="仿宋_GB2312" w:hAnsi="Times New Roman" w:hint="eastAsia"/>
          <w:snapToGrid w:val="0"/>
          <w:color w:val="000000" w:themeColor="text1"/>
          <w:kern w:val="0"/>
          <w:sz w:val="32"/>
          <w:szCs w:val="32"/>
        </w:rPr>
        <w:t>0.5</w:t>
      </w:r>
      <w:r>
        <w:rPr>
          <w:rFonts w:ascii="Times New Roman" w:eastAsia="仿宋_GB2312" w:hAnsi="Times New Roman" w:hint="eastAsia"/>
          <w:snapToGrid w:val="0"/>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color w:val="00000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在绍兴市行政区域内、具有独立法人资格的农（林）业企业。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2.</w:t>
      </w:r>
      <w:r>
        <w:rPr>
          <w:rFonts w:ascii="Times New Roman" w:eastAsia="仿宋_GB2312" w:hAnsi="Times New Roman"/>
          <w:b/>
          <w:color w:val="00000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）当年新认定为国家级农（林）业龙头企业的，奖励</w:t>
      </w: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0</w:t>
      </w:r>
      <w:r>
        <w:rPr>
          <w:rFonts w:ascii="Times New Roman" w:eastAsia="仿宋_GB2312" w:hAnsi="Times New Roman"/>
          <w:color w:val="000000"/>
          <w:sz w:val="32"/>
          <w:szCs w:val="32"/>
        </w:rPr>
        <w:t>万元</w:t>
      </w:r>
      <w:r>
        <w:rPr>
          <w:rFonts w:ascii="Times New Roman" w:eastAsia="仿宋_GB2312" w:hAnsi="Times New Roman"/>
          <w:color w:val="00000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）当年新认定为省级农（林）业龙头企业的，奖励</w:t>
      </w:r>
      <w:r>
        <w:rPr>
          <w:rFonts w:ascii="Times New Roman" w:eastAsia="仿宋_GB2312" w:hAnsi="Times New Roman" w:hint="eastAsia"/>
          <w:color w:val="000000"/>
          <w:sz w:val="32"/>
          <w:szCs w:val="32"/>
        </w:rPr>
        <w:t>10</w:t>
      </w:r>
      <w:r>
        <w:rPr>
          <w:rFonts w:ascii="Times New Roman" w:eastAsia="仿宋_GB2312" w:hAnsi="Times New Roman"/>
          <w:color w:val="000000"/>
          <w:sz w:val="32"/>
          <w:szCs w:val="32"/>
        </w:rPr>
        <w:t>万元。</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r>
        <w:rPr>
          <w:rFonts w:ascii="Times New Roman" w:eastAsia="仿宋_GB2312" w:hAnsi="Times New Roman"/>
          <w:color w:val="000000"/>
          <w:sz w:val="32"/>
          <w:szCs w:val="32"/>
        </w:rPr>
        <w:t>当年新认定为</w:t>
      </w:r>
      <w:r>
        <w:rPr>
          <w:rFonts w:ascii="Times New Roman" w:eastAsia="仿宋_GB2312" w:hAnsi="Times New Roman"/>
          <w:color w:val="000000"/>
          <w:sz w:val="32"/>
          <w:szCs w:val="32"/>
        </w:rPr>
        <w:t>市级农业</w:t>
      </w:r>
      <w:r>
        <w:rPr>
          <w:rFonts w:ascii="Times New Roman" w:eastAsia="仿宋_GB2312" w:hAnsi="Times New Roman"/>
          <w:color w:val="000000"/>
          <w:sz w:val="32"/>
          <w:szCs w:val="32"/>
        </w:rPr>
        <w:t>龙头企业的</w:t>
      </w:r>
      <w:r>
        <w:rPr>
          <w:rFonts w:ascii="Times New Roman" w:eastAsia="仿宋_GB2312" w:hAnsi="Times New Roman"/>
          <w:color w:val="000000"/>
          <w:sz w:val="32"/>
          <w:szCs w:val="32"/>
        </w:rPr>
        <w:t>，奖励</w:t>
      </w:r>
      <w:r>
        <w:rPr>
          <w:rFonts w:ascii="Times New Roman" w:eastAsia="仿宋_GB2312" w:hAnsi="Times New Roman" w:hint="eastAsia"/>
          <w:color w:val="000000"/>
          <w:sz w:val="32"/>
          <w:szCs w:val="32"/>
        </w:rPr>
        <w:t>5</w:t>
      </w:r>
      <w:r>
        <w:rPr>
          <w:rFonts w:ascii="Times New Roman" w:eastAsia="仿宋_GB2312" w:hAnsi="Times New Roman"/>
          <w:color w:val="000000"/>
          <w:sz w:val="32"/>
          <w:szCs w:val="32"/>
        </w:rPr>
        <w:t>万元。</w:t>
      </w:r>
    </w:p>
    <w:p w:rsidR="008A3B04" w:rsidRDefault="008A0A5B">
      <w:pPr>
        <w:overflowPunct w:val="0"/>
        <w:adjustRightInd w:val="0"/>
        <w:snapToGrid w:val="0"/>
        <w:spacing w:line="580" w:lineRule="exact"/>
        <w:ind w:firstLineChars="200" w:firstLine="640"/>
        <w:rPr>
          <w:rFonts w:ascii="Times New Roman" w:eastAsia="仿宋_GB2312" w:hAnsi="Times New Roman"/>
          <w:b/>
          <w:bCs/>
          <w:color w:val="000000"/>
          <w:kern w:val="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参</w:t>
      </w:r>
      <w:r>
        <w:rPr>
          <w:rFonts w:ascii="Times New Roman" w:eastAsia="仿宋_GB2312" w:hAnsi="Times New Roman" w:hint="eastAsia"/>
          <w:snapToGrid w:val="0"/>
          <w:color w:val="000000" w:themeColor="text1"/>
          <w:kern w:val="0"/>
          <w:sz w:val="32"/>
          <w:szCs w:val="32"/>
        </w:rPr>
        <w:t>加</w:t>
      </w:r>
      <w:r>
        <w:rPr>
          <w:rFonts w:ascii="Times New Roman" w:eastAsia="仿宋_GB2312" w:hAnsi="Times New Roman" w:hint="eastAsia"/>
          <w:snapToGrid w:val="0"/>
          <w:color w:val="000000" w:themeColor="text1"/>
          <w:kern w:val="0"/>
          <w:sz w:val="32"/>
          <w:szCs w:val="32"/>
        </w:rPr>
        <w:t>国家</w:t>
      </w:r>
      <w:r>
        <w:rPr>
          <w:rFonts w:ascii="Times New Roman" w:eastAsia="仿宋_GB2312" w:hAnsi="Times New Roman" w:hint="eastAsia"/>
          <w:snapToGrid w:val="0"/>
          <w:color w:val="000000" w:themeColor="text1"/>
          <w:kern w:val="0"/>
          <w:sz w:val="32"/>
          <w:szCs w:val="32"/>
        </w:rPr>
        <w:t>、省</w:t>
      </w:r>
      <w:r>
        <w:rPr>
          <w:rFonts w:ascii="Times New Roman" w:eastAsia="仿宋_GB2312" w:hAnsi="Times New Roman" w:hint="eastAsia"/>
          <w:snapToGrid w:val="0"/>
          <w:color w:val="000000" w:themeColor="text1"/>
          <w:kern w:val="0"/>
          <w:sz w:val="32"/>
          <w:szCs w:val="32"/>
        </w:rPr>
        <w:t>级</w:t>
      </w:r>
      <w:r>
        <w:rPr>
          <w:rFonts w:ascii="Times New Roman" w:eastAsia="仿宋_GB2312" w:hAnsi="Times New Roman" w:hint="eastAsia"/>
          <w:snapToGrid w:val="0"/>
          <w:color w:val="000000" w:themeColor="text1"/>
          <w:kern w:val="0"/>
          <w:sz w:val="32"/>
          <w:szCs w:val="32"/>
        </w:rPr>
        <w:t>农</w:t>
      </w:r>
      <w:r>
        <w:rPr>
          <w:rFonts w:ascii="Times New Roman" w:eastAsia="仿宋_GB2312" w:hAnsi="Times New Roman" w:hint="eastAsia"/>
          <w:snapToGrid w:val="0"/>
          <w:color w:val="000000" w:themeColor="text1"/>
          <w:kern w:val="0"/>
          <w:sz w:val="32"/>
          <w:szCs w:val="32"/>
        </w:rPr>
        <w:t>（林）</w:t>
      </w:r>
      <w:r>
        <w:rPr>
          <w:rFonts w:ascii="Times New Roman" w:eastAsia="仿宋_GB2312" w:hAnsi="Times New Roman" w:hint="eastAsia"/>
          <w:snapToGrid w:val="0"/>
          <w:color w:val="000000" w:themeColor="text1"/>
          <w:kern w:val="0"/>
          <w:sz w:val="32"/>
          <w:szCs w:val="32"/>
        </w:rPr>
        <w:t>业龙头企业</w:t>
      </w:r>
      <w:r>
        <w:rPr>
          <w:rFonts w:ascii="Times New Roman" w:eastAsia="仿宋_GB2312" w:hAnsi="Times New Roman" w:hint="eastAsia"/>
          <w:snapToGrid w:val="0"/>
          <w:color w:val="000000" w:themeColor="text1"/>
          <w:kern w:val="0"/>
          <w:sz w:val="32"/>
          <w:szCs w:val="32"/>
        </w:rPr>
        <w:t>和市级</w:t>
      </w:r>
      <w:r>
        <w:rPr>
          <w:rFonts w:ascii="Times New Roman" w:eastAsia="仿宋_GB2312" w:hAnsi="Times New Roman" w:hint="eastAsia"/>
          <w:snapToGrid w:val="0"/>
          <w:color w:val="000000" w:themeColor="text1"/>
          <w:kern w:val="0"/>
          <w:sz w:val="32"/>
          <w:szCs w:val="32"/>
        </w:rPr>
        <w:t>农业龙头企业</w:t>
      </w:r>
      <w:r>
        <w:rPr>
          <w:rFonts w:ascii="Times New Roman" w:eastAsia="仿宋_GB2312" w:hAnsi="Times New Roman" w:hint="eastAsia"/>
          <w:snapToGrid w:val="0"/>
          <w:color w:val="000000" w:themeColor="text1"/>
          <w:kern w:val="0"/>
          <w:sz w:val="32"/>
          <w:szCs w:val="32"/>
        </w:rPr>
        <w:t>监测</w:t>
      </w:r>
      <w:r>
        <w:rPr>
          <w:rFonts w:ascii="Times New Roman" w:eastAsia="仿宋_GB2312" w:hAnsi="Times New Roman" w:hint="eastAsia"/>
          <w:snapToGrid w:val="0"/>
          <w:color w:val="000000" w:themeColor="text1"/>
          <w:kern w:val="0"/>
          <w:sz w:val="32"/>
          <w:szCs w:val="32"/>
        </w:rPr>
        <w:t>，并</w:t>
      </w:r>
      <w:r>
        <w:rPr>
          <w:rFonts w:ascii="Times New Roman" w:eastAsia="仿宋_GB2312" w:hAnsi="Times New Roman" w:hint="eastAsia"/>
          <w:color w:val="000000"/>
          <w:sz w:val="32"/>
          <w:szCs w:val="32"/>
        </w:rPr>
        <w:t>保留</w:t>
      </w:r>
      <w:r>
        <w:rPr>
          <w:rFonts w:ascii="Times New Roman" w:eastAsia="仿宋_GB2312" w:hAnsi="Times New Roman" w:hint="eastAsia"/>
          <w:snapToGrid w:val="0"/>
          <w:color w:val="000000"/>
          <w:kern w:val="0"/>
          <w:sz w:val="32"/>
          <w:szCs w:val="32"/>
        </w:rPr>
        <w:t>龙头企业称号的，县级财政每次给予监测补助</w:t>
      </w:r>
      <w:r>
        <w:rPr>
          <w:rFonts w:ascii="Times New Roman" w:eastAsia="仿宋_GB2312" w:hAnsi="Times New Roman" w:hint="eastAsia"/>
          <w:snapToGrid w:val="0"/>
          <w:color w:val="000000"/>
          <w:kern w:val="0"/>
          <w:sz w:val="32"/>
          <w:szCs w:val="32"/>
        </w:rPr>
        <w:t>0.5</w:t>
      </w:r>
      <w:r>
        <w:rPr>
          <w:rFonts w:ascii="Times New Roman" w:eastAsia="仿宋_GB2312" w:hAnsi="Times New Roman" w:hint="eastAsia"/>
          <w:snapToGrid w:val="0"/>
          <w:color w:val="000000"/>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color w:val="000000"/>
          <w:kern w:val="0"/>
          <w:sz w:val="32"/>
          <w:szCs w:val="32"/>
        </w:rPr>
        <w:t>资金兑现</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color w:val="000000"/>
          <w:sz w:val="32"/>
          <w:szCs w:val="32"/>
        </w:rPr>
        <w:t>市农业农村</w:t>
      </w:r>
      <w:r>
        <w:rPr>
          <w:rFonts w:ascii="Times New Roman" w:eastAsia="仿宋_GB2312" w:hAnsi="Times New Roman"/>
          <w:color w:val="000000"/>
          <w:sz w:val="32"/>
          <w:szCs w:val="32"/>
        </w:rPr>
        <w:t>局、</w:t>
      </w:r>
      <w:r>
        <w:rPr>
          <w:rFonts w:ascii="Times New Roman" w:eastAsia="仿宋_GB2312" w:hAnsi="Times New Roman"/>
          <w:color w:val="000000"/>
          <w:sz w:val="32"/>
          <w:szCs w:val="32"/>
        </w:rPr>
        <w:t>市自然资源</w:t>
      </w:r>
      <w:r>
        <w:rPr>
          <w:rFonts w:ascii="Times New Roman" w:eastAsia="仿宋_GB2312" w:hAnsi="Times New Roman" w:hint="eastAsia"/>
          <w:color w:val="000000"/>
          <w:sz w:val="32"/>
          <w:szCs w:val="32"/>
        </w:rPr>
        <w:t>和</w:t>
      </w:r>
      <w:r>
        <w:rPr>
          <w:rFonts w:ascii="Times New Roman" w:eastAsia="仿宋_GB2312" w:hAnsi="Times New Roman"/>
          <w:color w:val="000000"/>
          <w:sz w:val="32"/>
          <w:szCs w:val="32"/>
        </w:rPr>
        <w:t>规划局</w:t>
      </w:r>
      <w:r>
        <w:rPr>
          <w:rFonts w:ascii="Times New Roman" w:eastAsia="仿宋_GB2312" w:hAnsi="Times New Roman"/>
          <w:bCs/>
          <w:color w:val="000000"/>
          <w:kern w:val="0"/>
          <w:sz w:val="32"/>
          <w:szCs w:val="32"/>
        </w:rPr>
        <w:t>根据</w:t>
      </w:r>
      <w:r>
        <w:rPr>
          <w:rFonts w:ascii="Times New Roman" w:eastAsia="仿宋_GB2312" w:hAnsi="Times New Roman" w:hint="eastAsia"/>
          <w:bCs/>
          <w:color w:val="000000"/>
          <w:kern w:val="0"/>
          <w:sz w:val="32"/>
          <w:szCs w:val="32"/>
        </w:rPr>
        <w:t>认定</w:t>
      </w:r>
      <w:r>
        <w:rPr>
          <w:rFonts w:ascii="Times New Roman" w:eastAsia="仿宋_GB2312" w:hAnsi="Times New Roman"/>
          <w:bCs/>
          <w:color w:val="000000"/>
          <w:kern w:val="0"/>
          <w:sz w:val="32"/>
          <w:szCs w:val="32"/>
        </w:rPr>
        <w:t>文件</w:t>
      </w: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向符合条件的主体拨付</w:t>
      </w:r>
      <w:r>
        <w:rPr>
          <w:rFonts w:ascii="Times New Roman" w:eastAsia="仿宋_GB2312" w:hAnsi="Times New Roman"/>
          <w:bCs/>
          <w:color w:val="000000"/>
          <w:kern w:val="0"/>
          <w:sz w:val="32"/>
          <w:szCs w:val="32"/>
        </w:rPr>
        <w:t>资金。</w:t>
      </w:r>
      <w:r>
        <w:rPr>
          <w:rFonts w:ascii="Times New Roman" w:eastAsia="仿宋_GB2312" w:hAnsi="Times New Roman" w:hint="eastAsia"/>
          <w:bCs/>
          <w:color w:val="000000"/>
          <w:kern w:val="0"/>
          <w:sz w:val="32"/>
          <w:szCs w:val="32"/>
        </w:rPr>
        <w:t>县级农业农村部门根据监测结果，向符合条件的主体拨付资金。</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楷体_GB2312" w:hAnsi="Times New Roman"/>
          <w:color w:val="000000" w:themeColor="text1"/>
          <w:kern w:val="0"/>
          <w:sz w:val="32"/>
          <w:szCs w:val="32"/>
        </w:rPr>
        <w:lastRenderedPageBreak/>
        <w:t>（</w:t>
      </w:r>
      <w:r>
        <w:rPr>
          <w:rFonts w:ascii="Times New Roman" w:eastAsia="楷体_GB2312" w:hAnsi="Times New Roman" w:hint="eastAsia"/>
          <w:color w:val="000000" w:themeColor="text1"/>
          <w:kern w:val="0"/>
          <w:sz w:val="32"/>
          <w:szCs w:val="32"/>
        </w:rPr>
        <w:t>二</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snapToGrid w:val="0"/>
          <w:color w:val="000000" w:themeColor="text1"/>
          <w:kern w:val="0"/>
          <w:sz w:val="32"/>
          <w:szCs w:val="32"/>
        </w:rPr>
        <w:t>大学生农创客牵头新创办农业组织，且承包土地</w:t>
      </w:r>
      <w:r>
        <w:rPr>
          <w:rFonts w:ascii="Times New Roman" w:eastAsia="仿宋_GB2312" w:hAnsi="Times New Roman" w:cs="仿宋_GB2312" w:hint="eastAsia"/>
          <w:snapToGrid w:val="0"/>
          <w:color w:val="000000" w:themeColor="text1"/>
          <w:kern w:val="0"/>
          <w:sz w:val="32"/>
          <w:szCs w:val="32"/>
        </w:rPr>
        <w:t>50</w:t>
      </w:r>
      <w:r>
        <w:rPr>
          <w:rFonts w:ascii="Times New Roman" w:eastAsia="仿宋_GB2312" w:hAnsi="Times New Roman" w:cs="仿宋_GB2312" w:hint="eastAsia"/>
          <w:snapToGrid w:val="0"/>
          <w:color w:val="000000" w:themeColor="text1"/>
          <w:kern w:val="0"/>
          <w:sz w:val="32"/>
          <w:szCs w:val="32"/>
        </w:rPr>
        <w:t>亩以上</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粮食</w:t>
      </w:r>
      <w:r>
        <w:rPr>
          <w:rFonts w:ascii="Times New Roman" w:eastAsia="仿宋_GB2312" w:hAnsi="Times New Roman" w:cs="仿宋_GB2312" w:hint="eastAsia"/>
          <w:snapToGrid w:val="0"/>
          <w:color w:val="000000" w:themeColor="text1"/>
          <w:kern w:val="0"/>
          <w:sz w:val="32"/>
          <w:szCs w:val="32"/>
        </w:rPr>
        <w:t>100</w:t>
      </w:r>
      <w:r>
        <w:rPr>
          <w:rFonts w:ascii="Times New Roman" w:eastAsia="仿宋_GB2312" w:hAnsi="Times New Roman" w:cs="仿宋_GB2312" w:hint="eastAsia"/>
          <w:snapToGrid w:val="0"/>
          <w:color w:val="000000" w:themeColor="text1"/>
          <w:kern w:val="0"/>
          <w:sz w:val="32"/>
          <w:szCs w:val="32"/>
        </w:rPr>
        <w:t>亩以上</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、期限在</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年以上并签订规范化承包</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流转</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合同的，一次性补助</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万元；大学生农创客创办农资、农技、农机专业性社会化服务组织，且当年服务面积</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不重复计算</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在</w:t>
      </w:r>
      <w:r>
        <w:rPr>
          <w:rFonts w:ascii="Times New Roman" w:eastAsia="仿宋_GB2312" w:hAnsi="Times New Roman" w:cs="仿宋_GB2312" w:hint="eastAsia"/>
          <w:snapToGrid w:val="0"/>
          <w:color w:val="000000" w:themeColor="text1"/>
          <w:kern w:val="0"/>
          <w:sz w:val="32"/>
          <w:szCs w:val="32"/>
        </w:rPr>
        <w:t>2000</w:t>
      </w:r>
      <w:r>
        <w:rPr>
          <w:rFonts w:ascii="Times New Roman" w:eastAsia="仿宋_GB2312" w:hAnsi="Times New Roman" w:cs="仿宋_GB2312" w:hint="eastAsia"/>
          <w:snapToGrid w:val="0"/>
          <w:color w:val="000000" w:themeColor="text1"/>
          <w:kern w:val="0"/>
          <w:sz w:val="32"/>
          <w:szCs w:val="32"/>
        </w:rPr>
        <w:t>亩以上的，一次性奖励</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万元；经县、市农业农村部门推荐，大学生农创客参加国家级、省级创业创新比赛，获得国家级金奖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一等奖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、银奖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二等奖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、铜奖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三等奖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的，分别奖励</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万元，获得省级金奖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一等奖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、银奖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二等奖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、铜奖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三等奖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的，分别奖励</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万元，同时获得国家级、省级奖项的，按</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就高不重复</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原则执行；支持</w:t>
      </w:r>
      <w:r>
        <w:rPr>
          <w:rFonts w:ascii="Times New Roman" w:eastAsia="仿宋_GB2312" w:hAnsi="Times New Roman" w:cs="仿宋_GB2312" w:hint="eastAsia"/>
          <w:snapToGrid w:val="0"/>
          <w:color w:val="000000" w:themeColor="text1"/>
          <w:kern w:val="0"/>
          <w:sz w:val="32"/>
          <w:szCs w:val="32"/>
        </w:rPr>
        <w:t>农创客通过扩大有效投资不断发展壮大，每年评选一批市级优秀创业项目，获评项目最高给予</w:t>
      </w:r>
      <w:r>
        <w:rPr>
          <w:rFonts w:ascii="Times New Roman" w:eastAsia="仿宋_GB2312" w:hAnsi="Times New Roman" w:cs="仿宋_GB2312" w:hint="eastAsia"/>
          <w:snapToGrid w:val="0"/>
          <w:color w:val="000000" w:themeColor="text1"/>
          <w:kern w:val="0"/>
          <w:sz w:val="32"/>
          <w:szCs w:val="32"/>
        </w:rPr>
        <w:t>500</w:t>
      </w:r>
      <w:r>
        <w:rPr>
          <w:rFonts w:ascii="Times New Roman" w:eastAsia="仿宋_GB2312" w:hAnsi="Times New Roman" w:cs="仿宋_GB2312" w:hint="eastAsia"/>
          <w:snapToGrid w:val="0"/>
          <w:color w:val="000000" w:themeColor="text1"/>
          <w:kern w:val="0"/>
          <w:sz w:val="32"/>
          <w:szCs w:val="32"/>
        </w:rPr>
        <w:t>万元额度的</w:t>
      </w:r>
      <w:r>
        <w:rPr>
          <w:rFonts w:ascii="Times New Roman" w:eastAsia="仿宋_GB2312" w:hAnsi="Times New Roman" w:cs="仿宋_GB2312" w:hint="eastAsia"/>
          <w:snapToGrid w:val="0"/>
          <w:color w:val="000000" w:themeColor="text1"/>
          <w:kern w:val="0"/>
          <w:sz w:val="32"/>
          <w:szCs w:val="32"/>
        </w:rPr>
        <w:t>LPR</w:t>
      </w:r>
      <w:r>
        <w:rPr>
          <w:rFonts w:ascii="Times New Roman" w:eastAsia="仿宋_GB2312" w:hAnsi="Times New Roman" w:cs="仿宋_GB2312" w:hint="eastAsia"/>
          <w:snapToGrid w:val="0"/>
          <w:color w:val="000000" w:themeColor="text1"/>
          <w:kern w:val="0"/>
          <w:sz w:val="32"/>
          <w:szCs w:val="32"/>
        </w:rPr>
        <w:t>利率贷款贴息；支持农创客抱团发展，以市、县农创客联合会名义组织举办农产品展示展销和品牌推介，参展会员达到</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家以上，每场奖励</w:t>
      </w:r>
      <w:r>
        <w:rPr>
          <w:rFonts w:ascii="Times New Roman" w:eastAsia="仿宋_GB2312" w:hAnsi="Times New Roman" w:cs="仿宋_GB2312" w:hint="eastAsia"/>
          <w:snapToGrid w:val="0"/>
          <w:color w:val="000000" w:themeColor="text1"/>
          <w:kern w:val="0"/>
          <w:sz w:val="32"/>
          <w:szCs w:val="32"/>
        </w:rPr>
        <w:t>0.5</w:t>
      </w:r>
      <w:r>
        <w:rPr>
          <w:rFonts w:ascii="Times New Roman" w:eastAsia="仿宋_GB2312" w:hAnsi="Times New Roman" w:cs="仿宋_GB2312" w:hint="eastAsia"/>
          <w:snapToGrid w:val="0"/>
          <w:color w:val="000000" w:themeColor="text1"/>
          <w:kern w:val="0"/>
          <w:sz w:val="32"/>
          <w:szCs w:val="32"/>
        </w:rPr>
        <w:t>万元，年度不超过</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snapToGrid w:val="0"/>
          <w:color w:val="000000" w:themeColor="text1"/>
          <w:kern w:val="32"/>
          <w:sz w:val="32"/>
          <w:szCs w:val="32"/>
        </w:rPr>
      </w:pPr>
      <w:r>
        <w:rPr>
          <w:rFonts w:ascii="Times New Roman" w:eastAsia="仿宋_GB2312" w:hAnsi="Times New Roman"/>
          <w:b/>
          <w:bCs/>
          <w:snapToGrid w:val="0"/>
          <w:color w:val="000000" w:themeColor="text1"/>
          <w:kern w:val="32"/>
          <w:sz w:val="32"/>
          <w:szCs w:val="32"/>
        </w:rPr>
        <w:t>1.</w:t>
      </w:r>
      <w:r>
        <w:rPr>
          <w:rFonts w:ascii="Times New Roman" w:eastAsia="仿宋_GB2312" w:hAnsi="Times New Roman"/>
          <w:b/>
          <w:bCs/>
          <w:snapToGrid w:val="0"/>
          <w:color w:val="000000" w:themeColor="text1"/>
          <w:kern w:val="32"/>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绍兴市行政区域内的大学生农创客，年龄在</w:t>
      </w:r>
      <w:r>
        <w:rPr>
          <w:rFonts w:ascii="Times New Roman" w:eastAsia="仿宋_GB2312" w:hAnsi="Times New Roman"/>
          <w:snapToGrid w:val="0"/>
          <w:color w:val="000000" w:themeColor="text1"/>
          <w:kern w:val="32"/>
          <w:sz w:val="32"/>
          <w:szCs w:val="32"/>
        </w:rPr>
        <w:t>45</w:t>
      </w:r>
      <w:r>
        <w:rPr>
          <w:rFonts w:ascii="Times New Roman" w:eastAsia="仿宋_GB2312" w:hAnsi="Times New Roman"/>
          <w:snapToGrid w:val="0"/>
          <w:color w:val="000000" w:themeColor="text1"/>
          <w:kern w:val="32"/>
          <w:sz w:val="32"/>
          <w:szCs w:val="32"/>
        </w:rPr>
        <w:t>周岁以下，拥有高校大专及以上学历，在农业农村领域创业创新，从事农（林、</w:t>
      </w:r>
      <w:r>
        <w:rPr>
          <w:rFonts w:ascii="Times New Roman" w:eastAsia="仿宋_GB2312" w:hAnsi="Times New Roman" w:hint="eastAsia"/>
          <w:snapToGrid w:val="0"/>
          <w:color w:val="000000" w:themeColor="text1"/>
          <w:kern w:val="32"/>
          <w:sz w:val="32"/>
          <w:szCs w:val="32"/>
        </w:rPr>
        <w:t>牧</w:t>
      </w:r>
      <w:r>
        <w:rPr>
          <w:rFonts w:ascii="Times New Roman" w:eastAsia="仿宋_GB2312" w:hAnsi="Times New Roman"/>
          <w:snapToGrid w:val="0"/>
          <w:color w:val="000000" w:themeColor="text1"/>
          <w:kern w:val="32"/>
          <w:sz w:val="32"/>
          <w:szCs w:val="32"/>
        </w:rPr>
        <w:t>、渔）业生产、加工、销售，农业生产服务业、休闲农业、农家乐、民宿、手工艺、农村电商等，担任企业、农民专业合作社、家庭农场等生产经营主体负责人或农创客联合会。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snapToGrid w:val="0"/>
          <w:color w:val="000000" w:themeColor="text1"/>
          <w:kern w:val="32"/>
          <w:sz w:val="32"/>
          <w:szCs w:val="32"/>
        </w:rPr>
      </w:pPr>
      <w:r>
        <w:rPr>
          <w:rFonts w:ascii="Times New Roman" w:eastAsia="仿宋_GB2312" w:hAnsi="Times New Roman"/>
          <w:b/>
          <w:bCs/>
          <w:snapToGrid w:val="0"/>
          <w:color w:val="000000" w:themeColor="text1"/>
          <w:kern w:val="32"/>
          <w:sz w:val="32"/>
          <w:szCs w:val="32"/>
        </w:rPr>
        <w:t>2.</w:t>
      </w:r>
      <w:r>
        <w:rPr>
          <w:rFonts w:ascii="Times New Roman" w:eastAsia="仿宋_GB2312" w:hAnsi="Times New Roman"/>
          <w:b/>
          <w:bCs/>
          <w:snapToGrid w:val="0"/>
          <w:color w:val="000000" w:themeColor="text1"/>
          <w:kern w:val="32"/>
          <w:sz w:val="32"/>
          <w:szCs w:val="32"/>
        </w:rPr>
        <w:t>扶持标准</w:t>
      </w:r>
    </w:p>
    <w:p w:rsidR="008A3B04" w:rsidRDefault="008A0A5B">
      <w:pPr>
        <w:numPr>
          <w:ilvl w:val="0"/>
          <w:numId w:val="1"/>
        </w:num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lastRenderedPageBreak/>
        <w:t>对大学生农创客牵头新创办农业组织，且承包土地</w:t>
      </w:r>
      <w:r>
        <w:rPr>
          <w:rFonts w:ascii="Times New Roman" w:eastAsia="仿宋_GB2312" w:hAnsi="Times New Roman"/>
          <w:snapToGrid w:val="0"/>
          <w:color w:val="000000" w:themeColor="text1"/>
          <w:kern w:val="32"/>
          <w:sz w:val="32"/>
          <w:szCs w:val="32"/>
        </w:rPr>
        <w:t>50</w:t>
      </w:r>
      <w:r>
        <w:rPr>
          <w:rFonts w:ascii="Times New Roman" w:eastAsia="仿宋_GB2312" w:hAnsi="Times New Roman"/>
          <w:snapToGrid w:val="0"/>
          <w:color w:val="000000" w:themeColor="text1"/>
          <w:kern w:val="32"/>
          <w:sz w:val="32"/>
          <w:szCs w:val="32"/>
        </w:rPr>
        <w:t>亩以上（粮食</w:t>
      </w:r>
      <w:r>
        <w:rPr>
          <w:rFonts w:ascii="Times New Roman" w:eastAsia="仿宋_GB2312" w:hAnsi="Times New Roman"/>
          <w:snapToGrid w:val="0"/>
          <w:color w:val="000000" w:themeColor="text1"/>
          <w:kern w:val="32"/>
          <w:sz w:val="32"/>
          <w:szCs w:val="32"/>
        </w:rPr>
        <w:t>100</w:t>
      </w:r>
      <w:r>
        <w:rPr>
          <w:rFonts w:ascii="Times New Roman" w:eastAsia="仿宋_GB2312" w:hAnsi="Times New Roman"/>
          <w:snapToGrid w:val="0"/>
          <w:color w:val="000000" w:themeColor="text1"/>
          <w:kern w:val="32"/>
          <w:sz w:val="32"/>
          <w:szCs w:val="32"/>
        </w:rPr>
        <w:t>亩以上）、期限在</w:t>
      </w:r>
      <w:r>
        <w:rPr>
          <w:rFonts w:ascii="Times New Roman" w:eastAsia="仿宋_GB2312" w:hAnsi="Times New Roman"/>
          <w:snapToGrid w:val="0"/>
          <w:color w:val="000000" w:themeColor="text1"/>
          <w:kern w:val="32"/>
          <w:sz w:val="32"/>
          <w:szCs w:val="32"/>
        </w:rPr>
        <w:t>3</w:t>
      </w:r>
      <w:r>
        <w:rPr>
          <w:rFonts w:ascii="Times New Roman" w:eastAsia="仿宋_GB2312" w:hAnsi="Times New Roman"/>
          <w:snapToGrid w:val="0"/>
          <w:color w:val="000000" w:themeColor="text1"/>
          <w:kern w:val="32"/>
          <w:sz w:val="32"/>
          <w:szCs w:val="32"/>
        </w:rPr>
        <w:t>年以上并签订规范化承包（流转）合同的，一次性补助</w:t>
      </w:r>
      <w:r>
        <w:rPr>
          <w:rFonts w:ascii="Times New Roman" w:eastAsia="仿宋_GB2312" w:hAnsi="Times New Roman"/>
          <w:snapToGrid w:val="0"/>
          <w:color w:val="000000" w:themeColor="text1"/>
          <w:kern w:val="32"/>
          <w:sz w:val="32"/>
          <w:szCs w:val="32"/>
        </w:rPr>
        <w:t>2</w:t>
      </w:r>
      <w:r>
        <w:rPr>
          <w:rFonts w:ascii="Times New Roman" w:eastAsia="仿宋_GB2312" w:hAnsi="Times New Roman"/>
          <w:snapToGrid w:val="0"/>
          <w:color w:val="000000" w:themeColor="text1"/>
          <w:kern w:val="32"/>
          <w:sz w:val="32"/>
          <w:szCs w:val="32"/>
        </w:rPr>
        <w:t>万元</w:t>
      </w:r>
      <w:r>
        <w:rPr>
          <w:rFonts w:ascii="Times New Roman" w:eastAsia="仿宋_GB2312" w:hAnsi="Times New Roman" w:hint="eastAsia"/>
          <w:snapToGrid w:val="0"/>
          <w:color w:val="000000" w:themeColor="text1"/>
          <w:kern w:val="32"/>
          <w:sz w:val="32"/>
          <w:szCs w:val="32"/>
        </w:rPr>
        <w:t>。</w:t>
      </w:r>
    </w:p>
    <w:p w:rsidR="008A3B04" w:rsidRDefault="008A0A5B">
      <w:pPr>
        <w:numPr>
          <w:ilvl w:val="0"/>
          <w:numId w:val="1"/>
        </w:num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对</w:t>
      </w:r>
      <w:r>
        <w:rPr>
          <w:rFonts w:ascii="Times New Roman" w:eastAsia="仿宋_GB2312" w:hAnsi="Times New Roman" w:cs="仿宋_GB2312" w:hint="eastAsia"/>
          <w:snapToGrid w:val="0"/>
          <w:color w:val="000000" w:themeColor="text1"/>
          <w:kern w:val="0"/>
          <w:sz w:val="32"/>
          <w:szCs w:val="32"/>
        </w:rPr>
        <w:t>大学生农创客创办农资、农技、农机专业性社会化服务组织，且当年服务面积</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不重复计算</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在</w:t>
      </w:r>
      <w:r>
        <w:rPr>
          <w:rFonts w:ascii="Times New Roman" w:eastAsia="仿宋_GB2312" w:hAnsi="Times New Roman" w:cs="仿宋_GB2312" w:hint="eastAsia"/>
          <w:snapToGrid w:val="0"/>
          <w:color w:val="000000" w:themeColor="text1"/>
          <w:kern w:val="0"/>
          <w:sz w:val="32"/>
          <w:szCs w:val="32"/>
        </w:rPr>
        <w:t>2000</w:t>
      </w:r>
      <w:r>
        <w:rPr>
          <w:rFonts w:ascii="Times New Roman" w:eastAsia="仿宋_GB2312" w:hAnsi="Times New Roman" w:cs="仿宋_GB2312" w:hint="eastAsia"/>
          <w:snapToGrid w:val="0"/>
          <w:color w:val="000000" w:themeColor="text1"/>
          <w:kern w:val="0"/>
          <w:sz w:val="32"/>
          <w:szCs w:val="32"/>
        </w:rPr>
        <w:t>亩以上的，一次性奖励</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w:t>
      </w:r>
    </w:p>
    <w:p w:rsidR="008A3B04" w:rsidRDefault="008A0A5B">
      <w:pPr>
        <w:numPr>
          <w:ilvl w:val="0"/>
          <w:numId w:val="1"/>
        </w:num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cs="仿宋_GB2312" w:hint="eastAsia"/>
          <w:snapToGrid w:val="0"/>
          <w:color w:val="000000" w:themeColor="text1"/>
          <w:kern w:val="0"/>
          <w:sz w:val="32"/>
          <w:szCs w:val="32"/>
        </w:rPr>
        <w:t>经</w:t>
      </w:r>
      <w:r>
        <w:rPr>
          <w:rFonts w:ascii="Times New Roman" w:eastAsia="仿宋_GB2312" w:hAnsi="Times New Roman" w:cs="仿宋_GB2312" w:hint="eastAsia"/>
          <w:snapToGrid w:val="0"/>
          <w:color w:val="000000" w:themeColor="text1"/>
          <w:kern w:val="0"/>
          <w:sz w:val="32"/>
          <w:szCs w:val="32"/>
        </w:rPr>
        <w:t>区、</w:t>
      </w:r>
      <w:r>
        <w:rPr>
          <w:rFonts w:ascii="Times New Roman" w:eastAsia="仿宋_GB2312" w:hAnsi="Times New Roman" w:cs="仿宋_GB2312" w:hint="eastAsia"/>
          <w:snapToGrid w:val="0"/>
          <w:color w:val="000000" w:themeColor="text1"/>
          <w:kern w:val="0"/>
          <w:sz w:val="32"/>
          <w:szCs w:val="32"/>
        </w:rPr>
        <w:t>县</w:t>
      </w: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市</w:t>
      </w:r>
      <w:r>
        <w:rPr>
          <w:rFonts w:ascii="Times New Roman" w:eastAsia="仿宋_GB2312"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农业农村部门推荐，大学生农创客参加国家级、省级创业创新比赛，获得国家级金奖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一等奖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、银奖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二等奖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、铜奖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三等奖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的，分别奖励</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万元，获得省级金奖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一等奖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、银奖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二等奖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、铜奖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三等奖</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的，分别奖励</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1</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w:t>
      </w:r>
    </w:p>
    <w:p w:rsidR="008A3B04" w:rsidRDefault="008A0A5B">
      <w:pPr>
        <w:numPr>
          <w:ilvl w:val="0"/>
          <w:numId w:val="1"/>
        </w:num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cs="仿宋_GB2312" w:hint="eastAsia"/>
          <w:snapToGrid w:val="0"/>
          <w:color w:val="000000" w:themeColor="text1"/>
          <w:kern w:val="0"/>
          <w:sz w:val="32"/>
          <w:szCs w:val="32"/>
        </w:rPr>
        <w:t>支持农创客通过扩大有效投资不断发展壮大，每年评选一批市级优秀创业项目，获评项目最高给予</w:t>
      </w:r>
      <w:r>
        <w:rPr>
          <w:rFonts w:ascii="Times New Roman" w:eastAsia="仿宋_GB2312" w:hAnsi="Times New Roman" w:cs="仿宋_GB2312" w:hint="eastAsia"/>
          <w:snapToGrid w:val="0"/>
          <w:color w:val="000000" w:themeColor="text1"/>
          <w:kern w:val="0"/>
          <w:sz w:val="32"/>
          <w:szCs w:val="32"/>
        </w:rPr>
        <w:t>500</w:t>
      </w:r>
      <w:r>
        <w:rPr>
          <w:rFonts w:ascii="Times New Roman" w:eastAsia="仿宋_GB2312" w:hAnsi="Times New Roman" w:cs="仿宋_GB2312" w:hint="eastAsia"/>
          <w:snapToGrid w:val="0"/>
          <w:color w:val="000000" w:themeColor="text1"/>
          <w:kern w:val="0"/>
          <w:sz w:val="32"/>
          <w:szCs w:val="32"/>
        </w:rPr>
        <w:t>万元额度的</w:t>
      </w:r>
      <w:r>
        <w:rPr>
          <w:rFonts w:ascii="Times New Roman" w:eastAsia="仿宋_GB2312" w:hAnsi="Times New Roman" w:cs="仿宋_GB2312" w:hint="eastAsia"/>
          <w:snapToGrid w:val="0"/>
          <w:color w:val="000000" w:themeColor="text1"/>
          <w:kern w:val="0"/>
          <w:sz w:val="32"/>
          <w:szCs w:val="32"/>
        </w:rPr>
        <w:t>LPR</w:t>
      </w:r>
      <w:r>
        <w:rPr>
          <w:rFonts w:ascii="Times New Roman" w:eastAsia="仿宋_GB2312" w:hAnsi="Times New Roman" w:cs="仿宋_GB2312" w:hint="eastAsia"/>
          <w:snapToGrid w:val="0"/>
          <w:color w:val="000000" w:themeColor="text1"/>
          <w:kern w:val="0"/>
          <w:sz w:val="32"/>
          <w:szCs w:val="32"/>
        </w:rPr>
        <w:t>利率贷款贴息</w:t>
      </w:r>
      <w:r>
        <w:rPr>
          <w:rFonts w:ascii="Times New Roman" w:eastAsia="仿宋_GB2312" w:hAnsi="Times New Roman" w:cs="仿宋_GB2312" w:hint="eastAsia"/>
          <w:snapToGrid w:val="0"/>
          <w:color w:val="000000" w:themeColor="text1"/>
          <w:kern w:val="0"/>
          <w:sz w:val="32"/>
          <w:szCs w:val="32"/>
        </w:rPr>
        <w:t>。</w:t>
      </w:r>
    </w:p>
    <w:p w:rsidR="008A3B04" w:rsidRDefault="008A0A5B">
      <w:pPr>
        <w:numPr>
          <w:ilvl w:val="0"/>
          <w:numId w:val="1"/>
        </w:num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cs="仿宋_GB2312" w:hint="eastAsia"/>
          <w:snapToGrid w:val="0"/>
          <w:color w:val="000000" w:themeColor="text1"/>
          <w:kern w:val="0"/>
          <w:sz w:val="32"/>
          <w:szCs w:val="32"/>
        </w:rPr>
        <w:t>支持农创客抱团发展，以市、县农创客联合会名义组织举办农产品展示展销和品牌推介，参展会员达到</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家以上，每场奖励</w:t>
      </w:r>
      <w:r>
        <w:rPr>
          <w:rFonts w:ascii="Times New Roman" w:eastAsia="仿宋_GB2312" w:hAnsi="Times New Roman" w:cs="仿宋_GB2312" w:hint="eastAsia"/>
          <w:snapToGrid w:val="0"/>
          <w:color w:val="000000" w:themeColor="text1"/>
          <w:kern w:val="0"/>
          <w:sz w:val="32"/>
          <w:szCs w:val="32"/>
        </w:rPr>
        <w:t>0.5</w:t>
      </w:r>
      <w:r>
        <w:rPr>
          <w:rFonts w:ascii="Times New Roman" w:eastAsia="仿宋_GB2312" w:hAnsi="Times New Roman" w:cs="仿宋_GB2312" w:hint="eastAsia"/>
          <w:snapToGrid w:val="0"/>
          <w:color w:val="000000" w:themeColor="text1"/>
          <w:kern w:val="0"/>
          <w:sz w:val="32"/>
          <w:szCs w:val="32"/>
        </w:rPr>
        <w:t>万元，年度不超过</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snapToGrid w:val="0"/>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snapToGrid w:val="0"/>
          <w:color w:val="000000" w:themeColor="text1"/>
          <w:kern w:val="32"/>
          <w:sz w:val="32"/>
          <w:szCs w:val="32"/>
        </w:rPr>
      </w:pPr>
      <w:r>
        <w:rPr>
          <w:rFonts w:ascii="Times New Roman" w:eastAsia="仿宋_GB2312" w:hAnsi="Times New Roman"/>
          <w:b/>
          <w:bCs/>
          <w:snapToGrid w:val="0"/>
          <w:color w:val="000000" w:themeColor="text1"/>
          <w:kern w:val="32"/>
          <w:sz w:val="32"/>
          <w:szCs w:val="32"/>
        </w:rPr>
        <w:t>3.</w:t>
      </w:r>
      <w:r>
        <w:rPr>
          <w:rFonts w:ascii="Times New Roman" w:eastAsia="仿宋_GB2312" w:hAnsi="Times New Roman"/>
          <w:b/>
          <w:bCs/>
          <w:snapToGrid w:val="0"/>
          <w:color w:val="000000" w:themeColor="text1"/>
          <w:kern w:val="32"/>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w:t>
      </w:r>
      <w:r>
        <w:rPr>
          <w:rFonts w:ascii="Times New Roman" w:eastAsia="仿宋_GB2312" w:hAnsi="Times New Roman"/>
          <w:snapToGrid w:val="0"/>
          <w:color w:val="000000" w:themeColor="text1"/>
          <w:kern w:val="32"/>
          <w:sz w:val="32"/>
          <w:szCs w:val="32"/>
        </w:rPr>
        <w:t>1</w:t>
      </w:r>
      <w:r>
        <w:rPr>
          <w:rFonts w:ascii="Times New Roman" w:eastAsia="仿宋_GB2312" w:hAnsi="Times New Roman"/>
          <w:snapToGrid w:val="0"/>
          <w:color w:val="000000" w:themeColor="text1"/>
          <w:kern w:val="32"/>
          <w:sz w:val="32"/>
          <w:szCs w:val="32"/>
        </w:rPr>
        <w:t>）《绍兴市大学生农创客创业创新扶持资金补助申请表》（附表</w:t>
      </w:r>
      <w:r>
        <w:rPr>
          <w:rFonts w:ascii="Times New Roman" w:eastAsia="仿宋_GB2312" w:hAnsi="Times New Roman"/>
          <w:snapToGrid w:val="0"/>
          <w:color w:val="000000" w:themeColor="text1"/>
          <w:kern w:val="32"/>
          <w:sz w:val="32"/>
          <w:szCs w:val="32"/>
        </w:rPr>
        <w:t>3</w:t>
      </w:r>
      <w:r>
        <w:rPr>
          <w:rFonts w:ascii="Times New Roman" w:eastAsia="仿宋_GB2312" w:hAnsi="Times New Roman" w:hint="eastAsia"/>
          <w:snapToGrid w:val="0"/>
          <w:color w:val="000000" w:themeColor="text1"/>
          <w:kern w:val="32"/>
          <w:sz w:val="32"/>
          <w:szCs w:val="32"/>
        </w:rPr>
        <w:t>0</w:t>
      </w:r>
      <w:r>
        <w:rPr>
          <w:rFonts w:ascii="Times New Roman" w:eastAsia="仿宋_GB2312" w:hAnsi="Times New Roman"/>
          <w:snapToGrid w:val="0"/>
          <w:color w:val="000000" w:themeColor="text1"/>
          <w:kern w:val="32"/>
          <w:sz w:val="32"/>
          <w:szCs w:val="32"/>
        </w:rPr>
        <w:t>），身份证复印件，毕业证书复印件。</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w:t>
      </w:r>
      <w:r>
        <w:rPr>
          <w:rFonts w:ascii="Times New Roman" w:eastAsia="仿宋_GB2312" w:hAnsi="Times New Roman"/>
          <w:snapToGrid w:val="0"/>
          <w:color w:val="000000" w:themeColor="text1"/>
          <w:kern w:val="32"/>
          <w:sz w:val="32"/>
          <w:szCs w:val="32"/>
        </w:rPr>
        <w:t>2</w:t>
      </w:r>
      <w:r>
        <w:rPr>
          <w:rFonts w:ascii="Times New Roman" w:eastAsia="仿宋_GB2312" w:hAnsi="Times New Roman"/>
          <w:snapToGrid w:val="0"/>
          <w:color w:val="000000" w:themeColor="text1"/>
          <w:kern w:val="32"/>
          <w:sz w:val="32"/>
          <w:szCs w:val="32"/>
        </w:rPr>
        <w:t>）申请第</w:t>
      </w:r>
      <w:r>
        <w:rPr>
          <w:rFonts w:ascii="Times New Roman" w:eastAsia="仿宋_GB2312" w:hAnsi="Times New Roman"/>
          <w:snapToGrid w:val="0"/>
          <w:color w:val="000000" w:themeColor="text1"/>
          <w:kern w:val="32"/>
          <w:sz w:val="32"/>
          <w:szCs w:val="32"/>
        </w:rPr>
        <w:t>1</w:t>
      </w:r>
      <w:r>
        <w:rPr>
          <w:rFonts w:ascii="Times New Roman" w:eastAsia="仿宋_GB2312" w:hAnsi="Times New Roman"/>
          <w:snapToGrid w:val="0"/>
          <w:color w:val="000000" w:themeColor="text1"/>
          <w:kern w:val="32"/>
          <w:sz w:val="32"/>
          <w:szCs w:val="32"/>
        </w:rPr>
        <w:t>条扶持政策的需提供土地承包（流转）合同；申请第</w:t>
      </w:r>
      <w:r>
        <w:rPr>
          <w:rFonts w:ascii="Times New Roman" w:eastAsia="仿宋_GB2312" w:hAnsi="Times New Roman"/>
          <w:snapToGrid w:val="0"/>
          <w:color w:val="000000" w:themeColor="text1"/>
          <w:kern w:val="32"/>
          <w:sz w:val="32"/>
          <w:szCs w:val="32"/>
        </w:rPr>
        <w:t>2</w:t>
      </w:r>
      <w:r>
        <w:rPr>
          <w:rFonts w:ascii="Times New Roman" w:eastAsia="仿宋_GB2312" w:hAnsi="Times New Roman"/>
          <w:snapToGrid w:val="0"/>
          <w:color w:val="000000" w:themeColor="text1"/>
          <w:kern w:val="32"/>
          <w:sz w:val="32"/>
          <w:szCs w:val="32"/>
        </w:rPr>
        <w:t>条扶持政策需要提供服务合同；申请第</w:t>
      </w:r>
      <w:r>
        <w:rPr>
          <w:rFonts w:ascii="Times New Roman" w:eastAsia="仿宋_GB2312" w:hAnsi="Times New Roman"/>
          <w:snapToGrid w:val="0"/>
          <w:color w:val="000000" w:themeColor="text1"/>
          <w:kern w:val="32"/>
          <w:sz w:val="32"/>
          <w:szCs w:val="32"/>
        </w:rPr>
        <w:t>3</w:t>
      </w:r>
      <w:r>
        <w:rPr>
          <w:rFonts w:ascii="Times New Roman" w:eastAsia="仿宋_GB2312" w:hAnsi="Times New Roman"/>
          <w:snapToGrid w:val="0"/>
          <w:color w:val="000000" w:themeColor="text1"/>
          <w:kern w:val="32"/>
          <w:sz w:val="32"/>
          <w:szCs w:val="32"/>
        </w:rPr>
        <w:t>条扶持政策的</w:t>
      </w:r>
      <w:r>
        <w:rPr>
          <w:rFonts w:ascii="Times New Roman" w:eastAsia="仿宋_GB2312" w:hAnsi="Times New Roman"/>
          <w:snapToGrid w:val="0"/>
          <w:color w:val="000000" w:themeColor="text1"/>
          <w:kern w:val="32"/>
          <w:sz w:val="32"/>
          <w:szCs w:val="32"/>
        </w:rPr>
        <w:lastRenderedPageBreak/>
        <w:t>需提供获奖证书或文件；申请第</w:t>
      </w:r>
      <w:r>
        <w:rPr>
          <w:rFonts w:ascii="Times New Roman" w:eastAsia="仿宋_GB2312" w:hAnsi="Times New Roman"/>
          <w:snapToGrid w:val="0"/>
          <w:color w:val="000000" w:themeColor="text1"/>
          <w:kern w:val="32"/>
          <w:sz w:val="32"/>
          <w:szCs w:val="32"/>
        </w:rPr>
        <w:t>4</w:t>
      </w:r>
      <w:r>
        <w:rPr>
          <w:rFonts w:ascii="Times New Roman" w:eastAsia="仿宋_GB2312" w:hAnsi="Times New Roman"/>
          <w:snapToGrid w:val="0"/>
          <w:color w:val="000000" w:themeColor="text1"/>
          <w:kern w:val="32"/>
          <w:sz w:val="32"/>
          <w:szCs w:val="32"/>
        </w:rPr>
        <w:t>条扶持政策的需提供获评</w:t>
      </w:r>
      <w:r>
        <w:rPr>
          <w:rFonts w:ascii="Times New Roman" w:eastAsia="仿宋_GB2312" w:hAnsi="Times New Roman"/>
          <w:snapToGrid w:val="0"/>
          <w:color w:val="000000" w:themeColor="text1"/>
          <w:kern w:val="32"/>
          <w:sz w:val="32"/>
          <w:szCs w:val="32"/>
        </w:rPr>
        <w:t>市级优秀创业项目</w:t>
      </w:r>
      <w:r>
        <w:rPr>
          <w:rFonts w:ascii="Times New Roman" w:eastAsia="仿宋_GB2312" w:hAnsi="Times New Roman"/>
          <w:snapToGrid w:val="0"/>
          <w:color w:val="000000" w:themeColor="text1"/>
          <w:kern w:val="32"/>
          <w:sz w:val="32"/>
          <w:szCs w:val="32"/>
        </w:rPr>
        <w:t>文件；</w:t>
      </w:r>
      <w:r>
        <w:rPr>
          <w:rFonts w:ascii="Times New Roman" w:eastAsia="仿宋_GB2312" w:hAnsi="Times New Roman"/>
          <w:snapToGrid w:val="0"/>
          <w:color w:val="000000" w:themeColor="text1"/>
          <w:kern w:val="32"/>
          <w:sz w:val="32"/>
          <w:szCs w:val="32"/>
        </w:rPr>
        <w:t>第</w:t>
      </w:r>
      <w:r>
        <w:rPr>
          <w:rFonts w:ascii="Times New Roman" w:eastAsia="仿宋_GB2312" w:hAnsi="Times New Roman"/>
          <w:snapToGrid w:val="0"/>
          <w:color w:val="000000" w:themeColor="text1"/>
          <w:kern w:val="32"/>
          <w:sz w:val="32"/>
          <w:szCs w:val="32"/>
        </w:rPr>
        <w:t>5</w:t>
      </w:r>
      <w:r>
        <w:rPr>
          <w:rFonts w:ascii="Times New Roman" w:eastAsia="仿宋_GB2312" w:hAnsi="Times New Roman"/>
          <w:snapToGrid w:val="0"/>
          <w:color w:val="000000" w:themeColor="text1"/>
          <w:kern w:val="32"/>
          <w:sz w:val="32"/>
          <w:szCs w:val="32"/>
        </w:rPr>
        <w:t>条扶持政策的需提供</w:t>
      </w:r>
      <w:r>
        <w:rPr>
          <w:rFonts w:ascii="Times New Roman" w:eastAsia="仿宋_GB2312" w:hAnsi="Times New Roman"/>
          <w:snapToGrid w:val="0"/>
          <w:color w:val="000000" w:themeColor="text1"/>
          <w:kern w:val="32"/>
          <w:sz w:val="32"/>
          <w:szCs w:val="32"/>
        </w:rPr>
        <w:t>农产品展示展销和品牌推介</w:t>
      </w:r>
      <w:r>
        <w:rPr>
          <w:rFonts w:ascii="Times New Roman" w:eastAsia="仿宋_GB2312" w:hAnsi="Times New Roman"/>
          <w:snapToGrid w:val="0"/>
          <w:color w:val="000000" w:themeColor="text1"/>
          <w:kern w:val="32"/>
          <w:sz w:val="32"/>
          <w:szCs w:val="32"/>
        </w:rPr>
        <w:t>会方案或通知、参会企业名单、农创客名单、签到表、活动照片等材料。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snapToGrid w:val="0"/>
          <w:color w:val="000000" w:themeColor="text1"/>
          <w:kern w:val="32"/>
          <w:sz w:val="32"/>
          <w:szCs w:val="32"/>
        </w:rPr>
      </w:pPr>
      <w:r>
        <w:rPr>
          <w:rFonts w:ascii="Times New Roman" w:eastAsia="仿宋_GB2312" w:hAnsi="Times New Roman"/>
          <w:b/>
          <w:bCs/>
          <w:snapToGrid w:val="0"/>
          <w:color w:val="000000" w:themeColor="text1"/>
          <w:kern w:val="32"/>
          <w:sz w:val="32"/>
          <w:szCs w:val="32"/>
        </w:rPr>
        <w:t>4.</w:t>
      </w:r>
      <w:r>
        <w:rPr>
          <w:rFonts w:ascii="Times New Roman" w:eastAsia="仿宋_GB2312" w:hAnsi="Times New Roman"/>
          <w:b/>
          <w:bCs/>
          <w:snapToGrid w:val="0"/>
          <w:color w:val="000000" w:themeColor="text1"/>
          <w:kern w:val="32"/>
          <w:sz w:val="32"/>
          <w:szCs w:val="32"/>
        </w:rPr>
        <w:t>审批程序</w:t>
      </w:r>
    </w:p>
    <w:p w:rsidR="008A3B04" w:rsidRDefault="008A0A5B">
      <w:pPr>
        <w:numPr>
          <w:ilvl w:val="0"/>
          <w:numId w:val="2"/>
        </w:num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主体申报。符合条件的大学生农创客、农创客联合会向所在地农业农村部门提出申请。</w:t>
      </w:r>
    </w:p>
    <w:p w:rsidR="008A3B04" w:rsidRDefault="008A0A5B">
      <w:pPr>
        <w:numPr>
          <w:ilvl w:val="0"/>
          <w:numId w:val="2"/>
        </w:num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县级审核。</w:t>
      </w:r>
      <w:r>
        <w:rPr>
          <w:rFonts w:ascii="Times New Roman" w:eastAsia="仿宋_GB2312" w:hAnsi="Times New Roman"/>
          <w:snapToGrid w:val="0"/>
          <w:color w:val="000000" w:themeColor="text1"/>
          <w:kern w:val="32"/>
          <w:sz w:val="32"/>
          <w:szCs w:val="32"/>
        </w:rPr>
        <w:t>所在地农业农村部门对申报材料进行审核，提出审核意见后上报市农业农村局。</w:t>
      </w:r>
    </w:p>
    <w:p w:rsidR="008A3B04" w:rsidRDefault="008A0A5B">
      <w:pPr>
        <w:numPr>
          <w:ilvl w:val="0"/>
          <w:numId w:val="2"/>
        </w:num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市级审定。市农业农村局对上报材料进行审定。</w:t>
      </w:r>
    </w:p>
    <w:p w:rsidR="008A3B04" w:rsidRDefault="008A0A5B">
      <w:pPr>
        <w:numPr>
          <w:ilvl w:val="0"/>
          <w:numId w:val="2"/>
        </w:num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仿宋_GB2312" w:hAnsi="Times New Roman"/>
          <w:snapToGrid w:val="0"/>
          <w:color w:val="000000" w:themeColor="text1"/>
          <w:kern w:val="32"/>
          <w:sz w:val="32"/>
          <w:szCs w:val="32"/>
        </w:rPr>
        <w:t>资金兑现。市农业农村局向符合条件的大学生农创客拨付资金。</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三</w:t>
      </w:r>
      <w:r>
        <w:rPr>
          <w:rFonts w:ascii="Times New Roman" w:eastAsia="楷体_GB2312" w:hAnsi="Times New Roman"/>
          <w:color w:val="000000" w:themeColor="text1"/>
          <w:kern w:val="0"/>
          <w:sz w:val="32"/>
          <w:szCs w:val="32"/>
        </w:rPr>
        <w:t>）政策条款：</w:t>
      </w:r>
      <w:r>
        <w:rPr>
          <w:rFonts w:ascii="Times New Roman" w:eastAsia="仿宋_GB2312" w:hAnsi="Times New Roman" w:cs="仿宋_GB2312" w:hint="eastAsia"/>
          <w:color w:val="000000" w:themeColor="text1"/>
          <w:kern w:val="0"/>
          <w:sz w:val="32"/>
          <w:szCs w:val="32"/>
        </w:rPr>
        <w:t>每年评选</w:t>
      </w:r>
      <w:r>
        <w:rPr>
          <w:rFonts w:ascii="Times New Roman" w:eastAsia="仿宋_GB2312" w:hAnsi="Times New Roman" w:cs="仿宋_GB2312" w:hint="eastAsia"/>
          <w:color w:val="000000" w:themeColor="text1"/>
          <w:kern w:val="0"/>
          <w:sz w:val="32"/>
          <w:szCs w:val="32"/>
        </w:rPr>
        <w:t>100</w:t>
      </w:r>
      <w:r>
        <w:rPr>
          <w:rFonts w:ascii="Times New Roman" w:eastAsia="仿宋_GB2312" w:hAnsi="Times New Roman" w:cs="仿宋_GB2312" w:hint="eastAsia"/>
          <w:color w:val="000000" w:themeColor="text1"/>
          <w:kern w:val="0"/>
          <w:sz w:val="32"/>
          <w:szCs w:val="32"/>
        </w:rPr>
        <w:t>名左右乡村领军人才，入选者给予每人</w:t>
      </w:r>
      <w:r>
        <w:rPr>
          <w:rFonts w:ascii="Times New Roman" w:eastAsia="仿宋_GB2312" w:hAnsi="Times New Roman" w:cs="仿宋_GB2312" w:hint="eastAsia"/>
          <w:color w:val="000000" w:themeColor="text1"/>
          <w:kern w:val="0"/>
          <w:sz w:val="32"/>
          <w:szCs w:val="32"/>
        </w:rPr>
        <w:t>2</w:t>
      </w:r>
      <w:r>
        <w:rPr>
          <w:rFonts w:ascii="Times New Roman" w:eastAsia="仿宋_GB2312" w:hAnsi="Times New Roman" w:cs="仿宋_GB2312" w:hint="eastAsia"/>
          <w:color w:val="000000" w:themeColor="text1"/>
          <w:kern w:val="0"/>
          <w:sz w:val="32"/>
          <w:szCs w:val="32"/>
        </w:rPr>
        <w:t>万元奖励，对于人才创业企业，贷款额</w:t>
      </w:r>
      <w:r>
        <w:rPr>
          <w:rFonts w:ascii="Times New Roman" w:eastAsia="仿宋_GB2312" w:hAnsi="Times New Roman" w:cs="仿宋_GB2312" w:hint="eastAsia"/>
          <w:color w:val="000000" w:themeColor="text1"/>
          <w:kern w:val="0"/>
          <w:sz w:val="32"/>
          <w:szCs w:val="32"/>
        </w:rPr>
        <w:t>200</w:t>
      </w:r>
      <w:r>
        <w:rPr>
          <w:rFonts w:ascii="Times New Roman" w:eastAsia="仿宋_GB2312" w:hAnsi="Times New Roman" w:cs="仿宋_GB2312" w:hint="eastAsia"/>
          <w:color w:val="000000" w:themeColor="text1"/>
          <w:kern w:val="0"/>
          <w:sz w:val="32"/>
          <w:szCs w:val="32"/>
        </w:rPr>
        <w:t>万元内按基准利率两年全额贴息；鼓励各地加大乡村人才扶持力度，给予合理用地保障，积极融入资本市场，会同金融机构对乡村人才进行集中授信、给予贷款贴息、创新</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乡村人才综合保障险</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；上述扶持资金由区、县</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市</w:t>
      </w:r>
      <w:r>
        <w:rPr>
          <w:rFonts w:ascii="Times New Roman"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负责兑现</w:t>
      </w:r>
      <w:r>
        <w:rPr>
          <w:rFonts w:ascii="Times New Roman" w:eastAsia="仿宋_GB2312" w:hAnsi="Times New Roman"/>
          <w:bCs/>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snapToGrid w:val="0"/>
          <w:color w:val="000000" w:themeColor="text1"/>
          <w:kern w:val="32"/>
          <w:sz w:val="32"/>
          <w:szCs w:val="32"/>
        </w:rPr>
      </w:pPr>
      <w:r>
        <w:rPr>
          <w:rFonts w:ascii="Times New Roman" w:eastAsia="仿宋_GB2312" w:hAnsi="Times New Roman"/>
          <w:b/>
          <w:bCs/>
          <w:snapToGrid w:val="0"/>
          <w:color w:val="000000" w:themeColor="text1"/>
          <w:kern w:val="32"/>
          <w:sz w:val="32"/>
          <w:szCs w:val="32"/>
        </w:rPr>
        <w:t>1.</w:t>
      </w:r>
      <w:r>
        <w:rPr>
          <w:rFonts w:ascii="Times New Roman" w:eastAsia="仿宋_GB2312" w:hAnsi="Times New Roman"/>
          <w:b/>
          <w:bCs/>
          <w:snapToGrid w:val="0"/>
          <w:color w:val="000000" w:themeColor="text1"/>
          <w:kern w:val="32"/>
          <w:sz w:val="32"/>
          <w:szCs w:val="32"/>
        </w:rPr>
        <w:t>扶持对象</w:t>
      </w:r>
    </w:p>
    <w:p w:rsidR="008A3B04" w:rsidRDefault="008A0A5B">
      <w:pPr>
        <w:overflowPunct w:val="0"/>
        <w:adjustRightInd w:val="0"/>
        <w:snapToGrid w:val="0"/>
        <w:spacing w:line="580" w:lineRule="exact"/>
        <w:ind w:firstLineChars="200" w:firstLine="640"/>
        <w:rPr>
          <w:rFonts w:ascii="Times New Roman" w:hAnsi="Times New Roman"/>
          <w:color w:val="000000" w:themeColor="text1"/>
          <w:sz w:val="32"/>
          <w:szCs w:val="32"/>
        </w:rPr>
      </w:pPr>
      <w:r>
        <w:rPr>
          <w:rFonts w:ascii="Times New Roman" w:eastAsia="仿宋_GB2312" w:hAnsi="Times New Roman"/>
          <w:sz w:val="32"/>
          <w:szCs w:val="32"/>
        </w:rPr>
        <w:t>在农村一线工作或服务农业农村发展，具有较高科学文化知识或一技之长，为我市乡村振兴作出突出贡献，受到群众广泛认可，有代表性、有影响力的优秀人才。重点关注乡村产业发展、</w:t>
      </w:r>
      <w:r>
        <w:rPr>
          <w:rFonts w:ascii="Times New Roman" w:eastAsia="仿宋_GB2312" w:hAnsi="Times New Roman"/>
          <w:sz w:val="32"/>
          <w:szCs w:val="32"/>
        </w:rPr>
        <w:lastRenderedPageBreak/>
        <w:t>农民增收致富、乡村公共服务、乡村基层治理和乡村科技领域的人才。选拔以业绩贡献度、经济社会效应和示范带动作用为主要依据，不唯学历、职称、技能等级论</w:t>
      </w:r>
      <w:r>
        <w:rPr>
          <w:rFonts w:ascii="Times New Roman" w:eastAsia="仿宋_GB2312" w:hAnsi="Times New Roman"/>
          <w:color w:val="000000" w:themeColor="text1"/>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snapToGrid w:val="0"/>
          <w:color w:val="000000" w:themeColor="text1"/>
          <w:kern w:val="32"/>
          <w:sz w:val="32"/>
          <w:szCs w:val="32"/>
        </w:rPr>
      </w:pPr>
      <w:r>
        <w:rPr>
          <w:rFonts w:ascii="Times New Roman" w:eastAsia="仿宋_GB2312" w:hAnsi="Times New Roman"/>
          <w:b/>
          <w:bCs/>
          <w:snapToGrid w:val="0"/>
          <w:color w:val="000000" w:themeColor="text1"/>
          <w:kern w:val="32"/>
          <w:sz w:val="32"/>
          <w:szCs w:val="32"/>
        </w:rPr>
        <w:t>2.</w:t>
      </w:r>
      <w:r>
        <w:rPr>
          <w:rFonts w:ascii="Times New Roman" w:eastAsia="仿宋_GB2312" w:hAnsi="Times New Roman"/>
          <w:b/>
          <w:bCs/>
          <w:snapToGrid w:val="0"/>
          <w:color w:val="000000" w:themeColor="text1"/>
          <w:kern w:val="32"/>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入选者每人给予</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万元奖励，对于人才创业，给予贷款额</w:t>
      </w:r>
      <w:r>
        <w:rPr>
          <w:rFonts w:ascii="Times New Roman" w:eastAsia="仿宋_GB2312" w:hAnsi="Times New Roman"/>
          <w:color w:val="000000" w:themeColor="text1"/>
          <w:sz w:val="32"/>
          <w:szCs w:val="32"/>
        </w:rPr>
        <w:t>200</w:t>
      </w:r>
      <w:r>
        <w:rPr>
          <w:rFonts w:ascii="Times New Roman" w:eastAsia="仿宋_GB2312" w:hAnsi="Times New Roman"/>
          <w:color w:val="000000" w:themeColor="text1"/>
          <w:sz w:val="32"/>
          <w:szCs w:val="32"/>
        </w:rPr>
        <w:t>万元内按基准利率两年全额贴息。</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snapToGrid w:val="0"/>
          <w:color w:val="000000" w:themeColor="text1"/>
          <w:kern w:val="32"/>
          <w:sz w:val="32"/>
          <w:szCs w:val="32"/>
        </w:rPr>
      </w:pPr>
      <w:r>
        <w:rPr>
          <w:rFonts w:ascii="Times New Roman" w:eastAsia="仿宋_GB2312" w:hAnsi="Times New Roman"/>
          <w:b/>
          <w:bCs/>
          <w:snapToGrid w:val="0"/>
          <w:color w:val="000000" w:themeColor="text1"/>
          <w:kern w:val="32"/>
          <w:sz w:val="32"/>
          <w:szCs w:val="32"/>
        </w:rPr>
        <w:t>3.</w:t>
      </w:r>
      <w:r>
        <w:rPr>
          <w:rFonts w:ascii="Times New Roman" w:eastAsia="仿宋_GB2312" w:hAnsi="Times New Roman"/>
          <w:b/>
          <w:bCs/>
          <w:snapToGrid w:val="0"/>
          <w:color w:val="000000" w:themeColor="text1"/>
          <w:kern w:val="32"/>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）申请表（由所在地农业农村部门提供）；（</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）获评文件或证书等相关材料。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snapToGrid w:val="0"/>
          <w:color w:val="000000" w:themeColor="text1"/>
          <w:kern w:val="32"/>
          <w:sz w:val="32"/>
          <w:szCs w:val="32"/>
        </w:rPr>
      </w:pPr>
      <w:r>
        <w:rPr>
          <w:rFonts w:ascii="Times New Roman" w:eastAsia="仿宋_GB2312" w:hAnsi="Times New Roman"/>
          <w:b/>
          <w:bCs/>
          <w:snapToGrid w:val="0"/>
          <w:color w:val="000000" w:themeColor="text1"/>
          <w:kern w:val="32"/>
          <w:sz w:val="32"/>
          <w:szCs w:val="32"/>
        </w:rPr>
        <w:t>4.</w:t>
      </w:r>
      <w:r>
        <w:rPr>
          <w:rFonts w:ascii="Times New Roman" w:eastAsia="仿宋_GB2312" w:hAnsi="Times New Roman"/>
          <w:b/>
          <w:bCs/>
          <w:snapToGrid w:val="0"/>
          <w:color w:val="000000" w:themeColor="text1"/>
          <w:kern w:val="32"/>
          <w:sz w:val="32"/>
          <w:szCs w:val="32"/>
        </w:rPr>
        <w:t>审批</w:t>
      </w:r>
      <w:r>
        <w:rPr>
          <w:rFonts w:ascii="Times New Roman" w:eastAsia="仿宋_GB2312" w:hAnsi="Times New Roman"/>
          <w:b/>
          <w:bCs/>
          <w:snapToGrid w:val="0"/>
          <w:color w:val="000000" w:themeColor="text1"/>
          <w:kern w:val="32"/>
          <w:sz w:val="32"/>
          <w:szCs w:val="32"/>
        </w:rPr>
        <w:t>程序</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hint="eastAsia"/>
          <w:sz w:val="32"/>
          <w:szCs w:val="32"/>
        </w:rPr>
        <w:t>组织</w:t>
      </w:r>
      <w:r>
        <w:rPr>
          <w:rFonts w:ascii="Times New Roman" w:eastAsia="仿宋_GB2312" w:hAnsi="Times New Roman"/>
          <w:sz w:val="32"/>
          <w:szCs w:val="32"/>
        </w:rPr>
        <w:t>申报。</w:t>
      </w:r>
      <w:r>
        <w:rPr>
          <w:rFonts w:eastAsia="仿宋_GB2312"/>
          <w:bCs/>
          <w:kern w:val="0"/>
          <w:sz w:val="32"/>
          <w:szCs w:val="32"/>
        </w:rPr>
        <w:t>市农业农村局向各区、县（市）下达年度领军人才评选名额计划</w:t>
      </w:r>
      <w:r>
        <w:rPr>
          <w:rFonts w:eastAsia="仿宋_GB2312" w:hint="eastAsia"/>
          <w:bCs/>
          <w:kern w:val="0"/>
          <w:sz w:val="32"/>
          <w:szCs w:val="32"/>
        </w:rPr>
        <w:t>，</w:t>
      </w:r>
      <w:r>
        <w:rPr>
          <w:rFonts w:ascii="Times New Roman" w:eastAsia="仿宋_GB2312" w:hAnsi="Times New Roman"/>
          <w:sz w:val="32"/>
          <w:szCs w:val="32"/>
        </w:rPr>
        <w:t>由各区、县（市）农业农村局</w:t>
      </w:r>
      <w:r>
        <w:rPr>
          <w:rFonts w:ascii="Times New Roman" w:eastAsia="仿宋_GB2312" w:hAnsi="Times New Roman" w:hint="eastAsia"/>
          <w:sz w:val="32"/>
          <w:szCs w:val="32"/>
        </w:rPr>
        <w:t>组织</w:t>
      </w:r>
      <w:r>
        <w:rPr>
          <w:rFonts w:ascii="Times New Roman" w:eastAsia="仿宋_GB2312" w:hAnsi="Times New Roman"/>
          <w:sz w:val="32"/>
          <w:szCs w:val="32"/>
        </w:rPr>
        <w:t>本地本系统人员申报。</w:t>
      </w:r>
      <w:r>
        <w:rPr>
          <w:rFonts w:ascii="Times New Roman" w:eastAsia="仿宋_GB2312" w:hAnsi="Times New Roman" w:hint="eastAsia"/>
          <w:sz w:val="32"/>
          <w:szCs w:val="32"/>
        </w:rPr>
        <w:t xml:space="preserve">  </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组织实施。各区、县（市）农业农村局负责本地区乡村领军人才的选拔管理，组建遴选平台，邀请有关专家或县级相关部门业务负责人组成乡村领军人才选拔评审组，按照人才类别，对申报材料进行综合审查评比，形成选拔人选名单，经公示无异议后报市农业农村局。</w:t>
      </w:r>
    </w:p>
    <w:p w:rsidR="008A3B04" w:rsidRDefault="008A0A5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发文公布。市农业农村局对各地选拔过程进行规范性形式审查，发文公布入选名单。</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）资金兑现</w:t>
      </w:r>
      <w:r>
        <w:rPr>
          <w:rFonts w:ascii="Times New Roman" w:eastAsia="仿宋_GB2312" w:hAnsi="Times New Roman"/>
          <w:sz w:val="32"/>
          <w:szCs w:val="32"/>
        </w:rPr>
        <w:t>。</w:t>
      </w:r>
      <w:r>
        <w:rPr>
          <w:rFonts w:ascii="Times New Roman" w:eastAsia="仿宋_GB2312" w:hAnsi="Times New Roman"/>
          <w:sz w:val="32"/>
          <w:szCs w:val="32"/>
        </w:rPr>
        <w:t>各区、县（市）农业农村局对</w:t>
      </w:r>
      <w:r>
        <w:rPr>
          <w:rFonts w:ascii="Times New Roman" w:eastAsia="仿宋_GB2312" w:hAnsi="Times New Roman"/>
          <w:sz w:val="32"/>
          <w:szCs w:val="32"/>
        </w:rPr>
        <w:t>评审</w:t>
      </w:r>
      <w:r>
        <w:rPr>
          <w:rFonts w:ascii="Times New Roman" w:eastAsia="仿宋_GB2312" w:hAnsi="Times New Roman"/>
          <w:sz w:val="32"/>
          <w:szCs w:val="32"/>
        </w:rPr>
        <w:t>通过人员兑现奖励</w:t>
      </w:r>
      <w:r>
        <w:rPr>
          <w:rFonts w:ascii="Times New Roman" w:eastAsia="仿宋_GB2312" w:hAnsi="Times New Roman"/>
          <w:bCs/>
          <w:color w:val="000000" w:themeColor="text1"/>
          <w:kern w:val="32"/>
          <w:sz w:val="32"/>
          <w:szCs w:val="32"/>
        </w:rPr>
        <w:t>。</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kern w:val="32"/>
          <w:sz w:val="32"/>
          <w:szCs w:val="32"/>
        </w:rPr>
      </w:pPr>
      <w:r>
        <w:rPr>
          <w:rFonts w:ascii="Times New Roman" w:eastAsia="黑体" w:hAnsi="Times New Roman"/>
          <w:color w:val="000000" w:themeColor="text1"/>
          <w:kern w:val="32"/>
          <w:sz w:val="32"/>
          <w:szCs w:val="32"/>
        </w:rPr>
        <w:lastRenderedPageBreak/>
        <w:t>五、</w:t>
      </w:r>
      <w:r>
        <w:rPr>
          <w:rFonts w:ascii="Times New Roman" w:eastAsia="黑体" w:hAnsi="Times New Roman" w:cs="黑体" w:hint="eastAsia"/>
          <w:color w:val="000000" w:themeColor="text1"/>
          <w:kern w:val="0"/>
          <w:sz w:val="32"/>
          <w:szCs w:val="32"/>
        </w:rPr>
        <w:t>深入推进乡村生态建设</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一</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对自然资源部门组织实施的城乡绿化美化、森林抚育经营、林相改造</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退化林修复</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等森林生态建设项目，按项目决算投资额和该项目独立费用总和的</w:t>
      </w:r>
      <w:r>
        <w:rPr>
          <w:rFonts w:ascii="Times New Roman" w:eastAsia="仿宋_GB2312" w:hAnsi="Times New Roman" w:cs="仿宋_GB2312" w:hint="eastAsia"/>
          <w:snapToGrid w:val="0"/>
          <w:color w:val="000000" w:themeColor="text1"/>
          <w:kern w:val="0"/>
          <w:sz w:val="32"/>
          <w:szCs w:val="32"/>
        </w:rPr>
        <w:t>80%</w:t>
      </w:r>
      <w:r>
        <w:rPr>
          <w:rFonts w:ascii="Times New Roman" w:eastAsia="仿宋_GB2312" w:hAnsi="Times New Roman" w:cs="仿宋_GB2312" w:hint="eastAsia"/>
          <w:snapToGrid w:val="0"/>
          <w:color w:val="000000" w:themeColor="text1"/>
          <w:kern w:val="0"/>
          <w:sz w:val="32"/>
          <w:szCs w:val="32"/>
        </w:rPr>
        <w:t>给予补助，其中市级补助</w:t>
      </w:r>
      <w:r>
        <w:rPr>
          <w:rFonts w:ascii="Times New Roman" w:eastAsia="仿宋_GB2312" w:hAnsi="Times New Roman" w:cs="仿宋_GB2312" w:hint="eastAsia"/>
          <w:snapToGrid w:val="0"/>
          <w:color w:val="000000" w:themeColor="text1"/>
          <w:kern w:val="0"/>
          <w:sz w:val="32"/>
          <w:szCs w:val="32"/>
        </w:rPr>
        <w:t>40%</w:t>
      </w:r>
      <w:r>
        <w:rPr>
          <w:rFonts w:ascii="Times New Roman" w:eastAsia="仿宋_GB2312" w:hAnsi="Times New Roman" w:cs="仿宋_GB2312" w:hint="eastAsia"/>
          <w:snapToGrid w:val="0"/>
          <w:color w:val="000000" w:themeColor="text1"/>
          <w:kern w:val="0"/>
          <w:sz w:val="32"/>
          <w:szCs w:val="32"/>
        </w:rPr>
        <w:t>，单个项目不超过</w:t>
      </w:r>
      <w:r>
        <w:rPr>
          <w:rFonts w:ascii="Times New Roman" w:eastAsia="仿宋_GB2312" w:hAnsi="Times New Roman" w:cs="仿宋_GB2312" w:hint="eastAsia"/>
          <w:snapToGrid w:val="0"/>
          <w:color w:val="000000" w:themeColor="text1"/>
          <w:kern w:val="0"/>
          <w:sz w:val="32"/>
          <w:szCs w:val="32"/>
        </w:rPr>
        <w:t>80</w:t>
      </w:r>
      <w:r>
        <w:rPr>
          <w:rFonts w:ascii="Times New Roman" w:eastAsia="仿宋_GB2312" w:hAnsi="Times New Roman" w:cs="仿宋_GB2312" w:hint="eastAsia"/>
          <w:snapToGrid w:val="0"/>
          <w:color w:val="000000" w:themeColor="text1"/>
          <w:kern w:val="0"/>
          <w:sz w:val="32"/>
          <w:szCs w:val="32"/>
        </w:rPr>
        <w:t>万元，其余由各区、县</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市</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承担。</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列入市</w:t>
      </w:r>
      <w:r>
        <w:rPr>
          <w:rFonts w:ascii="Times New Roman" w:eastAsia="仿宋_GB2312" w:hAnsi="Times New Roman"/>
          <w:bCs/>
          <w:color w:val="000000" w:themeColor="text1"/>
          <w:kern w:val="0"/>
          <w:sz w:val="32"/>
          <w:szCs w:val="32"/>
        </w:rPr>
        <w:t>自然资源部门</w:t>
      </w:r>
      <w:r>
        <w:rPr>
          <w:rFonts w:ascii="Times New Roman" w:eastAsia="仿宋_GB2312" w:hAnsi="Times New Roman"/>
          <w:bCs/>
          <w:color w:val="000000" w:themeColor="text1"/>
          <w:kern w:val="0"/>
          <w:sz w:val="32"/>
          <w:szCs w:val="32"/>
        </w:rPr>
        <w:t>发文计划</w:t>
      </w:r>
      <w:r>
        <w:rPr>
          <w:rFonts w:ascii="Times New Roman" w:eastAsia="仿宋_GB2312" w:hAnsi="Times New Roman" w:hint="eastAsia"/>
          <w:bCs/>
          <w:color w:val="000000" w:themeColor="text1"/>
          <w:kern w:val="0"/>
          <w:sz w:val="32"/>
          <w:szCs w:val="32"/>
        </w:rPr>
        <w:t>（确认）</w:t>
      </w:r>
      <w:r>
        <w:rPr>
          <w:rFonts w:ascii="Times New Roman" w:eastAsia="仿宋_GB2312" w:hAnsi="Times New Roman"/>
          <w:bCs/>
          <w:color w:val="000000" w:themeColor="text1"/>
          <w:kern w:val="0"/>
          <w:sz w:val="32"/>
          <w:szCs w:val="32"/>
        </w:rPr>
        <w:t>任务的城乡绿化美化、森林抚育经营、林相改造（退化林修复）等森林生态建设项目的实施主体。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按单个项目竣工验收决算投资额和该项目独立费用</w:t>
      </w:r>
      <w:r>
        <w:rPr>
          <w:rFonts w:ascii="Times New Roman" w:eastAsia="仿宋_GB2312" w:hAnsi="Times New Roman" w:hint="eastAsia"/>
          <w:bCs/>
          <w:color w:val="000000" w:themeColor="text1"/>
          <w:kern w:val="0"/>
          <w:sz w:val="32"/>
          <w:szCs w:val="32"/>
        </w:rPr>
        <w:t>（</w:t>
      </w:r>
      <w:r>
        <w:rPr>
          <w:rFonts w:ascii="Times New Roman" w:eastAsia="仿宋_GB2312" w:hAnsi="Times New Roman"/>
          <w:bCs/>
          <w:color w:val="000000" w:themeColor="text1"/>
          <w:kern w:val="0"/>
          <w:sz w:val="32"/>
          <w:szCs w:val="32"/>
        </w:rPr>
        <w:t>含建设单位和项目主管部门实施和验收该项目所产生的设计、监理、招投标、审计等费用</w:t>
      </w:r>
      <w:r>
        <w:rPr>
          <w:rFonts w:ascii="Times New Roman" w:eastAsia="仿宋_GB2312" w:hAnsi="Times New Roman" w:hint="eastAsia"/>
          <w:bCs/>
          <w:color w:val="000000" w:themeColor="text1"/>
          <w:kern w:val="0"/>
          <w:sz w:val="32"/>
          <w:szCs w:val="32"/>
        </w:rPr>
        <w:t>）</w:t>
      </w:r>
      <w:r>
        <w:rPr>
          <w:rFonts w:ascii="Times New Roman" w:eastAsia="仿宋_GB2312" w:hAnsi="Times New Roman"/>
          <w:bCs/>
          <w:color w:val="000000" w:themeColor="text1"/>
          <w:kern w:val="0"/>
          <w:sz w:val="32"/>
          <w:szCs w:val="32"/>
        </w:rPr>
        <w:t>总和的</w:t>
      </w:r>
      <w:r>
        <w:rPr>
          <w:rFonts w:ascii="Times New Roman" w:eastAsia="仿宋_GB2312" w:hAnsi="Times New Roman"/>
          <w:bCs/>
          <w:color w:val="000000" w:themeColor="text1"/>
          <w:kern w:val="0"/>
          <w:sz w:val="32"/>
          <w:szCs w:val="32"/>
        </w:rPr>
        <w:t>80%</w:t>
      </w:r>
      <w:r>
        <w:rPr>
          <w:rFonts w:ascii="Times New Roman" w:eastAsia="仿宋_GB2312" w:hAnsi="Times New Roman"/>
          <w:bCs/>
          <w:color w:val="000000" w:themeColor="text1"/>
          <w:kern w:val="0"/>
          <w:sz w:val="32"/>
          <w:szCs w:val="32"/>
        </w:rPr>
        <w:t>给予补助，其中市级补助</w:t>
      </w:r>
      <w:r>
        <w:rPr>
          <w:rFonts w:ascii="Times New Roman" w:eastAsia="仿宋_GB2312" w:hAnsi="Times New Roman"/>
          <w:bCs/>
          <w:color w:val="000000" w:themeColor="text1"/>
          <w:kern w:val="0"/>
          <w:sz w:val="32"/>
          <w:szCs w:val="32"/>
        </w:rPr>
        <w:t>40%</w:t>
      </w:r>
      <w:r>
        <w:rPr>
          <w:rFonts w:ascii="Times New Roman" w:eastAsia="仿宋_GB2312" w:hAnsi="Times New Roman"/>
          <w:bCs/>
          <w:color w:val="000000" w:themeColor="text1"/>
          <w:kern w:val="0"/>
          <w:sz w:val="32"/>
          <w:szCs w:val="32"/>
        </w:rPr>
        <w:t>，单个项目最高不超过</w:t>
      </w:r>
      <w:r>
        <w:rPr>
          <w:rFonts w:ascii="Times New Roman" w:eastAsia="仿宋_GB2312" w:hAnsi="Times New Roman"/>
          <w:bCs/>
          <w:color w:val="000000" w:themeColor="text1"/>
          <w:kern w:val="0"/>
          <w:sz w:val="32"/>
          <w:szCs w:val="32"/>
        </w:rPr>
        <w:t>80</w:t>
      </w:r>
      <w:r>
        <w:rPr>
          <w:rFonts w:ascii="Times New Roman" w:eastAsia="仿宋_GB2312" w:hAnsi="Times New Roman"/>
          <w:bCs/>
          <w:color w:val="000000" w:themeColor="text1"/>
          <w:kern w:val="0"/>
          <w:sz w:val="32"/>
          <w:szCs w:val="32"/>
        </w:rPr>
        <w:t>万元，其余由项目所在地承担。</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w:t>
      </w:r>
      <w:r>
        <w:rPr>
          <w:rFonts w:ascii="Times New Roman" w:eastAsia="仿宋_GB2312" w:hAnsi="Times New Roman" w:hint="eastAsia"/>
          <w:bCs/>
          <w:color w:val="000000" w:themeColor="text1"/>
          <w:kern w:val="0"/>
          <w:sz w:val="32"/>
          <w:szCs w:val="32"/>
        </w:rPr>
        <w:t>申报表</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附表</w:t>
      </w:r>
      <w:r>
        <w:rPr>
          <w:rFonts w:ascii="Times New Roman" w:eastAsia="仿宋_GB2312" w:hAnsi="Times New Roman" w:hint="eastAsia"/>
          <w:bCs/>
          <w:color w:val="000000" w:themeColor="text1"/>
          <w:kern w:val="0"/>
          <w:sz w:val="32"/>
          <w:szCs w:val="32"/>
        </w:rPr>
        <w:t>31</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）申请补助资金的报告（含项目实施的时间、面积、投资额等基本情况、竣工验收、决算审计等验</w:t>
      </w:r>
      <w:r>
        <w:rPr>
          <w:rFonts w:ascii="Times New Roman" w:eastAsia="仿宋_GB2312" w:hAnsi="Times New Roman"/>
          <w:bCs/>
          <w:color w:val="000000" w:themeColor="text1"/>
          <w:kern w:val="0"/>
          <w:sz w:val="32"/>
          <w:szCs w:val="32"/>
        </w:rPr>
        <w:t>收情况和申请金额等概况）。</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）项目由</w:t>
      </w:r>
      <w:r>
        <w:rPr>
          <w:rFonts w:ascii="Times New Roman" w:eastAsia="仿宋_GB2312" w:hAnsi="Times New Roman"/>
          <w:bCs/>
          <w:color w:val="000000" w:themeColor="text1"/>
          <w:kern w:val="0"/>
          <w:sz w:val="32"/>
          <w:szCs w:val="32"/>
        </w:rPr>
        <w:t>自然资源部门</w:t>
      </w:r>
      <w:r>
        <w:rPr>
          <w:rFonts w:ascii="Times New Roman" w:eastAsia="仿宋_GB2312" w:hAnsi="Times New Roman"/>
          <w:bCs/>
          <w:color w:val="000000" w:themeColor="text1"/>
          <w:kern w:val="0"/>
          <w:sz w:val="32"/>
          <w:szCs w:val="32"/>
        </w:rPr>
        <w:t>组织实施的有关文</w:t>
      </w:r>
      <w:r>
        <w:rPr>
          <w:rFonts w:ascii="Times New Roman" w:eastAsia="仿宋_GB2312" w:hAnsi="Times New Roman"/>
          <w:bCs/>
          <w:color w:val="000000" w:themeColor="text1"/>
          <w:kern w:val="0"/>
          <w:sz w:val="32"/>
          <w:szCs w:val="32"/>
        </w:rPr>
        <w:t>件或情况说明</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）有资质的中介机构对实际项目建设投资的审计报告</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lastRenderedPageBreak/>
        <w:t>（</w:t>
      </w:r>
      <w:r>
        <w:rPr>
          <w:rFonts w:ascii="Times New Roman" w:eastAsia="仿宋_GB2312" w:hAnsi="Times New Roman"/>
          <w:bCs/>
          <w:color w:val="000000" w:themeColor="text1"/>
          <w:kern w:val="0"/>
          <w:sz w:val="32"/>
          <w:szCs w:val="32"/>
        </w:rPr>
        <w:t>5</w:t>
      </w:r>
      <w:r>
        <w:rPr>
          <w:rFonts w:ascii="Times New Roman" w:eastAsia="仿宋_GB2312" w:hAnsi="Times New Roman"/>
          <w:bCs/>
          <w:color w:val="000000" w:themeColor="text1"/>
          <w:kern w:val="0"/>
          <w:sz w:val="32"/>
          <w:szCs w:val="32"/>
        </w:rPr>
        <w:t>）项目验收相关材料。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）主体申报。实施单位向所在地</w:t>
      </w:r>
      <w:r>
        <w:rPr>
          <w:rFonts w:ascii="Times New Roman" w:eastAsia="仿宋_GB2312" w:hAnsi="Times New Roman"/>
          <w:bCs/>
          <w:color w:val="000000" w:themeColor="text1"/>
          <w:kern w:val="0"/>
          <w:sz w:val="32"/>
          <w:szCs w:val="32"/>
        </w:rPr>
        <w:t>自然资源部门</w:t>
      </w:r>
      <w:r>
        <w:rPr>
          <w:rFonts w:ascii="Times New Roman" w:eastAsia="仿宋_GB2312" w:hAnsi="Times New Roman"/>
          <w:bCs/>
          <w:color w:val="000000" w:themeColor="text1"/>
          <w:kern w:val="0"/>
          <w:sz w:val="32"/>
          <w:szCs w:val="32"/>
        </w:rPr>
        <w:t>提出申请</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）县级审核。所在地</w:t>
      </w:r>
      <w:r>
        <w:rPr>
          <w:rFonts w:ascii="Times New Roman" w:eastAsia="仿宋_GB2312" w:hAnsi="Times New Roman"/>
          <w:bCs/>
          <w:color w:val="000000" w:themeColor="text1"/>
          <w:kern w:val="0"/>
          <w:sz w:val="32"/>
          <w:szCs w:val="32"/>
        </w:rPr>
        <w:t>自然资源部门</w:t>
      </w:r>
      <w:r>
        <w:rPr>
          <w:rFonts w:ascii="Times New Roman" w:eastAsia="仿宋_GB2312" w:hAnsi="Times New Roman"/>
          <w:bCs/>
          <w:color w:val="000000" w:themeColor="text1"/>
          <w:kern w:val="0"/>
          <w:sz w:val="32"/>
          <w:szCs w:val="32"/>
        </w:rPr>
        <w:t>对申报材料进行审核，提出审核意见后上报市</w:t>
      </w:r>
      <w:r>
        <w:rPr>
          <w:rFonts w:ascii="Times New Roman" w:eastAsia="仿宋_GB2312" w:hAnsi="Times New Roman"/>
          <w:bCs/>
          <w:color w:val="000000" w:themeColor="text1"/>
          <w:kern w:val="0"/>
          <w:sz w:val="32"/>
          <w:szCs w:val="32"/>
        </w:rPr>
        <w:t>自然资源部门</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）市级审定。市</w:t>
      </w:r>
      <w:r>
        <w:rPr>
          <w:rFonts w:ascii="Times New Roman" w:eastAsia="仿宋_GB2312" w:hAnsi="Times New Roman"/>
          <w:bCs/>
          <w:color w:val="000000" w:themeColor="text1"/>
          <w:kern w:val="0"/>
          <w:sz w:val="32"/>
          <w:szCs w:val="32"/>
        </w:rPr>
        <w:t>自然资源部门</w:t>
      </w:r>
      <w:r>
        <w:rPr>
          <w:rFonts w:ascii="Times New Roman" w:eastAsia="仿宋_GB2312" w:hAnsi="Times New Roman"/>
          <w:bCs/>
          <w:color w:val="000000" w:themeColor="text1"/>
          <w:kern w:val="0"/>
          <w:sz w:val="32"/>
          <w:szCs w:val="32"/>
        </w:rPr>
        <w:t>对上报材料进行审定（其中按照不少于</w:t>
      </w:r>
      <w:r>
        <w:rPr>
          <w:rFonts w:ascii="Times New Roman" w:eastAsia="仿宋_GB2312" w:hAnsi="Times New Roman"/>
          <w:bCs/>
          <w:color w:val="000000" w:themeColor="text1"/>
          <w:kern w:val="0"/>
          <w:sz w:val="32"/>
          <w:szCs w:val="32"/>
        </w:rPr>
        <w:t>10%</w:t>
      </w:r>
      <w:r>
        <w:rPr>
          <w:rFonts w:ascii="Times New Roman" w:eastAsia="仿宋_GB2312" w:hAnsi="Times New Roman"/>
          <w:bCs/>
          <w:color w:val="000000" w:themeColor="text1"/>
          <w:kern w:val="0"/>
          <w:sz w:val="32"/>
          <w:szCs w:val="32"/>
        </w:rPr>
        <w:t>比例进行抽查核实，也可视项目情况委托第三方专业机构核实）</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）资金兑现</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市</w:t>
      </w:r>
      <w:r>
        <w:rPr>
          <w:rFonts w:ascii="Times New Roman" w:eastAsia="仿宋_GB2312" w:hAnsi="Times New Roman"/>
          <w:bCs/>
          <w:color w:val="000000" w:themeColor="text1"/>
          <w:kern w:val="0"/>
          <w:sz w:val="32"/>
          <w:szCs w:val="32"/>
        </w:rPr>
        <w:t>自然资源部门向符合条件的主体拨付奖补资金</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二</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新获评国家林下经济示范基地</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奖励</w:t>
      </w:r>
      <w:r>
        <w:rPr>
          <w:rFonts w:ascii="Times New Roman" w:eastAsia="仿宋_GB2312" w:hAnsi="Times New Roman" w:cs="仿宋_GB2312" w:hint="eastAsia"/>
          <w:snapToGrid w:val="0"/>
          <w:color w:val="000000" w:themeColor="text1"/>
          <w:kern w:val="0"/>
          <w:sz w:val="32"/>
          <w:szCs w:val="32"/>
        </w:rPr>
        <w:t>10</w:t>
      </w:r>
      <w:r>
        <w:rPr>
          <w:rFonts w:ascii="Times New Roman" w:eastAsia="仿宋_GB2312" w:hAnsi="Times New Roman" w:cs="仿宋_GB2312" w:hint="eastAsia"/>
          <w:snapToGrid w:val="0"/>
          <w:color w:val="000000" w:themeColor="text1"/>
          <w:kern w:val="0"/>
          <w:sz w:val="32"/>
          <w:szCs w:val="32"/>
        </w:rPr>
        <w:t>万元。新获评省级现代林场</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奖励</w:t>
      </w:r>
      <w:r>
        <w:rPr>
          <w:rFonts w:ascii="Times New Roman" w:eastAsia="仿宋_GB2312" w:hAnsi="Times New Roman" w:cs="仿宋_GB2312" w:hint="eastAsia"/>
          <w:snapToGrid w:val="0"/>
          <w:color w:val="000000" w:themeColor="text1"/>
          <w:kern w:val="0"/>
          <w:sz w:val="32"/>
          <w:szCs w:val="32"/>
        </w:rPr>
        <w:t>5</w:t>
      </w:r>
      <w:r>
        <w:rPr>
          <w:rFonts w:ascii="Times New Roman" w:eastAsia="仿宋_GB2312" w:hAnsi="Times New Roman" w:cs="仿宋_GB2312" w:hint="eastAsia"/>
          <w:snapToGrid w:val="0"/>
          <w:color w:val="000000" w:themeColor="text1"/>
          <w:kern w:val="0"/>
          <w:sz w:val="32"/>
          <w:szCs w:val="32"/>
        </w:rPr>
        <w:t>万元。新获得国家、省林木品种审定委员会审定或认定的林木植物新品种</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良种</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的，每个分别奖励</w:t>
      </w:r>
      <w:r>
        <w:rPr>
          <w:rFonts w:ascii="Times New Roman" w:eastAsia="仿宋_GB2312" w:hAnsi="Times New Roman" w:cs="仿宋_GB2312" w:hint="eastAsia"/>
          <w:snapToGrid w:val="0"/>
          <w:color w:val="000000" w:themeColor="text1"/>
          <w:kern w:val="0"/>
          <w:sz w:val="32"/>
          <w:szCs w:val="32"/>
        </w:rPr>
        <w:t>3</w:t>
      </w:r>
      <w:r>
        <w:rPr>
          <w:rFonts w:ascii="Times New Roman" w:eastAsia="仿宋_GB2312" w:hAnsi="Times New Roman" w:cs="仿宋_GB2312" w:hint="eastAsia"/>
          <w:snapToGrid w:val="0"/>
          <w:color w:val="000000" w:themeColor="text1"/>
          <w:kern w:val="0"/>
          <w:sz w:val="32"/>
          <w:szCs w:val="32"/>
        </w:rPr>
        <w:t>万元、</w:t>
      </w:r>
      <w:r>
        <w:rPr>
          <w:rFonts w:ascii="Times New Roman" w:eastAsia="仿宋_GB2312" w:hAnsi="Times New Roman" w:cs="仿宋_GB2312" w:hint="eastAsia"/>
          <w:snapToGrid w:val="0"/>
          <w:color w:val="000000" w:themeColor="text1"/>
          <w:kern w:val="0"/>
          <w:sz w:val="32"/>
          <w:szCs w:val="32"/>
        </w:rPr>
        <w:t>2</w:t>
      </w:r>
      <w:r>
        <w:rPr>
          <w:rFonts w:ascii="Times New Roman" w:eastAsia="仿宋_GB2312" w:hAnsi="Times New Roman" w:cs="仿宋_GB2312" w:hint="eastAsia"/>
          <w:snapToGrid w:val="0"/>
          <w:color w:val="000000" w:themeColor="text1"/>
          <w:kern w:val="0"/>
          <w:sz w:val="32"/>
          <w:szCs w:val="32"/>
        </w:rPr>
        <w:t>万元。新获评省级</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一亩山万元钱</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高质量示范基地，每个奖励</w:t>
      </w:r>
      <w:r>
        <w:rPr>
          <w:rFonts w:ascii="Times New Roman" w:eastAsia="仿宋_GB2312" w:hAnsi="Times New Roman" w:cs="仿宋_GB2312" w:hint="eastAsia"/>
          <w:snapToGrid w:val="0"/>
          <w:color w:val="000000" w:themeColor="text1"/>
          <w:kern w:val="0"/>
          <w:sz w:val="32"/>
          <w:szCs w:val="32"/>
        </w:rPr>
        <w:t>15</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绍兴市行政区域内创建申报并获国家或省有关部门（单位）命名（认定）的相关主体。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）对新获评国家林下经济示范</w:t>
      </w:r>
      <w:r>
        <w:rPr>
          <w:rFonts w:ascii="Times New Roman" w:eastAsia="仿宋_GB2312" w:hAnsi="Times New Roman" w:hint="eastAsia"/>
          <w:bCs/>
          <w:color w:val="000000" w:themeColor="text1"/>
          <w:kern w:val="0"/>
          <w:sz w:val="32"/>
          <w:szCs w:val="32"/>
        </w:rPr>
        <w:t>基地</w:t>
      </w:r>
      <w:r>
        <w:rPr>
          <w:rFonts w:ascii="Times New Roman" w:eastAsia="仿宋_GB2312" w:hAnsi="Times New Roman"/>
          <w:bCs/>
          <w:color w:val="000000" w:themeColor="text1"/>
          <w:kern w:val="0"/>
          <w:sz w:val="32"/>
          <w:szCs w:val="32"/>
        </w:rPr>
        <w:t>奖励</w:t>
      </w:r>
      <w:r>
        <w:rPr>
          <w:rFonts w:ascii="Times New Roman" w:eastAsia="仿宋_GB2312" w:hAnsi="Times New Roman"/>
          <w:bCs/>
          <w:color w:val="000000" w:themeColor="text1"/>
          <w:kern w:val="0"/>
          <w:sz w:val="32"/>
          <w:szCs w:val="32"/>
        </w:rPr>
        <w:t>10</w:t>
      </w:r>
      <w:r>
        <w:rPr>
          <w:rFonts w:ascii="Times New Roman" w:eastAsia="仿宋_GB2312" w:hAnsi="Times New Roman"/>
          <w:bCs/>
          <w:color w:val="000000" w:themeColor="text1"/>
          <w:kern w:val="0"/>
          <w:sz w:val="32"/>
          <w:szCs w:val="32"/>
        </w:rPr>
        <w:t>万元、省级现代林场奖励</w:t>
      </w:r>
      <w:r>
        <w:rPr>
          <w:rFonts w:ascii="Times New Roman" w:eastAsia="仿宋_GB2312" w:hAnsi="Times New Roman"/>
          <w:bCs/>
          <w:color w:val="000000" w:themeColor="text1"/>
          <w:kern w:val="0"/>
          <w:sz w:val="32"/>
          <w:szCs w:val="32"/>
        </w:rPr>
        <w:t>5</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）对新获得国家、省林木品种审定委员会审定或认定的</w:t>
      </w:r>
      <w:r>
        <w:rPr>
          <w:rFonts w:ascii="Times New Roman" w:eastAsia="仿宋_GB2312" w:hAnsi="Times New Roman"/>
          <w:bCs/>
          <w:color w:val="000000" w:themeColor="text1"/>
          <w:kern w:val="0"/>
          <w:sz w:val="32"/>
          <w:szCs w:val="32"/>
        </w:rPr>
        <w:lastRenderedPageBreak/>
        <w:t>林木植物新品种（良种）的，每个分别奖励</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万元、</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万元。</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）对新获评省级</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一亩山万元钱</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bCs/>
          <w:color w:val="000000" w:themeColor="text1"/>
          <w:kern w:val="0"/>
          <w:sz w:val="32"/>
          <w:szCs w:val="32"/>
        </w:rPr>
        <w:t>高质量示范基地，每个奖励</w:t>
      </w:r>
      <w:r>
        <w:rPr>
          <w:rFonts w:ascii="Times New Roman" w:eastAsia="仿宋_GB2312" w:hAnsi="Times New Roman"/>
          <w:bCs/>
          <w:color w:val="000000" w:themeColor="text1"/>
          <w:kern w:val="0"/>
          <w:sz w:val="32"/>
          <w:szCs w:val="32"/>
        </w:rPr>
        <w:t>15</w:t>
      </w:r>
      <w:r>
        <w:rPr>
          <w:rFonts w:ascii="Times New Roman" w:eastAsia="仿宋_GB2312" w:hAnsi="Times New Roman"/>
          <w:bCs/>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color w:val="000000" w:themeColor="text1"/>
          <w:kern w:val="0"/>
          <w:sz w:val="32"/>
          <w:szCs w:val="32"/>
        </w:rPr>
        <w:t>资金兑现</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市</w:t>
      </w:r>
      <w:r>
        <w:rPr>
          <w:rFonts w:ascii="Times New Roman" w:eastAsia="仿宋_GB2312" w:hAnsi="Times New Roman"/>
          <w:bCs/>
          <w:color w:val="000000" w:themeColor="text1"/>
          <w:kern w:val="0"/>
          <w:sz w:val="32"/>
          <w:szCs w:val="32"/>
        </w:rPr>
        <w:t>自然资源部门</w:t>
      </w:r>
      <w:r>
        <w:rPr>
          <w:rFonts w:ascii="Times New Roman" w:eastAsia="仿宋_GB2312" w:hAnsi="Times New Roman"/>
          <w:bCs/>
          <w:color w:val="000000" w:themeColor="text1"/>
          <w:kern w:val="0"/>
          <w:sz w:val="32"/>
          <w:szCs w:val="32"/>
        </w:rPr>
        <w:t>根据相关文件</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向符合条件的单位拨付奖补</w:t>
      </w:r>
      <w:r>
        <w:rPr>
          <w:rFonts w:ascii="Times New Roman" w:eastAsia="仿宋_GB2312" w:hAnsi="Times New Roman"/>
          <w:bCs/>
          <w:color w:val="000000" w:themeColor="text1"/>
          <w:kern w:val="0"/>
          <w:sz w:val="32"/>
          <w:szCs w:val="32"/>
        </w:rPr>
        <w:t>资金。</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三</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加强森林消防引水灭火提升工程项目建设</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单个项目要求蓄水量不少于</w:t>
      </w:r>
      <w:r>
        <w:rPr>
          <w:rFonts w:ascii="Times New Roman" w:eastAsia="仿宋_GB2312" w:hAnsi="Times New Roman" w:cs="仿宋_GB2312" w:hint="eastAsia"/>
          <w:snapToGrid w:val="0"/>
          <w:color w:val="000000" w:themeColor="text1"/>
          <w:kern w:val="0"/>
          <w:sz w:val="32"/>
          <w:szCs w:val="32"/>
        </w:rPr>
        <w:t>50</w:t>
      </w:r>
      <w:r>
        <w:rPr>
          <w:rFonts w:ascii="Times New Roman" w:eastAsia="仿宋_GB2312" w:hAnsi="Times New Roman" w:cs="仿宋_GB2312" w:hint="eastAsia"/>
          <w:snapToGrid w:val="0"/>
          <w:color w:val="000000" w:themeColor="text1"/>
          <w:kern w:val="0"/>
          <w:sz w:val="32"/>
          <w:szCs w:val="32"/>
        </w:rPr>
        <w:t>立方米</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，按照有关规定，每项奖补不超过</w:t>
      </w:r>
      <w:r>
        <w:rPr>
          <w:rFonts w:ascii="Times New Roman" w:eastAsia="仿宋_GB2312" w:hAnsi="Times New Roman" w:cs="仿宋_GB2312" w:hint="eastAsia"/>
          <w:snapToGrid w:val="0"/>
          <w:color w:val="000000" w:themeColor="text1"/>
          <w:kern w:val="0"/>
          <w:sz w:val="32"/>
          <w:szCs w:val="32"/>
        </w:rPr>
        <w:t>20</w:t>
      </w:r>
      <w:r>
        <w:rPr>
          <w:rFonts w:ascii="Times New Roman" w:eastAsia="仿宋_GB2312" w:hAnsi="Times New Roman" w:cs="仿宋_GB2312" w:hint="eastAsia"/>
          <w:snapToGrid w:val="0"/>
          <w:color w:val="000000" w:themeColor="text1"/>
          <w:kern w:val="0"/>
          <w:sz w:val="32"/>
          <w:szCs w:val="32"/>
        </w:rPr>
        <w:t>万</w:t>
      </w:r>
      <w:r>
        <w:rPr>
          <w:rFonts w:ascii="Times New Roman" w:eastAsia="仿宋_GB2312" w:hAnsi="Times New Roman" w:hint="eastAsia"/>
          <w:snapToGrid w:val="0"/>
          <w:color w:val="000000" w:themeColor="text1"/>
          <w:kern w:val="0"/>
          <w:sz w:val="32"/>
          <w:szCs w:val="32"/>
        </w:rPr>
        <w:t>元。对全市已组建的森林消防引水灭火队伍及新组建的森林消防引水灭火队伍新增森林消防装备进行奖补，最高不超过</w:t>
      </w:r>
      <w:r>
        <w:rPr>
          <w:rFonts w:ascii="Times New Roman" w:eastAsia="仿宋_GB2312" w:hAnsi="Times New Roman" w:hint="eastAsia"/>
          <w:snapToGrid w:val="0"/>
          <w:color w:val="000000" w:themeColor="text1"/>
          <w:kern w:val="0"/>
          <w:sz w:val="32"/>
          <w:szCs w:val="32"/>
        </w:rPr>
        <w:t>5</w:t>
      </w:r>
      <w:r>
        <w:rPr>
          <w:rFonts w:ascii="Times New Roman" w:eastAsia="仿宋_GB2312" w:hAnsi="Times New Roman" w:hint="eastAsia"/>
          <w:snapToGrid w:val="0"/>
          <w:color w:val="000000" w:themeColor="text1"/>
          <w:kern w:val="0"/>
          <w:sz w:val="32"/>
          <w:szCs w:val="32"/>
        </w:rPr>
        <w:t>万元。开展林火阻隔系统建设</w:t>
      </w:r>
      <w:r>
        <w:rPr>
          <w:rFonts w:ascii="Times New Roman" w:hAnsi="Times New Roman" w:hint="eastAsia"/>
          <w:snapToGrid w:val="0"/>
          <w:color w:val="000000" w:themeColor="text1"/>
          <w:kern w:val="0"/>
          <w:sz w:val="32"/>
          <w:szCs w:val="32"/>
        </w:rPr>
        <w:t>（</w:t>
      </w:r>
      <w:r>
        <w:rPr>
          <w:rFonts w:ascii="Times New Roman" w:eastAsia="仿宋_GB2312" w:hAnsi="Times New Roman" w:hint="eastAsia"/>
          <w:snapToGrid w:val="0"/>
          <w:color w:val="000000" w:themeColor="text1"/>
          <w:kern w:val="0"/>
          <w:sz w:val="32"/>
          <w:szCs w:val="32"/>
        </w:rPr>
        <w:t>防火应急道路、生物防火林带等</w:t>
      </w:r>
      <w:r>
        <w:rPr>
          <w:rFonts w:ascii="Times New Roman" w:hAnsi="Times New Roman" w:hint="eastAsia"/>
          <w:snapToGrid w:val="0"/>
          <w:color w:val="000000" w:themeColor="text1"/>
          <w:kern w:val="0"/>
          <w:sz w:val="32"/>
          <w:szCs w:val="32"/>
        </w:rPr>
        <w:t>）</w:t>
      </w:r>
      <w:r>
        <w:rPr>
          <w:rFonts w:ascii="Times New Roman" w:eastAsia="仿宋_GB2312" w:hAnsi="Times New Roman" w:hint="eastAsia"/>
          <w:snapToGrid w:val="0"/>
          <w:color w:val="000000" w:themeColor="text1"/>
          <w:kern w:val="0"/>
          <w:sz w:val="32"/>
          <w:szCs w:val="32"/>
        </w:rPr>
        <w:t>，对全市新建或者修建林火阻隔系统的单位进行奖补</w:t>
      </w:r>
      <w:r>
        <w:rPr>
          <w:rFonts w:ascii="Times New Roman" w:hAnsi="Times New Roman" w:hint="eastAsia"/>
          <w:snapToGrid w:val="0"/>
          <w:color w:val="000000" w:themeColor="text1"/>
          <w:kern w:val="0"/>
          <w:sz w:val="32"/>
          <w:szCs w:val="32"/>
        </w:rPr>
        <w:t>（</w:t>
      </w:r>
      <w:r>
        <w:rPr>
          <w:rFonts w:ascii="Times New Roman" w:eastAsia="仿宋_GB2312" w:hAnsi="Times New Roman" w:hint="eastAsia"/>
          <w:snapToGrid w:val="0"/>
          <w:color w:val="000000" w:themeColor="text1"/>
          <w:kern w:val="0"/>
          <w:sz w:val="32"/>
          <w:szCs w:val="32"/>
        </w:rPr>
        <w:t>按单个项目竣</w:t>
      </w:r>
      <w:r>
        <w:rPr>
          <w:rFonts w:ascii="Times New Roman" w:eastAsia="仿宋_GB2312" w:hAnsi="Times New Roman" w:cs="仿宋_GB2312" w:hint="eastAsia"/>
          <w:snapToGrid w:val="0"/>
          <w:color w:val="000000" w:themeColor="text1"/>
          <w:kern w:val="0"/>
          <w:sz w:val="32"/>
          <w:szCs w:val="32"/>
        </w:rPr>
        <w:t>工验收决算投资额的</w:t>
      </w:r>
      <w:r>
        <w:rPr>
          <w:rFonts w:ascii="Times New Roman" w:eastAsia="仿宋_GB2312" w:hAnsi="Times New Roman" w:cs="仿宋_GB2312" w:hint="eastAsia"/>
          <w:snapToGrid w:val="0"/>
          <w:color w:val="000000" w:themeColor="text1"/>
          <w:kern w:val="0"/>
          <w:sz w:val="32"/>
          <w:szCs w:val="32"/>
        </w:rPr>
        <w:t>50%</w:t>
      </w:r>
      <w:r>
        <w:rPr>
          <w:rFonts w:ascii="Times New Roman" w:eastAsia="仿宋_GB2312" w:hAnsi="Times New Roman" w:cs="仿宋_GB2312" w:hint="eastAsia"/>
          <w:snapToGrid w:val="0"/>
          <w:color w:val="000000" w:themeColor="text1"/>
          <w:kern w:val="0"/>
          <w:sz w:val="32"/>
          <w:szCs w:val="32"/>
        </w:rPr>
        <w:t>给予补助</w:t>
      </w:r>
      <w:r>
        <w:rPr>
          <w:rFonts w:ascii="Times New Roman" w:hAnsi="Times New Roman" w:cs="仿宋_GB2312" w:hint="eastAsia"/>
          <w:snapToGrid w:val="0"/>
          <w:color w:val="000000" w:themeColor="text1"/>
          <w:kern w:val="0"/>
          <w:sz w:val="32"/>
          <w:szCs w:val="32"/>
        </w:rPr>
        <w:t>）</w:t>
      </w:r>
      <w:r>
        <w:rPr>
          <w:rFonts w:ascii="Times New Roman" w:eastAsia="仿宋_GB2312" w:hAnsi="Times New Roman" w:cs="仿宋_GB2312" w:hint="eastAsia"/>
          <w:snapToGrid w:val="0"/>
          <w:color w:val="000000" w:themeColor="text1"/>
          <w:kern w:val="0"/>
          <w:sz w:val="32"/>
          <w:szCs w:val="32"/>
        </w:rPr>
        <w:t>，单个项目不超过</w:t>
      </w:r>
      <w:r>
        <w:rPr>
          <w:rFonts w:ascii="Times New Roman" w:eastAsia="仿宋_GB2312" w:hAnsi="Times New Roman" w:cs="仿宋_GB2312" w:hint="eastAsia"/>
          <w:snapToGrid w:val="0"/>
          <w:color w:val="000000" w:themeColor="text1"/>
          <w:kern w:val="0"/>
          <w:sz w:val="32"/>
          <w:szCs w:val="32"/>
        </w:rPr>
        <w:t>20</w:t>
      </w:r>
      <w:r>
        <w:rPr>
          <w:rFonts w:ascii="Times New Roman" w:eastAsia="仿宋_GB2312" w:hAnsi="Times New Roman" w:cs="仿宋_GB2312" w:hint="eastAsia"/>
          <w:snapToGrid w:val="0"/>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绍兴市行政区域内实施森林消防引水灭火提升工程项目、全市已组建的森林消防引水灭火队伍及新组建的森林消防引水灭火队伍新增森林消防装备、新建或者修建林火阻隔系统的单位。</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）按照《森林消防</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引水灭火</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水源地工程建设实施方案》，开展森林消防引水灭火提升工程项目建设（单个项目要求蓄水量不少于</w:t>
      </w:r>
      <w:r>
        <w:rPr>
          <w:rFonts w:ascii="Times New Roman" w:eastAsia="仿宋_GB2312" w:hAnsi="Times New Roman"/>
          <w:bCs/>
          <w:color w:val="000000" w:themeColor="text1"/>
          <w:kern w:val="0"/>
          <w:sz w:val="32"/>
          <w:szCs w:val="32"/>
        </w:rPr>
        <w:t>50</w:t>
      </w:r>
      <w:r>
        <w:rPr>
          <w:rFonts w:ascii="Times New Roman" w:eastAsia="仿宋_GB2312" w:hAnsi="Times New Roman"/>
          <w:bCs/>
          <w:color w:val="000000" w:themeColor="text1"/>
          <w:kern w:val="0"/>
          <w:sz w:val="32"/>
          <w:szCs w:val="32"/>
        </w:rPr>
        <w:t>立方米）的，每项给予最高不超过</w:t>
      </w:r>
      <w:r>
        <w:rPr>
          <w:rFonts w:ascii="Times New Roman" w:eastAsia="仿宋_GB2312" w:hAnsi="Times New Roman"/>
          <w:bCs/>
          <w:color w:val="000000" w:themeColor="text1"/>
          <w:kern w:val="0"/>
          <w:sz w:val="32"/>
          <w:szCs w:val="32"/>
        </w:rPr>
        <w:t>20</w:t>
      </w:r>
      <w:r>
        <w:rPr>
          <w:rFonts w:ascii="Times New Roman" w:eastAsia="仿宋_GB2312" w:hAnsi="Times New Roman"/>
          <w:bCs/>
          <w:color w:val="000000" w:themeColor="text1"/>
          <w:kern w:val="0"/>
          <w:sz w:val="32"/>
          <w:szCs w:val="32"/>
        </w:rPr>
        <w:t>万元的奖补。</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lastRenderedPageBreak/>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）对已组建及新组建的森林消防引水灭火队伍新增森林消防装备的单位，对其新增装备（设备）给予最高不超过</w:t>
      </w:r>
      <w:r>
        <w:rPr>
          <w:rFonts w:ascii="Times New Roman" w:eastAsia="仿宋_GB2312" w:hAnsi="Times New Roman"/>
          <w:bCs/>
          <w:color w:val="000000" w:themeColor="text1"/>
          <w:kern w:val="0"/>
          <w:sz w:val="32"/>
          <w:szCs w:val="32"/>
        </w:rPr>
        <w:t>5</w:t>
      </w:r>
      <w:r>
        <w:rPr>
          <w:rFonts w:ascii="Times New Roman" w:eastAsia="仿宋_GB2312" w:hAnsi="Times New Roman"/>
          <w:bCs/>
          <w:color w:val="000000" w:themeColor="text1"/>
          <w:kern w:val="0"/>
          <w:sz w:val="32"/>
          <w:szCs w:val="32"/>
        </w:rPr>
        <w:t>万元的奖补。</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）对全市新建或者修建林火阻隔系统的单位进行奖补（按单个项目竣工验收决算投资额的</w:t>
      </w:r>
      <w:r>
        <w:rPr>
          <w:rFonts w:ascii="Times New Roman" w:eastAsia="仿宋_GB2312" w:hAnsi="Times New Roman"/>
          <w:bCs/>
          <w:color w:val="000000" w:themeColor="text1"/>
          <w:kern w:val="0"/>
          <w:sz w:val="32"/>
          <w:szCs w:val="32"/>
        </w:rPr>
        <w:t>50%</w:t>
      </w:r>
      <w:r>
        <w:rPr>
          <w:rFonts w:ascii="Times New Roman" w:eastAsia="仿宋_GB2312" w:hAnsi="Times New Roman"/>
          <w:bCs/>
          <w:color w:val="000000" w:themeColor="text1"/>
          <w:kern w:val="0"/>
          <w:sz w:val="32"/>
          <w:szCs w:val="32"/>
        </w:rPr>
        <w:t>给予补助），单个项目不超过</w:t>
      </w:r>
      <w:r>
        <w:rPr>
          <w:rFonts w:ascii="Times New Roman" w:eastAsia="仿宋_GB2312" w:hAnsi="Times New Roman"/>
          <w:bCs/>
          <w:color w:val="000000" w:themeColor="text1"/>
          <w:kern w:val="0"/>
          <w:sz w:val="32"/>
          <w:szCs w:val="32"/>
        </w:rPr>
        <w:t>20</w:t>
      </w:r>
      <w:r>
        <w:rPr>
          <w:rFonts w:ascii="Times New Roman" w:eastAsia="仿宋_GB2312" w:hAnsi="Times New Roman"/>
          <w:bCs/>
          <w:color w:val="000000" w:themeColor="text1"/>
          <w:kern w:val="0"/>
          <w:sz w:val="32"/>
          <w:szCs w:val="32"/>
        </w:rPr>
        <w:t>万元</w:t>
      </w:r>
      <w:r>
        <w:rPr>
          <w:rFonts w:ascii="Times New Roman" w:eastAsia="仿宋_GB2312" w:hAnsi="Times New Roman" w:hint="eastAsia"/>
          <w:bCs/>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）申请表（附表</w:t>
      </w:r>
      <w:r>
        <w:rPr>
          <w:rFonts w:ascii="Times New Roman" w:eastAsia="仿宋_GB2312" w:hAnsi="Times New Roman"/>
          <w:bCs/>
          <w:color w:val="000000" w:themeColor="text1"/>
          <w:kern w:val="0"/>
          <w:sz w:val="32"/>
          <w:szCs w:val="32"/>
        </w:rPr>
        <w:t>3</w:t>
      </w:r>
      <w:r>
        <w:rPr>
          <w:rFonts w:ascii="Times New Roman" w:eastAsia="仿宋_GB2312" w:hAnsi="Times New Roman" w:hint="eastAsia"/>
          <w:bCs/>
          <w:color w:val="000000" w:themeColor="text1"/>
          <w:kern w:val="0"/>
          <w:sz w:val="32"/>
          <w:szCs w:val="32"/>
        </w:rPr>
        <w:t>2</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森林消防引水灭火提升工程项目建设方案、蓄水量、竣工验收材料；新组建队伍的文件、队伍名单、新增装备（设备）的发票、支付凭证和装备（设备）照片；新建或者修建林火阻隔系统的方案、设计、工程造价、财务审计决算报告、项目竣工验收报告等能够佐证项目符合补助要求的有关支撑性材料</w:t>
      </w:r>
      <w:r>
        <w:rPr>
          <w:rFonts w:ascii="Times New Roman" w:eastAsia="仿宋_GB2312" w:hAnsi="Times New Roman"/>
          <w:bCs/>
          <w:color w:val="000000" w:themeColor="text1"/>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）主体申报。实施单位向</w:t>
      </w:r>
      <w:r>
        <w:rPr>
          <w:rFonts w:ascii="Times New Roman" w:eastAsia="仿宋_GB2312" w:hAnsi="Times New Roman"/>
          <w:bCs/>
          <w:color w:val="000000" w:themeColor="text1"/>
          <w:kern w:val="0"/>
          <w:sz w:val="32"/>
          <w:szCs w:val="32"/>
        </w:rPr>
        <w:t>所在地自然资源部门</w:t>
      </w:r>
      <w:r>
        <w:rPr>
          <w:rFonts w:ascii="Times New Roman" w:eastAsia="仿宋_GB2312" w:hAnsi="Times New Roman"/>
          <w:bCs/>
          <w:color w:val="000000" w:themeColor="text1"/>
          <w:kern w:val="0"/>
          <w:sz w:val="32"/>
          <w:szCs w:val="32"/>
        </w:rPr>
        <w:t>提出申请</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）县级审核。</w:t>
      </w:r>
      <w:r>
        <w:rPr>
          <w:rFonts w:ascii="Times New Roman" w:eastAsia="仿宋_GB2312" w:hAnsi="Times New Roman"/>
          <w:bCs/>
          <w:color w:val="000000" w:themeColor="text1"/>
          <w:kern w:val="0"/>
          <w:sz w:val="32"/>
          <w:szCs w:val="32"/>
        </w:rPr>
        <w:t>所在地自然资源部门</w:t>
      </w:r>
      <w:r>
        <w:rPr>
          <w:rFonts w:ascii="Times New Roman" w:eastAsia="仿宋_GB2312" w:hAnsi="Times New Roman"/>
          <w:bCs/>
          <w:color w:val="000000" w:themeColor="text1"/>
          <w:kern w:val="0"/>
          <w:sz w:val="32"/>
          <w:szCs w:val="32"/>
        </w:rPr>
        <w:t>对申报材料进行审核（包括现场核实），提出审核意见后上报</w:t>
      </w:r>
      <w:r>
        <w:rPr>
          <w:rFonts w:ascii="Times New Roman" w:eastAsia="仿宋_GB2312" w:hAnsi="Times New Roman"/>
          <w:bCs/>
          <w:color w:val="000000" w:themeColor="text1"/>
          <w:kern w:val="0"/>
          <w:sz w:val="32"/>
          <w:szCs w:val="32"/>
        </w:rPr>
        <w:t>市自然资源部门。</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）市级审定。</w:t>
      </w:r>
      <w:r>
        <w:rPr>
          <w:rFonts w:ascii="Times New Roman" w:eastAsia="仿宋_GB2312" w:hAnsi="Times New Roman"/>
          <w:bCs/>
          <w:color w:val="000000" w:themeColor="text1"/>
          <w:kern w:val="0"/>
          <w:sz w:val="32"/>
          <w:szCs w:val="32"/>
        </w:rPr>
        <w:t>市自然资源部门</w:t>
      </w:r>
      <w:r>
        <w:rPr>
          <w:rFonts w:ascii="Times New Roman" w:eastAsia="仿宋_GB2312" w:hAnsi="Times New Roman"/>
          <w:bCs/>
          <w:color w:val="000000" w:themeColor="text1"/>
          <w:kern w:val="0"/>
          <w:sz w:val="32"/>
          <w:szCs w:val="32"/>
        </w:rPr>
        <w:t>对上报材料进行审定（其中按照不少于</w:t>
      </w:r>
      <w:r>
        <w:rPr>
          <w:rFonts w:ascii="Times New Roman" w:eastAsia="仿宋_GB2312" w:hAnsi="Times New Roman"/>
          <w:bCs/>
          <w:color w:val="000000" w:themeColor="text1"/>
          <w:kern w:val="0"/>
          <w:sz w:val="32"/>
          <w:szCs w:val="32"/>
        </w:rPr>
        <w:t>1/3</w:t>
      </w:r>
      <w:r>
        <w:rPr>
          <w:rFonts w:ascii="Times New Roman" w:eastAsia="仿宋_GB2312" w:hAnsi="Times New Roman"/>
          <w:bCs/>
          <w:color w:val="000000" w:themeColor="text1"/>
          <w:kern w:val="0"/>
          <w:sz w:val="32"/>
          <w:szCs w:val="32"/>
        </w:rPr>
        <w:t>比例进行现场抽查核实，</w:t>
      </w:r>
      <w:r>
        <w:rPr>
          <w:rFonts w:ascii="Times New Roman" w:eastAsia="仿宋_GB2312" w:hAnsi="Times New Roman" w:hint="eastAsia"/>
          <w:bCs/>
          <w:color w:val="000000" w:themeColor="text1"/>
          <w:kern w:val="0"/>
          <w:sz w:val="32"/>
          <w:szCs w:val="32"/>
        </w:rPr>
        <w:t>或</w:t>
      </w:r>
      <w:r>
        <w:rPr>
          <w:rFonts w:ascii="Times New Roman" w:eastAsia="仿宋_GB2312" w:hAnsi="Times New Roman"/>
          <w:bCs/>
          <w:color w:val="000000" w:themeColor="text1"/>
          <w:kern w:val="0"/>
          <w:sz w:val="32"/>
          <w:szCs w:val="32"/>
        </w:rPr>
        <w:t>视项目情况委托第三方专业机构核实）</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）资金兑现</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市自然资源部门将拨付意见报市财政局，市财政局负责下达资金，所在地财政部门负责拨付兑现</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lastRenderedPageBreak/>
        <w:t>（</w:t>
      </w:r>
      <w:r>
        <w:rPr>
          <w:rFonts w:ascii="Times New Roman" w:eastAsia="楷体_GB2312" w:hAnsi="Times New Roman" w:hint="eastAsia"/>
          <w:color w:val="000000" w:themeColor="text1"/>
          <w:kern w:val="0"/>
          <w:sz w:val="32"/>
          <w:szCs w:val="32"/>
        </w:rPr>
        <w:t>四</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rPr>
        <w:t>对在重点区域实施松材线虫病等森林病虫害防治项目的建设单位，每年奖补不超过</w:t>
      </w:r>
      <w:r>
        <w:rPr>
          <w:rFonts w:ascii="Times New Roman" w:eastAsia="仿宋_GB2312" w:hAnsi="Times New Roman" w:cs="仿宋_GB2312" w:hint="eastAsia"/>
          <w:snapToGrid w:val="0"/>
          <w:kern w:val="0"/>
          <w:sz w:val="32"/>
          <w:szCs w:val="32"/>
        </w:rPr>
        <w:t>70</w:t>
      </w:r>
      <w:r>
        <w:rPr>
          <w:rFonts w:ascii="Times New Roman" w:eastAsia="仿宋_GB2312" w:hAnsi="Times New Roman" w:cs="仿宋_GB2312" w:hint="eastAsia"/>
          <w:snapToGrid w:val="0"/>
          <w:kern w:val="0"/>
          <w:sz w:val="32"/>
          <w:szCs w:val="32"/>
        </w:rPr>
        <w:t>万元</w:t>
      </w:r>
      <w:r>
        <w:rPr>
          <w:rFonts w:ascii="Times New Roman" w:eastAsia="仿宋_GB2312" w:hAnsi="Times New Roman"/>
          <w:snapToGrid w:val="0"/>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绍兴市行政区域内开展森林病虫害防治项目的相关实施单位。</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按照每年不超过</w:t>
      </w:r>
      <w:r>
        <w:rPr>
          <w:rFonts w:ascii="Times New Roman" w:eastAsia="仿宋_GB2312" w:hAnsi="Times New Roman" w:cs="仿宋_GB2312"/>
          <w:snapToGrid w:val="0"/>
          <w:kern w:val="0"/>
          <w:sz w:val="32"/>
          <w:szCs w:val="32"/>
        </w:rPr>
        <w:t>70</w:t>
      </w:r>
      <w:r>
        <w:rPr>
          <w:rFonts w:ascii="Times New Roman" w:eastAsia="仿宋_GB2312" w:hAnsi="Times New Roman" w:cs="仿宋_GB2312"/>
          <w:snapToGrid w:val="0"/>
          <w:kern w:val="0"/>
          <w:sz w:val="32"/>
          <w:szCs w:val="32"/>
        </w:rPr>
        <w:t>万元的资金额度，安排实施森林病虫害防治项目，对在重点区域实施松材线虫病等森林病虫害防治项目的单位给予奖补。</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bCs/>
          <w:color w:val="000000" w:themeColor="text1"/>
          <w:kern w:val="0"/>
          <w:sz w:val="32"/>
          <w:szCs w:val="32"/>
        </w:rPr>
        <w:t>市自然资源部门</w:t>
      </w:r>
      <w:r>
        <w:rPr>
          <w:rFonts w:ascii="Times New Roman" w:eastAsia="仿宋_GB2312" w:hAnsi="Times New Roman"/>
          <w:bCs/>
          <w:color w:val="000000" w:themeColor="text1"/>
          <w:kern w:val="0"/>
          <w:sz w:val="32"/>
          <w:szCs w:val="32"/>
        </w:rPr>
        <w:t>下达的任务清单或申请人申请项目补助的报告（含项目实施时间、地点、工程量、投入额、申请补助额等概况）</w:t>
      </w:r>
      <w:r>
        <w:rPr>
          <w:rFonts w:ascii="Times New Roman" w:eastAsia="仿宋_GB2312" w:hAnsi="Times New Roman" w:cs="仿宋_GB2312"/>
          <w:snapToGrid w:val="0"/>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w:t>
      </w:r>
      <w:r>
        <w:rPr>
          <w:rFonts w:ascii="Times New Roman" w:eastAsia="仿宋_GB2312" w:hAnsi="Times New Roman" w:cs="仿宋_GB2312"/>
          <w:snapToGrid w:val="0"/>
          <w:kern w:val="0"/>
          <w:sz w:val="32"/>
          <w:szCs w:val="32"/>
        </w:rPr>
        <w:t>1</w:t>
      </w:r>
      <w:r>
        <w:rPr>
          <w:rFonts w:ascii="Times New Roman" w:eastAsia="仿宋_GB2312" w:hAnsi="Times New Roman" w:cs="仿宋_GB2312"/>
          <w:snapToGrid w:val="0"/>
          <w:kern w:val="0"/>
          <w:sz w:val="32"/>
          <w:szCs w:val="32"/>
        </w:rPr>
        <w:t>）县级申报。项目所在地自然资源部门行文向市自然资源部门提出申请。</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w:t>
      </w:r>
      <w:r>
        <w:rPr>
          <w:rFonts w:ascii="Times New Roman" w:eastAsia="仿宋_GB2312" w:hAnsi="Times New Roman" w:cs="仿宋_GB2312"/>
          <w:snapToGrid w:val="0"/>
          <w:kern w:val="0"/>
          <w:sz w:val="32"/>
          <w:szCs w:val="32"/>
        </w:rPr>
        <w:t>2</w:t>
      </w:r>
      <w:r>
        <w:rPr>
          <w:rFonts w:ascii="Times New Roman" w:eastAsia="仿宋_GB2312" w:hAnsi="Times New Roman" w:cs="仿宋_GB2312"/>
          <w:snapToGrid w:val="0"/>
          <w:kern w:val="0"/>
          <w:sz w:val="32"/>
          <w:szCs w:val="32"/>
        </w:rPr>
        <w:t>）市级审定。市自然资源部门根据上级下达的任务和防治完成情况确定分配结果；由市自然资源部门根据任务量和必要性等情况，提出资金分配意见报市财政局。</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w:t>
      </w:r>
      <w:r>
        <w:rPr>
          <w:rFonts w:ascii="Times New Roman" w:eastAsia="仿宋_GB2312" w:hAnsi="Times New Roman" w:cs="仿宋_GB2312"/>
          <w:snapToGrid w:val="0"/>
          <w:kern w:val="0"/>
          <w:sz w:val="32"/>
          <w:szCs w:val="32"/>
        </w:rPr>
        <w:t>3</w:t>
      </w:r>
      <w:r>
        <w:rPr>
          <w:rFonts w:ascii="Times New Roman" w:eastAsia="仿宋_GB2312" w:hAnsi="Times New Roman" w:cs="仿宋_GB2312"/>
          <w:snapToGrid w:val="0"/>
          <w:kern w:val="0"/>
          <w:sz w:val="32"/>
          <w:szCs w:val="32"/>
        </w:rPr>
        <w:t>）资金兑现。市自然资源部门将拨付意见报市财政局，市财政局负责下达资金，所在地财政部门负责拨付兑现。</w:t>
      </w:r>
    </w:p>
    <w:p w:rsidR="008A3B04" w:rsidRDefault="008A0A5B">
      <w:pPr>
        <w:overflowPunct w:val="0"/>
        <w:adjustRightInd w:val="0"/>
        <w:snapToGrid w:val="0"/>
        <w:spacing w:line="580" w:lineRule="exact"/>
        <w:ind w:firstLineChars="200" w:firstLine="640"/>
        <w:rPr>
          <w:rFonts w:ascii="Times New Roman" w:eastAsia="楷体_GB2312" w:hAnsi="Times New Roman"/>
          <w:color w:val="000000" w:themeColor="text1"/>
          <w:kern w:val="0"/>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五</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rPr>
        <w:t>对市级河</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湖</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长管理的河道</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湖库</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清</w:t>
      </w:r>
      <w:r>
        <w:rPr>
          <w:rFonts w:ascii="Times New Roman" w:eastAsia="仿宋_GB2312" w:hAnsi="Times New Roman" w:cs="仿宋_GB2312" w:hint="eastAsia"/>
          <w:snapToGrid w:val="0"/>
          <w:kern w:val="0"/>
          <w:sz w:val="32"/>
          <w:szCs w:val="32"/>
        </w:rPr>
        <w:lastRenderedPageBreak/>
        <w:t>淤砌坎、水质提升、水生态修复、沿岸环境整治、水面保洁、长效管理等年度治理项目，按照单个项目不超过合同价</w:t>
      </w:r>
      <w:r>
        <w:rPr>
          <w:rFonts w:ascii="Times New Roman" w:eastAsia="仿宋_GB2312" w:hAnsi="Times New Roman" w:cs="仿宋_GB2312" w:hint="eastAsia"/>
          <w:snapToGrid w:val="0"/>
          <w:kern w:val="0"/>
          <w:sz w:val="32"/>
          <w:szCs w:val="32"/>
        </w:rPr>
        <w:t>50%</w:t>
      </w:r>
      <w:r>
        <w:rPr>
          <w:rFonts w:ascii="Times New Roman" w:eastAsia="仿宋_GB2312" w:hAnsi="Times New Roman" w:cs="仿宋_GB2312" w:hint="eastAsia"/>
          <w:snapToGrid w:val="0"/>
          <w:kern w:val="0"/>
          <w:sz w:val="32"/>
          <w:szCs w:val="32"/>
        </w:rPr>
        <w:t>比例、最高不超过</w:t>
      </w:r>
      <w:r>
        <w:rPr>
          <w:rFonts w:ascii="Times New Roman" w:eastAsia="仿宋_GB2312" w:hAnsi="Times New Roman" w:cs="仿宋_GB2312" w:hint="eastAsia"/>
          <w:snapToGrid w:val="0"/>
          <w:kern w:val="0"/>
          <w:sz w:val="32"/>
          <w:szCs w:val="32"/>
        </w:rPr>
        <w:t>80</w:t>
      </w:r>
      <w:r>
        <w:rPr>
          <w:rFonts w:ascii="Times New Roman" w:eastAsia="仿宋_GB2312" w:hAnsi="Times New Roman" w:cs="仿宋_GB2312" w:hint="eastAsia"/>
          <w:snapToGrid w:val="0"/>
          <w:kern w:val="0"/>
          <w:sz w:val="32"/>
          <w:szCs w:val="32"/>
        </w:rPr>
        <w:t>万元的标准进行补助。其中，省级河</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湖</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长管理流域曹娥江合计补助资金不超过</w:t>
      </w:r>
      <w:r>
        <w:rPr>
          <w:rFonts w:ascii="Times New Roman" w:eastAsia="仿宋_GB2312" w:hAnsi="Times New Roman" w:cs="仿宋_GB2312" w:hint="eastAsia"/>
          <w:snapToGrid w:val="0"/>
          <w:kern w:val="0"/>
          <w:sz w:val="32"/>
          <w:szCs w:val="32"/>
        </w:rPr>
        <w:t>500</w:t>
      </w:r>
      <w:r>
        <w:rPr>
          <w:rFonts w:ascii="Times New Roman" w:eastAsia="仿宋_GB2312" w:hAnsi="Times New Roman" w:cs="仿宋_GB2312" w:hint="eastAsia"/>
          <w:snapToGrid w:val="0"/>
          <w:kern w:val="0"/>
          <w:sz w:val="32"/>
          <w:szCs w:val="32"/>
        </w:rPr>
        <w:t>万元、浦阳江合计补助资金不超过</w:t>
      </w:r>
      <w:r>
        <w:rPr>
          <w:rFonts w:ascii="Times New Roman" w:eastAsia="仿宋_GB2312" w:hAnsi="Times New Roman" w:cs="仿宋_GB2312" w:hint="eastAsia"/>
          <w:snapToGrid w:val="0"/>
          <w:kern w:val="0"/>
          <w:sz w:val="32"/>
          <w:szCs w:val="32"/>
        </w:rPr>
        <w:t>150</w:t>
      </w:r>
      <w:r>
        <w:rPr>
          <w:rFonts w:ascii="Times New Roman" w:eastAsia="仿宋_GB2312" w:hAnsi="Times New Roman" w:cs="仿宋_GB2312" w:hint="eastAsia"/>
          <w:snapToGrid w:val="0"/>
          <w:kern w:val="0"/>
          <w:sz w:val="32"/>
          <w:szCs w:val="32"/>
        </w:rPr>
        <w:t>万元，其他每个</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片区</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或湖</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库</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合计补助资金不超过</w:t>
      </w:r>
      <w:r>
        <w:rPr>
          <w:rFonts w:ascii="Times New Roman" w:eastAsia="仿宋_GB2312" w:hAnsi="Times New Roman" w:cs="仿宋_GB2312" w:hint="eastAsia"/>
          <w:snapToGrid w:val="0"/>
          <w:kern w:val="0"/>
          <w:sz w:val="32"/>
          <w:szCs w:val="32"/>
        </w:rPr>
        <w:t>80</w:t>
      </w:r>
      <w:r>
        <w:rPr>
          <w:rFonts w:ascii="Times New Roman" w:eastAsia="仿宋_GB2312" w:hAnsi="Times New Roman" w:cs="仿宋_GB2312" w:hint="eastAsia"/>
          <w:snapToGrid w:val="0"/>
          <w:kern w:val="0"/>
          <w:sz w:val="32"/>
          <w:szCs w:val="32"/>
        </w:rPr>
        <w:t>万元，水面保洁项目补助资金不超过</w:t>
      </w:r>
      <w:r>
        <w:rPr>
          <w:rFonts w:ascii="Times New Roman" w:eastAsia="仿宋_GB2312" w:hAnsi="Times New Roman" w:cs="仿宋_GB2312" w:hint="eastAsia"/>
          <w:snapToGrid w:val="0"/>
          <w:kern w:val="0"/>
          <w:sz w:val="32"/>
          <w:szCs w:val="32"/>
          <w:lang/>
        </w:rPr>
        <w:t>30</w:t>
      </w:r>
      <w:r>
        <w:rPr>
          <w:rFonts w:ascii="Times New Roman" w:eastAsia="仿宋_GB2312" w:hAnsi="Times New Roman" w:cs="仿宋_GB2312" w:hint="eastAsia"/>
          <w:snapToGrid w:val="0"/>
          <w:kern w:val="0"/>
          <w:sz w:val="32"/>
          <w:szCs w:val="32"/>
        </w:rPr>
        <w:t>万元。</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列入市级河（湖）长管理的</w:t>
      </w:r>
      <w:r>
        <w:rPr>
          <w:rFonts w:ascii="Times New Roman" w:eastAsia="仿宋_GB2312" w:hAnsi="Times New Roman" w:cs="仿宋_GB2312" w:hint="eastAsia"/>
          <w:snapToGrid w:val="0"/>
          <w:kern w:val="0"/>
          <w:sz w:val="32"/>
          <w:szCs w:val="32"/>
        </w:rPr>
        <w:t>27</w:t>
      </w:r>
      <w:r>
        <w:rPr>
          <w:rFonts w:ascii="Times New Roman" w:eastAsia="仿宋_GB2312" w:hAnsi="Times New Roman" w:cs="仿宋_GB2312" w:hint="eastAsia"/>
          <w:snapToGrid w:val="0"/>
          <w:kern w:val="0"/>
          <w:sz w:val="32"/>
          <w:szCs w:val="32"/>
        </w:rPr>
        <w:t>个流域（片区）和</w:t>
      </w:r>
      <w:r>
        <w:rPr>
          <w:rFonts w:ascii="Times New Roman" w:eastAsia="仿宋_GB2312" w:hAnsi="Times New Roman" w:cs="仿宋_GB2312" w:hint="eastAsia"/>
          <w:snapToGrid w:val="0"/>
          <w:kern w:val="0"/>
          <w:sz w:val="32"/>
          <w:szCs w:val="32"/>
        </w:rPr>
        <w:t>32</w:t>
      </w:r>
      <w:r>
        <w:rPr>
          <w:rFonts w:ascii="Times New Roman" w:eastAsia="仿宋_GB2312" w:hAnsi="Times New Roman" w:cs="仿宋_GB2312" w:hint="eastAsia"/>
          <w:snapToGrid w:val="0"/>
          <w:kern w:val="0"/>
          <w:sz w:val="32"/>
          <w:szCs w:val="32"/>
        </w:rPr>
        <w:t>个湖（库）的</w:t>
      </w:r>
      <w:r>
        <w:rPr>
          <w:rFonts w:ascii="Times New Roman" w:eastAsia="仿宋_GB2312" w:hAnsi="Times New Roman" w:cs="仿宋_GB2312" w:hint="eastAsia"/>
          <w:snapToGrid w:val="0"/>
          <w:kern w:val="0"/>
          <w:sz w:val="32"/>
          <w:szCs w:val="32"/>
        </w:rPr>
        <w:t>202</w:t>
      </w:r>
      <w:r>
        <w:rPr>
          <w:rFonts w:ascii="Times New Roman" w:eastAsia="仿宋_GB2312" w:hAnsi="Times New Roman" w:cs="仿宋_GB2312" w:hint="eastAsia"/>
          <w:snapToGrid w:val="0"/>
          <w:kern w:val="0"/>
          <w:sz w:val="32"/>
          <w:szCs w:val="32"/>
        </w:rPr>
        <w:t>4</w:t>
      </w:r>
      <w:r>
        <w:rPr>
          <w:rFonts w:ascii="Times New Roman" w:eastAsia="仿宋_GB2312" w:hAnsi="Times New Roman" w:cs="仿宋_GB2312" w:hint="eastAsia"/>
          <w:snapToGrid w:val="0"/>
          <w:kern w:val="0"/>
          <w:sz w:val="32"/>
          <w:szCs w:val="32"/>
        </w:rPr>
        <w:t>年度治理项目。</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1</w:t>
      </w:r>
      <w:r>
        <w:rPr>
          <w:rFonts w:ascii="Times New Roman" w:eastAsia="仿宋_GB2312" w:hAnsi="Times New Roman" w:cs="仿宋_GB2312" w:hint="eastAsia"/>
          <w:snapToGrid w:val="0"/>
          <w:kern w:val="0"/>
          <w:sz w:val="32"/>
          <w:szCs w:val="32"/>
        </w:rPr>
        <w:t>）单个项目不超过合同价</w:t>
      </w:r>
      <w:r>
        <w:rPr>
          <w:rFonts w:ascii="Times New Roman" w:eastAsia="仿宋_GB2312" w:hAnsi="Times New Roman" w:cs="仿宋_GB2312" w:hint="eastAsia"/>
          <w:snapToGrid w:val="0"/>
          <w:kern w:val="0"/>
          <w:sz w:val="32"/>
          <w:szCs w:val="32"/>
        </w:rPr>
        <w:t>50%</w:t>
      </w:r>
      <w:r>
        <w:rPr>
          <w:rFonts w:ascii="Times New Roman" w:eastAsia="仿宋_GB2312" w:hAnsi="Times New Roman" w:cs="仿宋_GB2312" w:hint="eastAsia"/>
          <w:snapToGrid w:val="0"/>
          <w:kern w:val="0"/>
          <w:sz w:val="32"/>
          <w:szCs w:val="32"/>
        </w:rPr>
        <w:t>比例、最高不超过</w:t>
      </w:r>
      <w:r>
        <w:rPr>
          <w:rFonts w:ascii="Times New Roman" w:eastAsia="仿宋_GB2312" w:hAnsi="Times New Roman" w:cs="仿宋_GB2312" w:hint="eastAsia"/>
          <w:snapToGrid w:val="0"/>
          <w:kern w:val="0"/>
          <w:sz w:val="32"/>
          <w:szCs w:val="32"/>
        </w:rPr>
        <w:t>8</w:t>
      </w:r>
      <w:r>
        <w:rPr>
          <w:rFonts w:ascii="Times New Roman" w:eastAsia="仿宋_GB2312" w:hAnsi="Times New Roman" w:cs="仿宋_GB2312" w:hint="eastAsia"/>
          <w:snapToGrid w:val="0"/>
          <w:kern w:val="0"/>
          <w:sz w:val="32"/>
          <w:szCs w:val="32"/>
        </w:rPr>
        <w:t>0</w:t>
      </w:r>
      <w:r>
        <w:rPr>
          <w:rFonts w:ascii="Times New Roman" w:eastAsia="仿宋_GB2312" w:hAnsi="Times New Roman" w:cs="仿宋_GB2312" w:hint="eastAsia"/>
          <w:snapToGrid w:val="0"/>
          <w:kern w:val="0"/>
          <w:sz w:val="32"/>
          <w:szCs w:val="32"/>
        </w:rPr>
        <w:t>万元的标准进行补助</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snapToGrid w:val="0"/>
          <w:kern w:val="0"/>
          <w:sz w:val="32"/>
          <w:szCs w:val="32"/>
        </w:rPr>
        <w:t>水面保洁</w:t>
      </w:r>
      <w:r>
        <w:rPr>
          <w:rFonts w:ascii="Times New Roman" w:eastAsia="仿宋_GB2312" w:hAnsi="Times New Roman" w:cs="仿宋_GB2312" w:hint="eastAsia"/>
          <w:snapToGrid w:val="0"/>
          <w:kern w:val="0"/>
          <w:sz w:val="32"/>
          <w:szCs w:val="32"/>
        </w:rPr>
        <w:t>单个</w:t>
      </w:r>
      <w:r>
        <w:rPr>
          <w:rFonts w:ascii="Times New Roman" w:eastAsia="仿宋_GB2312" w:hAnsi="Times New Roman" w:cs="仿宋_GB2312"/>
          <w:snapToGrid w:val="0"/>
          <w:kern w:val="0"/>
          <w:sz w:val="32"/>
          <w:szCs w:val="32"/>
        </w:rPr>
        <w:t>项目</w:t>
      </w:r>
      <w:r>
        <w:rPr>
          <w:rFonts w:ascii="Times New Roman" w:eastAsia="仿宋_GB2312" w:hAnsi="Times New Roman" w:cs="仿宋_GB2312"/>
          <w:snapToGrid w:val="0"/>
          <w:kern w:val="0"/>
          <w:sz w:val="32"/>
          <w:szCs w:val="32"/>
        </w:rPr>
        <w:t>补助资金</w:t>
      </w:r>
      <w:r>
        <w:rPr>
          <w:rFonts w:ascii="Times New Roman" w:eastAsia="仿宋_GB2312" w:hAnsi="Times New Roman" w:cs="仿宋_GB2312" w:hint="eastAsia"/>
          <w:snapToGrid w:val="0"/>
          <w:kern w:val="0"/>
          <w:sz w:val="32"/>
          <w:szCs w:val="32"/>
        </w:rPr>
        <w:t>最高</w:t>
      </w:r>
      <w:r>
        <w:rPr>
          <w:rFonts w:ascii="Times New Roman" w:eastAsia="仿宋_GB2312" w:hAnsi="Times New Roman" w:cs="仿宋_GB2312"/>
          <w:snapToGrid w:val="0"/>
          <w:kern w:val="0"/>
          <w:sz w:val="32"/>
          <w:szCs w:val="32"/>
        </w:rPr>
        <w:t>不超过</w:t>
      </w:r>
      <w:r>
        <w:rPr>
          <w:rFonts w:ascii="Times New Roman" w:eastAsia="仿宋_GB2312" w:hAnsi="Times New Roman" w:cs="仿宋_GB2312" w:hint="eastAsia"/>
          <w:snapToGrid w:val="0"/>
          <w:kern w:val="0"/>
          <w:sz w:val="32"/>
          <w:szCs w:val="32"/>
        </w:rPr>
        <w:t>30</w:t>
      </w:r>
      <w:r>
        <w:rPr>
          <w:rFonts w:ascii="Times New Roman" w:eastAsia="仿宋_GB2312" w:hAnsi="Times New Roman" w:cs="仿宋_GB2312"/>
          <w:snapToGrid w:val="0"/>
          <w:kern w:val="0"/>
          <w:sz w:val="32"/>
          <w:szCs w:val="32"/>
        </w:rPr>
        <w:t>万元</w:t>
      </w:r>
      <w:r>
        <w:rPr>
          <w:rFonts w:ascii="Times New Roman" w:eastAsia="仿宋_GB2312" w:hAnsi="Times New Roman" w:cs="仿宋_GB2312" w:hint="eastAsia"/>
          <w:snapToGrid w:val="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2</w:t>
      </w:r>
      <w:r>
        <w:rPr>
          <w:rFonts w:ascii="Times New Roman" w:eastAsia="仿宋_GB2312" w:hAnsi="Times New Roman" w:cs="仿宋_GB2312" w:hint="eastAsia"/>
          <w:snapToGrid w:val="0"/>
          <w:kern w:val="0"/>
          <w:sz w:val="32"/>
          <w:szCs w:val="32"/>
        </w:rPr>
        <w:t>）省级河（湖）长管理流域曹娥江合计补助资金不超过</w:t>
      </w:r>
      <w:r>
        <w:rPr>
          <w:rFonts w:ascii="Times New Roman" w:eastAsia="仿宋_GB2312" w:hAnsi="Times New Roman" w:cs="仿宋_GB2312" w:hint="eastAsia"/>
          <w:snapToGrid w:val="0"/>
          <w:kern w:val="0"/>
          <w:sz w:val="32"/>
          <w:szCs w:val="32"/>
        </w:rPr>
        <w:t>500</w:t>
      </w:r>
      <w:r>
        <w:rPr>
          <w:rFonts w:ascii="Times New Roman" w:eastAsia="仿宋_GB2312" w:hAnsi="Times New Roman" w:cs="仿宋_GB2312" w:hint="eastAsia"/>
          <w:snapToGrid w:val="0"/>
          <w:kern w:val="0"/>
          <w:sz w:val="32"/>
          <w:szCs w:val="32"/>
        </w:rPr>
        <w:t>万元、浦阳江合计补助资金不超过</w:t>
      </w:r>
      <w:r>
        <w:rPr>
          <w:rFonts w:ascii="Times New Roman" w:eastAsia="仿宋_GB2312" w:hAnsi="Times New Roman" w:cs="仿宋_GB2312" w:hint="eastAsia"/>
          <w:snapToGrid w:val="0"/>
          <w:kern w:val="0"/>
          <w:sz w:val="32"/>
          <w:szCs w:val="32"/>
        </w:rPr>
        <w:t>150</w:t>
      </w:r>
      <w:r>
        <w:rPr>
          <w:rFonts w:ascii="Times New Roman" w:eastAsia="仿宋_GB2312" w:hAnsi="Times New Roman" w:cs="仿宋_GB2312" w:hint="eastAsia"/>
          <w:snapToGrid w:val="0"/>
          <w:kern w:val="0"/>
          <w:sz w:val="32"/>
          <w:szCs w:val="32"/>
        </w:rPr>
        <w:t>万元，其</w:t>
      </w:r>
      <w:r>
        <w:rPr>
          <w:rFonts w:ascii="Times New Roman" w:eastAsia="仿宋_GB2312" w:hAnsi="Times New Roman" w:cs="仿宋_GB2312" w:hint="eastAsia"/>
          <w:snapToGrid w:val="0"/>
          <w:kern w:val="0"/>
          <w:sz w:val="32"/>
          <w:szCs w:val="32"/>
        </w:rPr>
        <w:t>他</w:t>
      </w:r>
      <w:r>
        <w:rPr>
          <w:rFonts w:ascii="Times New Roman" w:eastAsia="仿宋_GB2312" w:hAnsi="Times New Roman" w:cs="仿宋_GB2312" w:hint="eastAsia"/>
          <w:snapToGrid w:val="0"/>
          <w:kern w:val="0"/>
          <w:sz w:val="32"/>
          <w:szCs w:val="32"/>
        </w:rPr>
        <w:t>每个（片区）或湖（库）合计补助资金不超过</w:t>
      </w:r>
      <w:r>
        <w:rPr>
          <w:rFonts w:ascii="Times New Roman" w:eastAsia="仿宋_GB2312" w:hAnsi="Times New Roman" w:cs="仿宋_GB2312" w:hint="eastAsia"/>
          <w:snapToGrid w:val="0"/>
          <w:kern w:val="0"/>
          <w:sz w:val="32"/>
          <w:szCs w:val="32"/>
        </w:rPr>
        <w:t>8</w:t>
      </w:r>
      <w:r>
        <w:rPr>
          <w:rFonts w:ascii="Times New Roman" w:eastAsia="仿宋_GB2312" w:hAnsi="Times New Roman" w:cs="仿宋_GB2312" w:hint="eastAsia"/>
          <w:snapToGrid w:val="0"/>
          <w:kern w:val="0"/>
          <w:sz w:val="32"/>
          <w:szCs w:val="32"/>
        </w:rPr>
        <w:t>0</w:t>
      </w:r>
      <w:r>
        <w:rPr>
          <w:rFonts w:ascii="Times New Roman" w:eastAsia="仿宋_GB2312" w:hAnsi="Times New Roman" w:cs="仿宋_GB2312" w:hint="eastAsia"/>
          <w:snapToGrid w:val="0"/>
          <w:kern w:val="0"/>
          <w:sz w:val="32"/>
          <w:szCs w:val="32"/>
        </w:rPr>
        <w:t>万元。</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3</w:t>
      </w:r>
      <w:r>
        <w:rPr>
          <w:rFonts w:ascii="Times New Roman" w:eastAsia="仿宋_GB2312" w:hAnsi="Times New Roman" w:cs="仿宋_GB2312" w:hint="eastAsia"/>
          <w:snapToGrid w:val="0"/>
          <w:kern w:val="0"/>
          <w:sz w:val="32"/>
          <w:szCs w:val="32"/>
        </w:rPr>
        <w:t>）以河（湖）长管辖范围为单元划分，按照流域（片区）、湖库为分项单列开展资金申报，其中河道包括支流，湖（库）包括集</w:t>
      </w:r>
      <w:r>
        <w:rPr>
          <w:rFonts w:ascii="Times New Roman" w:eastAsia="仿宋_GB2312" w:hAnsi="Times New Roman" w:cs="仿宋_GB2312" w:hint="eastAsia"/>
          <w:snapToGrid w:val="0"/>
          <w:kern w:val="0"/>
          <w:sz w:val="32"/>
          <w:szCs w:val="32"/>
        </w:rPr>
        <w:t>水</w:t>
      </w:r>
      <w:r>
        <w:rPr>
          <w:rFonts w:ascii="Times New Roman" w:eastAsia="仿宋_GB2312" w:hAnsi="Times New Roman" w:cs="仿宋_GB2312" w:hint="eastAsia"/>
          <w:snapToGrid w:val="0"/>
          <w:kern w:val="0"/>
          <w:sz w:val="32"/>
          <w:szCs w:val="32"/>
        </w:rPr>
        <w:t>面积的范围。</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1</w:t>
      </w:r>
      <w:r>
        <w:rPr>
          <w:rFonts w:ascii="Times New Roman" w:eastAsia="仿宋_GB2312" w:hAnsi="Times New Roman" w:cs="仿宋_GB2312" w:hint="eastAsia"/>
          <w:snapToGrid w:val="0"/>
          <w:kern w:val="0"/>
          <w:sz w:val="32"/>
          <w:szCs w:val="32"/>
        </w:rPr>
        <w:t>）申请报告。</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2</w:t>
      </w:r>
      <w:r>
        <w:rPr>
          <w:rFonts w:ascii="Times New Roman" w:eastAsia="仿宋_GB2312" w:hAnsi="Times New Roman" w:cs="仿宋_GB2312" w:hint="eastAsia"/>
          <w:snapToGrid w:val="0"/>
          <w:kern w:val="0"/>
          <w:sz w:val="32"/>
          <w:szCs w:val="32"/>
        </w:rPr>
        <w:t>）市级河（湖）长制管理河湖年度治理项目补助资金申</w:t>
      </w:r>
      <w:r>
        <w:rPr>
          <w:rFonts w:ascii="Times New Roman" w:eastAsia="仿宋_GB2312" w:hAnsi="Times New Roman" w:cs="仿宋_GB2312" w:hint="eastAsia"/>
          <w:snapToGrid w:val="0"/>
          <w:kern w:val="0"/>
          <w:sz w:val="32"/>
          <w:szCs w:val="32"/>
        </w:rPr>
        <w:lastRenderedPageBreak/>
        <w:t>报审核表（附表</w:t>
      </w:r>
      <w:r>
        <w:rPr>
          <w:rFonts w:ascii="Times New Roman" w:eastAsia="仿宋_GB2312" w:hAnsi="Times New Roman" w:cs="仿宋_GB2312" w:hint="eastAsia"/>
          <w:snapToGrid w:val="0"/>
          <w:kern w:val="0"/>
          <w:sz w:val="32"/>
          <w:szCs w:val="32"/>
        </w:rPr>
        <w:t>33</w:t>
      </w:r>
      <w:r>
        <w:rPr>
          <w:rFonts w:ascii="Times New Roman" w:eastAsia="仿宋_GB2312" w:hAnsi="Times New Roman" w:cs="仿宋_GB2312" w:hint="eastAsia"/>
          <w:snapToGrid w:val="0"/>
          <w:kern w:val="0"/>
          <w:sz w:val="32"/>
          <w:szCs w:val="32"/>
        </w:rPr>
        <w:t>），明确该项目的总投资、实施内容、实施计划及进展等基本情况。</w:t>
      </w:r>
      <w:r>
        <w:rPr>
          <w:rFonts w:ascii="Times New Roman" w:eastAsia="仿宋_GB2312" w:hAnsi="Times New Roman" w:cs="仿宋_GB2312" w:hint="eastAsia"/>
          <w:snapToGrid w:val="0"/>
          <w:kern w:val="0"/>
          <w:sz w:val="32"/>
          <w:szCs w:val="32"/>
        </w:rPr>
        <w:t xml:space="preserve"> </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3</w:t>
      </w:r>
      <w:r>
        <w:rPr>
          <w:rFonts w:ascii="Times New Roman" w:eastAsia="仿宋_GB2312" w:hAnsi="Times New Roman" w:cs="仿宋_GB2312" w:hint="eastAsia"/>
          <w:snapToGrid w:val="0"/>
          <w:kern w:val="0"/>
          <w:sz w:val="32"/>
          <w:szCs w:val="32"/>
        </w:rPr>
        <w:t>）项目的施工合同或工程决算等附件资料。</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4</w:t>
      </w:r>
      <w:r>
        <w:rPr>
          <w:rFonts w:ascii="Times New Roman" w:eastAsia="仿宋_GB2312" w:hAnsi="Times New Roman" w:cs="仿宋_GB2312" w:hint="eastAsia"/>
          <w:snapToGrid w:val="0"/>
          <w:kern w:val="0"/>
          <w:sz w:val="32"/>
          <w:szCs w:val="32"/>
        </w:rPr>
        <w:t>）其他有关材料。</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1</w:t>
      </w:r>
      <w:r>
        <w:rPr>
          <w:rFonts w:ascii="Times New Roman" w:eastAsia="仿宋_GB2312" w:hAnsi="Times New Roman" w:cs="仿宋_GB2312" w:hint="eastAsia"/>
          <w:snapToGrid w:val="0"/>
          <w:kern w:val="0"/>
          <w:sz w:val="32"/>
          <w:szCs w:val="32"/>
        </w:rPr>
        <w:t>）主体申报</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乡镇（街道）或河湖管理部门向市级河湖长联系部门提出申请。</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2</w:t>
      </w:r>
      <w:r>
        <w:rPr>
          <w:rFonts w:ascii="Times New Roman" w:eastAsia="仿宋_GB2312" w:hAnsi="Times New Roman" w:cs="仿宋_GB2312" w:hint="eastAsia"/>
          <w:snapToGrid w:val="0"/>
          <w:kern w:val="0"/>
          <w:sz w:val="32"/>
          <w:szCs w:val="32"/>
        </w:rPr>
        <w:t>）市级审核。市级河湖长联系部门负责对申报材料进行审核，提出审核意见后上报市河湖长办。</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3</w:t>
      </w:r>
      <w:r>
        <w:rPr>
          <w:rFonts w:ascii="Times New Roman" w:eastAsia="仿宋_GB2312" w:hAnsi="Times New Roman" w:cs="仿宋_GB2312" w:hint="eastAsia"/>
          <w:snapToGrid w:val="0"/>
          <w:kern w:val="0"/>
          <w:sz w:val="32"/>
          <w:szCs w:val="32"/>
        </w:rPr>
        <w:t>）市级审定。市河湖长办对上报资料进行审定，提出资金拨付方案报市水利局</w:t>
      </w:r>
      <w:r>
        <w:rPr>
          <w:rFonts w:ascii="Times New Roman" w:eastAsia="仿宋_GB2312" w:hAnsi="Times New Roman" w:cs="仿宋_GB2312" w:hint="eastAsia"/>
          <w:snapToGrid w:val="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4</w:t>
      </w:r>
      <w:r>
        <w:rPr>
          <w:rFonts w:ascii="Times New Roman" w:eastAsia="仿宋_GB2312" w:hAnsi="Times New Roman" w:cs="仿宋_GB2312" w:hint="eastAsia"/>
          <w:snapToGrid w:val="0"/>
          <w:kern w:val="0"/>
          <w:sz w:val="32"/>
          <w:szCs w:val="32"/>
        </w:rPr>
        <w:t>）资金兑现。市水利</w:t>
      </w:r>
      <w:r>
        <w:rPr>
          <w:rFonts w:ascii="Times New Roman" w:eastAsia="仿宋_GB2312" w:hAnsi="Times New Roman" w:cs="仿宋_GB2312" w:hint="eastAsia"/>
          <w:snapToGrid w:val="0"/>
          <w:kern w:val="0"/>
          <w:sz w:val="32"/>
          <w:szCs w:val="32"/>
        </w:rPr>
        <w:t>局将资金拨付意见报市财政局，市财政局根据拨付意见下达资金，所在地财政部门负责兑现</w:t>
      </w:r>
      <w:r>
        <w:rPr>
          <w:rFonts w:ascii="Times New Roman" w:eastAsia="仿宋_GB2312" w:hAnsi="Times New Roman" w:cs="仿宋_GB2312"/>
          <w:snapToGrid w:val="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六</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kern w:val="0"/>
          <w:sz w:val="32"/>
          <w:szCs w:val="32"/>
        </w:rPr>
        <w:t>支持区、县</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市</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推进蓝藻治理攻坚，对</w:t>
      </w:r>
      <w:r>
        <w:rPr>
          <w:rFonts w:ascii="Times New Roman" w:eastAsia="仿宋_GB2312" w:hAnsi="Times New Roman" w:cs="仿宋_GB2312" w:hint="eastAsia"/>
          <w:kern w:val="0"/>
          <w:sz w:val="32"/>
          <w:szCs w:val="32"/>
        </w:rPr>
        <w:t>乡</w:t>
      </w:r>
      <w:r>
        <w:rPr>
          <w:rFonts w:ascii="Times New Roman" w:eastAsia="仿宋_GB2312" w:hAnsi="Times New Roman" w:cs="仿宋_GB2312" w:hint="eastAsia"/>
          <w:kern w:val="0"/>
          <w:sz w:val="32"/>
          <w:szCs w:val="32"/>
        </w:rPr>
        <w:t>镇</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街道</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认真组织实施水生态治理、全面落实蓝藻治理攻坚工作的，按照每个</w:t>
      </w:r>
      <w:r>
        <w:rPr>
          <w:rFonts w:ascii="Times New Roman" w:eastAsia="仿宋_GB2312" w:hAnsi="Times New Roman" w:cs="仿宋_GB2312" w:hint="eastAsia"/>
          <w:kern w:val="0"/>
          <w:sz w:val="32"/>
          <w:szCs w:val="32"/>
        </w:rPr>
        <w:t>乡</w:t>
      </w:r>
      <w:r>
        <w:rPr>
          <w:rFonts w:ascii="Times New Roman" w:eastAsia="仿宋_GB2312" w:hAnsi="Times New Roman" w:cs="仿宋_GB2312" w:hint="eastAsia"/>
          <w:kern w:val="0"/>
          <w:sz w:val="32"/>
          <w:szCs w:val="32"/>
        </w:rPr>
        <w:t>镇</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街道</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单个项目不超过合同价</w:t>
      </w:r>
      <w:r>
        <w:rPr>
          <w:rFonts w:ascii="Times New Roman" w:eastAsia="仿宋_GB2312" w:hAnsi="Times New Roman" w:cs="仿宋_GB2312" w:hint="eastAsia"/>
          <w:kern w:val="0"/>
          <w:sz w:val="32"/>
          <w:szCs w:val="32"/>
        </w:rPr>
        <w:t>50%</w:t>
      </w:r>
      <w:r>
        <w:rPr>
          <w:rFonts w:ascii="Times New Roman" w:eastAsia="仿宋_GB2312" w:hAnsi="Times New Roman" w:cs="仿宋_GB2312" w:hint="eastAsia"/>
          <w:kern w:val="0"/>
          <w:sz w:val="32"/>
          <w:szCs w:val="32"/>
        </w:rPr>
        <w:t>比例、最高不超过</w:t>
      </w:r>
      <w:r>
        <w:rPr>
          <w:rFonts w:ascii="Times New Roman" w:eastAsia="仿宋_GB2312" w:hAnsi="Times New Roman" w:cs="仿宋_GB2312" w:hint="eastAsia"/>
          <w:kern w:val="0"/>
          <w:sz w:val="32"/>
          <w:szCs w:val="32"/>
        </w:rPr>
        <w:t>30</w:t>
      </w:r>
      <w:r>
        <w:rPr>
          <w:rFonts w:ascii="Times New Roman" w:eastAsia="仿宋_GB2312" w:hAnsi="Times New Roman" w:cs="仿宋_GB2312" w:hint="eastAsia"/>
          <w:kern w:val="0"/>
          <w:sz w:val="32"/>
          <w:szCs w:val="32"/>
        </w:rPr>
        <w:t>万元的标准进行补助，合计补助资金不超过</w:t>
      </w:r>
      <w:r>
        <w:rPr>
          <w:rFonts w:ascii="Times New Roman" w:eastAsia="仿宋_GB2312" w:hAnsi="Times New Roman" w:cs="仿宋_GB2312" w:hint="eastAsia"/>
          <w:kern w:val="0"/>
          <w:sz w:val="32"/>
          <w:szCs w:val="32"/>
        </w:rPr>
        <w:t>300</w:t>
      </w:r>
      <w:r>
        <w:rPr>
          <w:rFonts w:ascii="Times New Roman" w:eastAsia="仿宋_GB2312" w:hAnsi="Times New Roman" w:cs="仿宋_GB2312" w:hint="eastAsia"/>
          <w:kern w:val="0"/>
          <w:sz w:val="32"/>
          <w:szCs w:val="32"/>
        </w:rPr>
        <w:t>万元。</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扶持对象</w:t>
      </w:r>
    </w:p>
    <w:p w:rsidR="008A3B04" w:rsidRDefault="008A0A5B">
      <w:pPr>
        <w:spacing w:line="58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bCs/>
          <w:sz w:val="32"/>
          <w:szCs w:val="32"/>
        </w:rPr>
        <w:t>推进蓝藻治理攻坚工作，认真组织实施水生态治理、全面落实蓝藻治理攻坚工作的</w:t>
      </w:r>
      <w:r>
        <w:rPr>
          <w:rFonts w:ascii="仿宋_GB2312" w:eastAsia="仿宋_GB2312" w:hAnsi="仿宋_GB2312" w:cs="仿宋_GB2312" w:hint="eastAsia"/>
          <w:snapToGrid w:val="0"/>
          <w:sz w:val="32"/>
          <w:szCs w:val="32"/>
        </w:rPr>
        <w:t>乡镇（街道）</w:t>
      </w:r>
      <w:r>
        <w:rPr>
          <w:rFonts w:ascii="仿宋_GB2312" w:eastAsia="仿宋_GB2312" w:hAnsi="仿宋_GB2312" w:cs="仿宋_GB2312" w:hint="eastAsia"/>
          <w:snapToGrid w:val="0"/>
          <w:sz w:val="32"/>
          <w:szCs w:val="32"/>
        </w:rPr>
        <w:t>实施主体。</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扶持标准</w:t>
      </w:r>
    </w:p>
    <w:p w:rsidR="008A3B04" w:rsidRDefault="008A0A5B">
      <w:pPr>
        <w:spacing w:line="580" w:lineRule="exact"/>
        <w:ind w:firstLineChars="200" w:firstLine="640"/>
        <w:rPr>
          <w:rFonts w:ascii="仿宋_GB2312" w:eastAsia="仿宋_GB2312" w:hAnsi="仿宋_GB2312" w:cs="仿宋_GB2312"/>
          <w:b/>
          <w:bCs/>
          <w:sz w:val="32"/>
          <w:szCs w:val="32"/>
        </w:rPr>
      </w:pPr>
      <w:r>
        <w:rPr>
          <w:rFonts w:eastAsia="仿宋_GB2312" w:cs="仿宋_GB2312" w:hint="eastAsia"/>
          <w:sz w:val="32"/>
          <w:szCs w:val="32"/>
        </w:rPr>
        <w:lastRenderedPageBreak/>
        <w:t>按照每个镇（街道）单个项目不超过合同价</w:t>
      </w:r>
      <w:r>
        <w:rPr>
          <w:rFonts w:eastAsia="仿宋_GB2312" w:cs="仿宋_GB2312" w:hint="eastAsia"/>
          <w:sz w:val="32"/>
          <w:szCs w:val="32"/>
        </w:rPr>
        <w:t>50%</w:t>
      </w:r>
      <w:r>
        <w:rPr>
          <w:rFonts w:eastAsia="仿宋_GB2312" w:cs="仿宋_GB2312" w:hint="eastAsia"/>
          <w:sz w:val="32"/>
          <w:szCs w:val="32"/>
        </w:rPr>
        <w:t>比例、最高不超过</w:t>
      </w:r>
      <w:r>
        <w:rPr>
          <w:rFonts w:eastAsia="仿宋_GB2312" w:cs="仿宋_GB2312" w:hint="eastAsia"/>
          <w:sz w:val="32"/>
          <w:szCs w:val="32"/>
        </w:rPr>
        <w:t>30</w:t>
      </w:r>
      <w:r>
        <w:rPr>
          <w:rFonts w:eastAsia="仿宋_GB2312" w:cs="仿宋_GB2312" w:hint="eastAsia"/>
          <w:sz w:val="32"/>
          <w:szCs w:val="32"/>
        </w:rPr>
        <w:t>万元的标准进行补助</w:t>
      </w:r>
      <w:r>
        <w:rPr>
          <w:rFonts w:eastAsia="仿宋_GB2312" w:cs="仿宋_GB2312" w:hint="eastAsia"/>
          <w:sz w:val="32"/>
          <w:szCs w:val="32"/>
        </w:rPr>
        <w:t>。</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1</w:t>
      </w:r>
      <w:r>
        <w:rPr>
          <w:rFonts w:ascii="Times New Roman" w:eastAsia="仿宋_GB2312" w:hAnsi="Times New Roman" w:cs="仿宋_GB2312" w:hint="eastAsia"/>
          <w:kern w:val="0"/>
          <w:sz w:val="32"/>
          <w:szCs w:val="32"/>
        </w:rPr>
        <w:t>）申请报告</w:t>
      </w:r>
      <w:r>
        <w:rPr>
          <w:rFonts w:ascii="Times New Roman" w:eastAsia="仿宋_GB2312" w:hAnsi="Times New Roman" w:cs="仿宋_GB2312" w:hint="eastAsia"/>
          <w:kern w:val="0"/>
          <w:sz w:val="32"/>
          <w:szCs w:val="32"/>
        </w:rPr>
        <w:t>及</w:t>
      </w:r>
      <w:r>
        <w:rPr>
          <w:rFonts w:ascii="仿宋_GB2312" w:eastAsia="仿宋_GB2312" w:hAnsi="仿宋_GB2312" w:cs="仿宋_GB2312"/>
          <w:bCs/>
          <w:sz w:val="32"/>
          <w:szCs w:val="32"/>
        </w:rPr>
        <w:t>补助资金申报审批表</w:t>
      </w:r>
      <w:r>
        <w:rPr>
          <w:rFonts w:ascii="仿宋_GB2312" w:eastAsia="仿宋_GB2312" w:hAnsi="仿宋_GB2312" w:cs="仿宋_GB2312" w:hint="eastAsia"/>
          <w:bCs/>
          <w:sz w:val="32"/>
          <w:szCs w:val="32"/>
        </w:rPr>
        <w:t>（附</w:t>
      </w:r>
      <w:r>
        <w:rPr>
          <w:rFonts w:ascii="Times New Roman" w:eastAsia="仿宋_GB2312" w:hAnsi="Times New Roman" w:cs="仿宋_GB2312" w:hint="eastAsia"/>
          <w:snapToGrid w:val="0"/>
          <w:kern w:val="0"/>
          <w:sz w:val="32"/>
          <w:szCs w:val="32"/>
        </w:rPr>
        <w:t>表</w:t>
      </w:r>
      <w:r>
        <w:rPr>
          <w:rFonts w:ascii="Times New Roman" w:eastAsia="仿宋_GB2312" w:hAnsi="Times New Roman" w:cs="仿宋_GB2312" w:hint="eastAsia"/>
          <w:snapToGrid w:val="0"/>
          <w:kern w:val="0"/>
          <w:sz w:val="32"/>
          <w:szCs w:val="32"/>
        </w:rPr>
        <w:t>34</w:t>
      </w:r>
      <w:r>
        <w:rPr>
          <w:rFonts w:ascii="仿宋_GB2312" w:eastAsia="仿宋_GB2312" w:hAnsi="仿宋_GB2312" w:cs="仿宋_GB2312" w:hint="eastAsia"/>
          <w:bCs/>
          <w:sz w:val="32"/>
          <w:szCs w:val="32"/>
        </w:rPr>
        <w:t>）</w:t>
      </w:r>
      <w:r>
        <w:rPr>
          <w:rFonts w:ascii="Times New Roman" w:eastAsia="仿宋_GB2312" w:hAnsi="Times New Roman" w:cs="仿宋_GB2312" w:hint="eastAsia"/>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2</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乡镇（街道）推进蓝藻治理攻坚工作，组织实施水生态治理、全面落实蓝藻治理攻坚工作的</w:t>
      </w:r>
      <w:r>
        <w:rPr>
          <w:rFonts w:ascii="Times New Roman" w:eastAsia="仿宋_GB2312" w:hAnsi="Times New Roman" w:cs="仿宋_GB2312" w:hint="eastAsia"/>
          <w:kern w:val="0"/>
          <w:sz w:val="32"/>
          <w:szCs w:val="32"/>
        </w:rPr>
        <w:t>委托合同。</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1</w:t>
      </w:r>
      <w:r>
        <w:rPr>
          <w:rFonts w:ascii="Times New Roman" w:eastAsia="仿宋_GB2312" w:hAnsi="Times New Roman" w:cs="仿宋_GB2312" w:hint="eastAsia"/>
          <w:kern w:val="0"/>
          <w:sz w:val="32"/>
          <w:szCs w:val="32"/>
        </w:rPr>
        <w:t>）主体申报。市治水办</w:t>
      </w:r>
      <w:r>
        <w:rPr>
          <w:rFonts w:ascii="Times New Roman" w:eastAsia="仿宋_GB2312" w:hAnsi="Times New Roman" w:cs="仿宋_GB2312" w:hint="eastAsia"/>
          <w:kern w:val="0"/>
          <w:sz w:val="32"/>
          <w:szCs w:val="32"/>
        </w:rPr>
        <w:t>负责资料收集、项目审核及相关工作，</w:t>
      </w:r>
      <w:r>
        <w:rPr>
          <w:rFonts w:ascii="Times New Roman" w:eastAsia="仿宋_GB2312" w:hAnsi="Times New Roman" w:cs="仿宋_GB2312" w:hint="eastAsia"/>
          <w:kern w:val="0"/>
          <w:sz w:val="32"/>
          <w:szCs w:val="32"/>
        </w:rPr>
        <w:t>将经审定后的资金拨付方案报市水利局</w:t>
      </w:r>
      <w:r>
        <w:rPr>
          <w:rFonts w:ascii="Times New Roman" w:eastAsia="仿宋_GB2312" w:hAnsi="Times New Roman" w:cs="仿宋_GB2312" w:hint="eastAsia"/>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2</w:t>
      </w:r>
      <w:r>
        <w:rPr>
          <w:rFonts w:ascii="Times New Roman" w:eastAsia="仿宋_GB2312" w:hAnsi="Times New Roman" w:cs="仿宋_GB2312" w:hint="eastAsia"/>
          <w:kern w:val="0"/>
          <w:sz w:val="32"/>
          <w:szCs w:val="32"/>
        </w:rPr>
        <w:t>）资金兑现。市水利</w:t>
      </w:r>
      <w:r>
        <w:rPr>
          <w:rFonts w:ascii="Times New Roman" w:eastAsia="仿宋_GB2312" w:hAnsi="Times New Roman" w:cs="仿宋_GB2312" w:hint="eastAsia"/>
          <w:kern w:val="0"/>
          <w:sz w:val="32"/>
          <w:szCs w:val="32"/>
        </w:rPr>
        <w:t>局将资金拨付意见报市财政局，市财政局根据拨付意见下达资金，所在地财政部门负责兑现</w:t>
      </w:r>
      <w:r>
        <w:rPr>
          <w:rFonts w:ascii="Times New Roman" w:eastAsia="仿宋_GB2312" w:hAnsi="Times New Roman" w:cs="仿宋_GB2312" w:hint="eastAsia"/>
          <w:kern w:val="0"/>
          <w:sz w:val="32"/>
          <w:szCs w:val="32"/>
        </w:rPr>
        <w:t>。</w:t>
      </w:r>
    </w:p>
    <w:p w:rsidR="008A3B04" w:rsidRDefault="008A0A5B">
      <w:pPr>
        <w:overflowPunct w:val="0"/>
        <w:adjustRightInd w:val="0"/>
        <w:snapToGrid w:val="0"/>
        <w:spacing w:line="580" w:lineRule="exact"/>
        <w:ind w:firstLineChars="200" w:firstLine="640"/>
        <w:rPr>
          <w:rFonts w:ascii="Times New Roman" w:eastAsia="楷体_GB2312" w:hAnsi="Times New Roman"/>
          <w:color w:val="000000" w:themeColor="text1"/>
          <w:kern w:val="0"/>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七</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kern w:val="0"/>
          <w:sz w:val="32"/>
          <w:szCs w:val="32"/>
        </w:rPr>
        <w:t>对列入年度城镇</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污水零直排区</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建设及长效运维管理样板任务的</w:t>
      </w:r>
      <w:r>
        <w:rPr>
          <w:rFonts w:ascii="Times New Roman" w:eastAsia="仿宋_GB2312" w:hAnsi="Times New Roman" w:cs="仿宋_GB2312" w:hint="eastAsia"/>
          <w:kern w:val="0"/>
          <w:sz w:val="32"/>
          <w:szCs w:val="32"/>
        </w:rPr>
        <w:t>乡</w:t>
      </w:r>
      <w:r>
        <w:rPr>
          <w:rFonts w:ascii="Times New Roman" w:eastAsia="仿宋_GB2312" w:hAnsi="Times New Roman" w:cs="仿宋_GB2312" w:hint="eastAsia"/>
          <w:kern w:val="0"/>
          <w:sz w:val="32"/>
          <w:szCs w:val="32"/>
        </w:rPr>
        <w:t>镇</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街道</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，按照每个</w:t>
      </w:r>
      <w:r>
        <w:rPr>
          <w:rFonts w:ascii="Times New Roman" w:eastAsia="仿宋_GB2312" w:hAnsi="Times New Roman" w:cs="仿宋_GB2312" w:hint="eastAsia"/>
          <w:kern w:val="0"/>
          <w:sz w:val="32"/>
          <w:szCs w:val="32"/>
        </w:rPr>
        <w:t>乡</w:t>
      </w:r>
      <w:r>
        <w:rPr>
          <w:rFonts w:ascii="Times New Roman" w:eastAsia="仿宋_GB2312" w:hAnsi="Times New Roman" w:cs="仿宋_GB2312" w:hint="eastAsia"/>
          <w:kern w:val="0"/>
          <w:sz w:val="32"/>
          <w:szCs w:val="32"/>
        </w:rPr>
        <w:t>镇</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街道</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50</w:t>
      </w:r>
      <w:r>
        <w:rPr>
          <w:rFonts w:ascii="Times New Roman" w:eastAsia="仿宋_GB2312" w:hAnsi="Times New Roman" w:cs="仿宋_GB2312" w:hint="eastAsia"/>
          <w:kern w:val="0"/>
          <w:sz w:val="32"/>
          <w:szCs w:val="32"/>
        </w:rPr>
        <w:t>万元标准进行补助，</w:t>
      </w:r>
      <w:r>
        <w:rPr>
          <w:rFonts w:ascii="Times New Roman" w:eastAsia="仿宋_GB2312" w:hAnsi="Times New Roman" w:cs="仿宋_GB2312" w:hint="eastAsia"/>
          <w:snapToGrid w:val="0"/>
          <w:kern w:val="0"/>
          <w:sz w:val="32"/>
          <w:szCs w:val="32"/>
        </w:rPr>
        <w:t>合计补助资金不超过</w:t>
      </w:r>
      <w:r>
        <w:rPr>
          <w:rFonts w:ascii="Times New Roman" w:eastAsia="仿宋_GB2312" w:hAnsi="Times New Roman" w:cs="仿宋_GB2312" w:hint="eastAsia"/>
          <w:snapToGrid w:val="0"/>
          <w:kern w:val="0"/>
          <w:sz w:val="32"/>
          <w:szCs w:val="32"/>
        </w:rPr>
        <w:t>300</w:t>
      </w:r>
      <w:r>
        <w:rPr>
          <w:rFonts w:ascii="Times New Roman" w:eastAsia="仿宋_GB2312" w:hAnsi="Times New Roman" w:cs="仿宋_GB2312" w:hint="eastAsia"/>
          <w:snapToGrid w:val="0"/>
          <w:kern w:val="0"/>
          <w:sz w:val="32"/>
          <w:szCs w:val="32"/>
        </w:rPr>
        <w:t>万元</w:t>
      </w:r>
      <w:r>
        <w:rPr>
          <w:rFonts w:ascii="Times New Roman" w:eastAsia="仿宋_GB2312" w:hAnsi="Times New Roman" w:cs="仿宋_GB2312" w:hint="eastAsia"/>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b/>
          <w:bCs/>
          <w:color w:val="000000" w:themeColor="text1"/>
          <w:sz w:val="32"/>
          <w:szCs w:val="32"/>
        </w:rPr>
        <w:t>1.</w:t>
      </w:r>
      <w:r>
        <w:rPr>
          <w:rFonts w:ascii="Times New Roman" w:eastAsia="仿宋_GB2312" w:hAnsi="Times New Roman"/>
          <w:b/>
          <w:bCs/>
          <w:color w:val="000000" w:themeColor="text1"/>
          <w:sz w:val="32"/>
          <w:szCs w:val="32"/>
        </w:rPr>
        <w:t>扶持对象</w:t>
      </w:r>
    </w:p>
    <w:p w:rsidR="008A3B04" w:rsidRDefault="008A0A5B">
      <w:pPr>
        <w:spacing w:line="580" w:lineRule="exact"/>
        <w:ind w:firstLineChars="200" w:firstLine="640"/>
        <w:rPr>
          <w:rFonts w:eastAsia="仿宋_GB2312" w:cs="仿宋_GB2312"/>
          <w:sz w:val="32"/>
          <w:szCs w:val="32"/>
        </w:rPr>
      </w:pPr>
      <w:r>
        <w:rPr>
          <w:rFonts w:eastAsia="仿宋_GB2312" w:cs="仿宋_GB2312" w:hint="eastAsia"/>
          <w:sz w:val="32"/>
          <w:szCs w:val="32"/>
        </w:rPr>
        <w:t>在</w:t>
      </w:r>
      <w:r>
        <w:rPr>
          <w:rFonts w:eastAsia="仿宋_GB2312" w:cs="仿宋_GB2312" w:hint="eastAsia"/>
          <w:sz w:val="32"/>
          <w:szCs w:val="32"/>
        </w:rPr>
        <w:t>202</w:t>
      </w:r>
      <w:r>
        <w:rPr>
          <w:rFonts w:eastAsia="仿宋_GB2312" w:cs="仿宋_GB2312" w:hint="eastAsia"/>
          <w:sz w:val="32"/>
          <w:szCs w:val="32"/>
        </w:rPr>
        <w:t>4</w:t>
      </w:r>
      <w:r>
        <w:rPr>
          <w:rFonts w:eastAsia="仿宋_GB2312" w:cs="仿宋_GB2312" w:hint="eastAsia"/>
          <w:sz w:val="32"/>
          <w:szCs w:val="32"/>
        </w:rPr>
        <w:t>年度“污水零直排区”建设及长效运维管理样板任务的镇（街道）中，按照工作进展和成效情况选取</w:t>
      </w:r>
      <w:r>
        <w:rPr>
          <w:rFonts w:eastAsia="仿宋_GB2312" w:cs="仿宋_GB2312" w:hint="eastAsia"/>
          <w:sz w:val="32"/>
          <w:szCs w:val="32"/>
        </w:rPr>
        <w:t>6</w:t>
      </w:r>
      <w:r>
        <w:rPr>
          <w:rFonts w:eastAsia="仿宋_GB2312" w:cs="仿宋_GB2312" w:hint="eastAsia"/>
          <w:sz w:val="32"/>
          <w:szCs w:val="32"/>
        </w:rPr>
        <w:t>个</w:t>
      </w:r>
      <w:r>
        <w:rPr>
          <w:rFonts w:eastAsia="仿宋_GB2312" w:cs="仿宋_GB2312" w:hint="eastAsia"/>
          <w:sz w:val="32"/>
          <w:szCs w:val="32"/>
        </w:rPr>
        <w:t>乡</w:t>
      </w:r>
      <w:r>
        <w:rPr>
          <w:rFonts w:eastAsia="仿宋_GB2312" w:cs="仿宋_GB2312" w:hint="eastAsia"/>
          <w:sz w:val="32"/>
          <w:szCs w:val="32"/>
        </w:rPr>
        <w:t>镇（街道）。</w:t>
      </w:r>
    </w:p>
    <w:p w:rsidR="008A3B04" w:rsidRDefault="008A0A5B" w:rsidP="00E852EA">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扶持标准</w:t>
      </w:r>
    </w:p>
    <w:p w:rsidR="008A3B04" w:rsidRDefault="008A0A5B">
      <w:pPr>
        <w:spacing w:line="580" w:lineRule="exact"/>
        <w:ind w:firstLineChars="200" w:firstLine="640"/>
        <w:rPr>
          <w:rFonts w:eastAsia="仿宋_GB2312" w:cs="仿宋_GB2312"/>
          <w:sz w:val="32"/>
          <w:szCs w:val="32"/>
        </w:rPr>
      </w:pPr>
      <w:r>
        <w:rPr>
          <w:rFonts w:eastAsia="仿宋_GB2312" w:cs="仿宋_GB2312" w:hint="eastAsia"/>
          <w:sz w:val="32"/>
          <w:szCs w:val="32"/>
        </w:rPr>
        <w:t>在</w:t>
      </w:r>
      <w:r>
        <w:rPr>
          <w:rFonts w:eastAsia="仿宋_GB2312" w:cs="仿宋_GB2312" w:hint="eastAsia"/>
          <w:sz w:val="32"/>
          <w:szCs w:val="32"/>
        </w:rPr>
        <w:t>202</w:t>
      </w:r>
      <w:r>
        <w:rPr>
          <w:rFonts w:eastAsia="仿宋_GB2312" w:cs="仿宋_GB2312" w:hint="eastAsia"/>
          <w:sz w:val="32"/>
          <w:szCs w:val="32"/>
        </w:rPr>
        <w:t>4</w:t>
      </w:r>
      <w:r>
        <w:rPr>
          <w:rFonts w:eastAsia="仿宋_GB2312" w:cs="仿宋_GB2312" w:hint="eastAsia"/>
          <w:sz w:val="32"/>
          <w:szCs w:val="32"/>
        </w:rPr>
        <w:t>年度“污水零直排区”建设及长效运维管理样板任务的镇（街道）中，按照工作进展和成效情况选取</w:t>
      </w:r>
      <w:r>
        <w:rPr>
          <w:rFonts w:eastAsia="仿宋_GB2312" w:cs="仿宋_GB2312" w:hint="eastAsia"/>
          <w:sz w:val="32"/>
          <w:szCs w:val="32"/>
        </w:rPr>
        <w:t>6</w:t>
      </w:r>
      <w:r>
        <w:rPr>
          <w:rFonts w:eastAsia="仿宋_GB2312" w:cs="仿宋_GB2312" w:hint="eastAsia"/>
          <w:sz w:val="32"/>
          <w:szCs w:val="32"/>
        </w:rPr>
        <w:t>个</w:t>
      </w:r>
      <w:r>
        <w:rPr>
          <w:rFonts w:eastAsia="仿宋_GB2312" w:cs="仿宋_GB2312" w:hint="eastAsia"/>
          <w:sz w:val="32"/>
          <w:szCs w:val="32"/>
        </w:rPr>
        <w:t>乡</w:t>
      </w:r>
      <w:r>
        <w:rPr>
          <w:rFonts w:eastAsia="仿宋_GB2312" w:cs="仿宋_GB2312" w:hint="eastAsia"/>
          <w:sz w:val="32"/>
          <w:szCs w:val="32"/>
        </w:rPr>
        <w:t>镇（街道），给予每个</w:t>
      </w:r>
      <w:r>
        <w:rPr>
          <w:rFonts w:eastAsia="仿宋_GB2312" w:cs="仿宋_GB2312" w:hint="eastAsia"/>
          <w:sz w:val="32"/>
          <w:szCs w:val="32"/>
        </w:rPr>
        <w:t>乡</w:t>
      </w:r>
      <w:r>
        <w:rPr>
          <w:rFonts w:eastAsia="仿宋_GB2312" w:cs="仿宋_GB2312" w:hint="eastAsia"/>
          <w:sz w:val="32"/>
          <w:szCs w:val="32"/>
        </w:rPr>
        <w:t>镇（街道）</w:t>
      </w:r>
      <w:r>
        <w:rPr>
          <w:rFonts w:eastAsia="仿宋_GB2312" w:cs="仿宋_GB2312" w:hint="eastAsia"/>
          <w:sz w:val="32"/>
          <w:szCs w:val="32"/>
        </w:rPr>
        <w:t>50</w:t>
      </w:r>
      <w:r>
        <w:rPr>
          <w:rFonts w:eastAsia="仿宋_GB2312" w:cs="仿宋_GB2312" w:hint="eastAsia"/>
          <w:sz w:val="32"/>
          <w:szCs w:val="32"/>
        </w:rPr>
        <w:t>万元的补助</w:t>
      </w:r>
      <w:r>
        <w:rPr>
          <w:rFonts w:eastAsia="仿宋_GB2312" w:cs="仿宋_GB2312"/>
          <w:sz w:val="32"/>
          <w:szCs w:val="32"/>
        </w:rPr>
        <w:t>，</w:t>
      </w:r>
      <w:r>
        <w:rPr>
          <w:rFonts w:eastAsia="仿宋_GB2312" w:cs="仿宋_GB2312"/>
          <w:sz w:val="32"/>
          <w:szCs w:val="32"/>
        </w:rPr>
        <w:t>合计补助资金不</w:t>
      </w:r>
      <w:r>
        <w:rPr>
          <w:rFonts w:eastAsia="仿宋_GB2312" w:cs="仿宋_GB2312"/>
          <w:sz w:val="32"/>
          <w:szCs w:val="32"/>
        </w:rPr>
        <w:lastRenderedPageBreak/>
        <w:t>超过</w:t>
      </w:r>
      <w:r>
        <w:rPr>
          <w:rFonts w:eastAsia="仿宋_GB2312" w:cs="仿宋_GB2312" w:hint="eastAsia"/>
          <w:sz w:val="32"/>
          <w:szCs w:val="32"/>
        </w:rPr>
        <w:t>300</w:t>
      </w:r>
      <w:r>
        <w:rPr>
          <w:rFonts w:eastAsia="仿宋_GB2312" w:cs="仿宋_GB2312"/>
          <w:sz w:val="32"/>
          <w:szCs w:val="32"/>
        </w:rPr>
        <w:t>万元</w:t>
      </w:r>
      <w:r>
        <w:rPr>
          <w:rFonts w:eastAsia="仿宋_GB2312" w:cs="仿宋_GB2312" w:hint="eastAsia"/>
          <w:sz w:val="32"/>
          <w:szCs w:val="32"/>
        </w:rPr>
        <w:t>。</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申报材料</w:t>
      </w:r>
    </w:p>
    <w:p w:rsidR="008A3B04" w:rsidRDefault="008A0A5B">
      <w:pPr>
        <w:spacing w:line="580" w:lineRule="exact"/>
        <w:ind w:firstLineChars="200" w:firstLine="64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1</w:t>
      </w:r>
      <w:r>
        <w:rPr>
          <w:rFonts w:eastAsia="仿宋_GB2312" w:cs="仿宋_GB2312" w:hint="eastAsia"/>
          <w:sz w:val="32"/>
          <w:szCs w:val="32"/>
        </w:rPr>
        <w:t>）</w:t>
      </w:r>
      <w:r>
        <w:rPr>
          <w:rFonts w:eastAsia="仿宋_GB2312" w:cs="仿宋_GB2312" w:hint="eastAsia"/>
          <w:sz w:val="32"/>
          <w:szCs w:val="32"/>
        </w:rPr>
        <w:t>市治水办按照工作进展和成效情况选取的</w:t>
      </w:r>
      <w:r>
        <w:rPr>
          <w:rFonts w:eastAsia="仿宋_GB2312" w:cs="仿宋_GB2312" w:hint="eastAsia"/>
          <w:sz w:val="32"/>
          <w:szCs w:val="32"/>
        </w:rPr>
        <w:t>6</w:t>
      </w:r>
      <w:r>
        <w:rPr>
          <w:rFonts w:eastAsia="仿宋_GB2312" w:cs="仿宋_GB2312" w:hint="eastAsia"/>
          <w:sz w:val="32"/>
          <w:szCs w:val="32"/>
        </w:rPr>
        <w:t>个</w:t>
      </w:r>
      <w:r>
        <w:rPr>
          <w:rFonts w:eastAsia="仿宋_GB2312" w:cs="仿宋_GB2312" w:hint="eastAsia"/>
          <w:sz w:val="32"/>
          <w:szCs w:val="32"/>
        </w:rPr>
        <w:t>乡</w:t>
      </w:r>
      <w:r>
        <w:rPr>
          <w:rFonts w:eastAsia="仿宋_GB2312" w:cs="仿宋_GB2312" w:hint="eastAsia"/>
          <w:sz w:val="32"/>
          <w:szCs w:val="32"/>
        </w:rPr>
        <w:t>镇（街道）清单文件。</w:t>
      </w:r>
    </w:p>
    <w:p w:rsidR="008A3B04" w:rsidRDefault="008A0A5B">
      <w:pPr>
        <w:spacing w:line="580" w:lineRule="exact"/>
        <w:ind w:firstLineChars="200" w:firstLine="64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2</w:t>
      </w:r>
      <w:r>
        <w:rPr>
          <w:rFonts w:eastAsia="仿宋_GB2312" w:cs="仿宋_GB2312" w:hint="eastAsia"/>
          <w:sz w:val="32"/>
          <w:szCs w:val="32"/>
        </w:rPr>
        <w:t>）</w:t>
      </w:r>
      <w:r>
        <w:rPr>
          <w:rFonts w:eastAsia="仿宋_GB2312" w:cs="仿宋_GB2312" w:hint="eastAsia"/>
          <w:sz w:val="32"/>
          <w:szCs w:val="32"/>
        </w:rPr>
        <w:t>申请报告及补助资金申报</w:t>
      </w:r>
      <w:r>
        <w:rPr>
          <w:rFonts w:ascii="Times New Roman" w:eastAsia="仿宋_GB2312" w:hAnsi="Times New Roman" w:cs="仿宋_GB2312" w:hint="eastAsia"/>
          <w:snapToGrid w:val="0"/>
          <w:kern w:val="0"/>
          <w:sz w:val="32"/>
          <w:szCs w:val="32"/>
        </w:rPr>
        <w:t>审批表（附表</w:t>
      </w:r>
      <w:r>
        <w:rPr>
          <w:rFonts w:ascii="Times New Roman" w:eastAsia="仿宋_GB2312" w:hAnsi="Times New Roman" w:cs="仿宋_GB2312" w:hint="eastAsia"/>
          <w:snapToGrid w:val="0"/>
          <w:kern w:val="0"/>
          <w:sz w:val="32"/>
          <w:szCs w:val="32"/>
        </w:rPr>
        <w:t>35</w:t>
      </w:r>
      <w:r>
        <w:rPr>
          <w:rFonts w:ascii="Times New Roman" w:eastAsia="仿宋_GB2312" w:hAnsi="Times New Roman" w:cs="仿宋_GB2312" w:hint="eastAsia"/>
          <w:snapToGrid w:val="0"/>
          <w:kern w:val="0"/>
          <w:sz w:val="32"/>
          <w:szCs w:val="32"/>
        </w:rPr>
        <w:t>）。</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审批程序</w:t>
      </w:r>
    </w:p>
    <w:p w:rsidR="008A3B04" w:rsidRDefault="008A0A5B">
      <w:pPr>
        <w:spacing w:line="580" w:lineRule="exact"/>
        <w:ind w:firstLineChars="200" w:firstLine="64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1</w:t>
      </w:r>
      <w:r>
        <w:rPr>
          <w:rFonts w:eastAsia="仿宋_GB2312" w:cs="仿宋_GB2312" w:hint="eastAsia"/>
          <w:sz w:val="32"/>
          <w:szCs w:val="32"/>
        </w:rPr>
        <w:t>）主体申报。市治水办</w:t>
      </w:r>
      <w:r>
        <w:rPr>
          <w:rFonts w:eastAsia="仿宋_GB2312" w:cs="仿宋_GB2312" w:hint="eastAsia"/>
          <w:sz w:val="32"/>
          <w:szCs w:val="32"/>
        </w:rPr>
        <w:t>负责资料收集、项目审核及相关工作，</w:t>
      </w:r>
      <w:r>
        <w:rPr>
          <w:rFonts w:eastAsia="仿宋_GB2312" w:cs="仿宋_GB2312" w:hint="eastAsia"/>
          <w:sz w:val="32"/>
          <w:szCs w:val="32"/>
        </w:rPr>
        <w:t>将经审定后的资金拨付方案报市水利局</w:t>
      </w:r>
      <w:r>
        <w:rPr>
          <w:rFonts w:eastAsia="仿宋_GB2312" w:cs="仿宋_GB2312" w:hint="eastAsia"/>
          <w:sz w:val="32"/>
          <w:szCs w:val="32"/>
        </w:rPr>
        <w:t>。</w:t>
      </w:r>
    </w:p>
    <w:p w:rsidR="008A3B04" w:rsidRDefault="008A0A5B">
      <w:pPr>
        <w:spacing w:line="580" w:lineRule="exact"/>
        <w:ind w:firstLineChars="200" w:firstLine="64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2</w:t>
      </w:r>
      <w:r>
        <w:rPr>
          <w:rFonts w:eastAsia="仿宋_GB2312" w:cs="仿宋_GB2312" w:hint="eastAsia"/>
          <w:sz w:val="32"/>
          <w:szCs w:val="32"/>
        </w:rPr>
        <w:t>）资金兑现。市水利</w:t>
      </w:r>
      <w:r>
        <w:rPr>
          <w:rFonts w:eastAsia="仿宋_GB2312" w:cs="仿宋_GB2312" w:hint="eastAsia"/>
          <w:sz w:val="32"/>
          <w:szCs w:val="32"/>
        </w:rPr>
        <w:t>局将资金拨付意见报市财政局，市财政局根据拨付意见下达资金，所在地财政部门负责兑现</w:t>
      </w:r>
      <w:r>
        <w:rPr>
          <w:rFonts w:eastAsia="仿宋_GB2312" w:cs="仿宋_GB2312" w:hint="eastAsia"/>
          <w:sz w:val="32"/>
          <w:szCs w:val="32"/>
        </w:rPr>
        <w:t>。</w:t>
      </w:r>
    </w:p>
    <w:p w:rsidR="008A3B04" w:rsidRDefault="008A0A5B">
      <w:pPr>
        <w:overflowPunct w:val="0"/>
        <w:adjustRightInd w:val="0"/>
        <w:snapToGrid w:val="0"/>
        <w:spacing w:line="580" w:lineRule="exact"/>
        <w:ind w:firstLineChars="200" w:firstLine="640"/>
        <w:rPr>
          <w:rFonts w:ascii="Times New Roman" w:eastAsia="楷体_GB2312" w:hAnsi="Times New Roman"/>
          <w:color w:val="000000" w:themeColor="text1"/>
          <w:kern w:val="0"/>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八</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rPr>
        <w:t>支持开展河湖健康评价，对列入年度健康评价任务的，按照每条河道</w:t>
      </w:r>
      <w:r>
        <w:rPr>
          <w:rFonts w:ascii="Times New Roman" w:eastAsia="仿宋_GB2312" w:hAnsi="Times New Roman" w:cs="仿宋_GB2312" w:hint="eastAsia"/>
          <w:snapToGrid w:val="0"/>
          <w:kern w:val="0"/>
          <w:sz w:val="32"/>
          <w:szCs w:val="32"/>
        </w:rPr>
        <w:t>15</w:t>
      </w:r>
      <w:r>
        <w:rPr>
          <w:rFonts w:ascii="Times New Roman" w:eastAsia="仿宋_GB2312" w:hAnsi="Times New Roman" w:cs="仿宋_GB2312" w:hint="eastAsia"/>
          <w:snapToGrid w:val="0"/>
          <w:kern w:val="0"/>
          <w:sz w:val="32"/>
          <w:szCs w:val="32"/>
        </w:rPr>
        <w:t>万元标准进行补助，每个区</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县</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市</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累计不超过</w:t>
      </w:r>
      <w:r>
        <w:rPr>
          <w:rFonts w:ascii="Times New Roman" w:eastAsia="仿宋_GB2312" w:hAnsi="Times New Roman" w:cs="仿宋_GB2312" w:hint="eastAsia"/>
          <w:snapToGrid w:val="0"/>
          <w:kern w:val="0"/>
          <w:sz w:val="32"/>
          <w:szCs w:val="32"/>
        </w:rPr>
        <w:t>100</w:t>
      </w:r>
      <w:r>
        <w:rPr>
          <w:rFonts w:ascii="Times New Roman" w:eastAsia="仿宋_GB2312" w:hAnsi="Times New Roman" w:cs="仿宋_GB2312" w:hint="eastAsia"/>
          <w:snapToGrid w:val="0"/>
          <w:kern w:val="0"/>
          <w:sz w:val="32"/>
          <w:szCs w:val="32"/>
        </w:rPr>
        <w:t>万元，合计补助资金不超过</w:t>
      </w:r>
      <w:r>
        <w:rPr>
          <w:rFonts w:ascii="Times New Roman" w:eastAsia="仿宋_GB2312" w:hAnsi="Times New Roman" w:cs="仿宋_GB2312" w:hint="eastAsia"/>
          <w:snapToGrid w:val="0"/>
          <w:kern w:val="0"/>
          <w:sz w:val="32"/>
          <w:szCs w:val="32"/>
        </w:rPr>
        <w:t>600</w:t>
      </w:r>
      <w:r>
        <w:rPr>
          <w:rFonts w:ascii="Times New Roman" w:eastAsia="仿宋_GB2312" w:hAnsi="Times New Roman" w:cs="仿宋_GB2312" w:hint="eastAsia"/>
          <w:snapToGrid w:val="0"/>
          <w:kern w:val="0"/>
          <w:sz w:val="32"/>
          <w:szCs w:val="32"/>
        </w:rPr>
        <w:t>万元。</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开展</w:t>
      </w:r>
      <w:r>
        <w:rPr>
          <w:rFonts w:ascii="Times New Roman" w:eastAsia="仿宋_GB2312" w:hAnsi="Times New Roman" w:cs="仿宋_GB2312" w:hint="eastAsia"/>
          <w:snapToGrid w:val="0"/>
          <w:kern w:val="0"/>
          <w:sz w:val="32"/>
          <w:szCs w:val="32"/>
        </w:rPr>
        <w:t>202</w:t>
      </w:r>
      <w:r>
        <w:rPr>
          <w:rFonts w:ascii="Times New Roman" w:eastAsia="仿宋_GB2312" w:hAnsi="Times New Roman" w:cs="仿宋_GB2312" w:hint="eastAsia"/>
          <w:snapToGrid w:val="0"/>
          <w:kern w:val="0"/>
          <w:sz w:val="32"/>
          <w:szCs w:val="32"/>
        </w:rPr>
        <w:t>4</w:t>
      </w:r>
      <w:r>
        <w:rPr>
          <w:rFonts w:ascii="Times New Roman" w:eastAsia="仿宋_GB2312" w:hAnsi="Times New Roman" w:cs="仿宋_GB2312" w:hint="eastAsia"/>
          <w:snapToGrid w:val="0"/>
          <w:kern w:val="0"/>
          <w:sz w:val="32"/>
          <w:szCs w:val="32"/>
        </w:rPr>
        <w:t>年度市级河（湖）长管理河道湖库片区健康评价的区、县（市）河湖长制管理机构。</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扶持标准</w:t>
      </w:r>
    </w:p>
    <w:p w:rsidR="008A3B04" w:rsidRDefault="008A0A5B">
      <w:pPr>
        <w:spacing w:line="580" w:lineRule="exact"/>
        <w:ind w:firstLineChars="200" w:firstLine="640"/>
        <w:rPr>
          <w:rFonts w:ascii="仿宋_GB2312" w:eastAsia="仿宋_GB2312" w:hAnsi="仿宋_GB2312" w:cs="仿宋_GB2312"/>
          <w:b/>
          <w:bCs/>
          <w:sz w:val="32"/>
          <w:szCs w:val="32"/>
        </w:rPr>
      </w:pPr>
      <w:r>
        <w:rPr>
          <w:rFonts w:ascii="Times New Roman" w:eastAsia="仿宋_GB2312" w:hAnsi="Times New Roman" w:cs="仿宋_GB2312" w:hint="eastAsia"/>
          <w:snapToGrid w:val="0"/>
          <w:kern w:val="0"/>
          <w:sz w:val="32"/>
          <w:szCs w:val="32"/>
        </w:rPr>
        <w:t>按照每条河道</w:t>
      </w:r>
      <w:r>
        <w:rPr>
          <w:rFonts w:ascii="Times New Roman" w:eastAsia="仿宋_GB2312" w:hAnsi="Times New Roman" w:cs="仿宋_GB2312" w:hint="eastAsia"/>
          <w:snapToGrid w:val="0"/>
          <w:kern w:val="0"/>
          <w:sz w:val="32"/>
          <w:szCs w:val="32"/>
        </w:rPr>
        <w:t>15</w:t>
      </w:r>
      <w:r>
        <w:rPr>
          <w:rFonts w:ascii="Times New Roman" w:eastAsia="仿宋_GB2312" w:hAnsi="Times New Roman" w:cs="仿宋_GB2312" w:hint="eastAsia"/>
          <w:snapToGrid w:val="0"/>
          <w:kern w:val="0"/>
          <w:sz w:val="32"/>
          <w:szCs w:val="32"/>
        </w:rPr>
        <w:t>万元的标准进行补助，</w:t>
      </w:r>
      <w:r>
        <w:rPr>
          <w:rFonts w:ascii="仿宋_GB2312" w:eastAsia="仿宋_GB2312" w:hAnsi="仿宋_GB2312" w:cs="仿宋_GB2312" w:hint="eastAsia"/>
          <w:bCs/>
          <w:sz w:val="32"/>
          <w:szCs w:val="32"/>
        </w:rPr>
        <w:t>每个区</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县</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市</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累计补助不超过</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万元</w:t>
      </w:r>
      <w:r>
        <w:rPr>
          <w:rFonts w:ascii="仿宋_GB2312" w:eastAsia="仿宋_GB2312" w:hAnsi="仿宋_GB2312" w:cs="仿宋_GB2312" w:hint="eastAsia"/>
          <w:snapToGrid w:val="0"/>
          <w:sz w:val="32"/>
          <w:szCs w:val="32"/>
        </w:rPr>
        <w:t>。</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申报材料</w:t>
      </w:r>
    </w:p>
    <w:p w:rsidR="008A3B04" w:rsidRDefault="008A0A5B">
      <w:pPr>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1</w:t>
      </w:r>
      <w:r>
        <w:rPr>
          <w:rFonts w:ascii="Times New Roman" w:eastAsia="仿宋_GB2312" w:hAnsi="Times New Roman" w:cs="仿宋_GB2312" w:hint="eastAsia"/>
          <w:snapToGrid w:val="0"/>
          <w:kern w:val="0"/>
          <w:sz w:val="32"/>
          <w:szCs w:val="32"/>
        </w:rPr>
        <w:t>）申请报告。</w:t>
      </w:r>
    </w:p>
    <w:p w:rsidR="008A3B04" w:rsidRDefault="008A0A5B">
      <w:pPr>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2</w:t>
      </w:r>
      <w:r>
        <w:rPr>
          <w:rFonts w:ascii="Times New Roman" w:eastAsia="仿宋_GB2312" w:hAnsi="Times New Roman" w:cs="仿宋_GB2312" w:hint="eastAsia"/>
          <w:snapToGrid w:val="0"/>
          <w:kern w:val="0"/>
          <w:sz w:val="32"/>
          <w:szCs w:val="32"/>
        </w:rPr>
        <w:t>）市级河（湖）长管理河道湖库片区健康评价报告委托</w:t>
      </w:r>
      <w:r>
        <w:rPr>
          <w:rFonts w:ascii="Times New Roman" w:eastAsia="仿宋_GB2312" w:hAnsi="Times New Roman" w:cs="仿宋_GB2312" w:hint="eastAsia"/>
          <w:snapToGrid w:val="0"/>
          <w:kern w:val="0"/>
          <w:sz w:val="32"/>
          <w:szCs w:val="32"/>
        </w:rPr>
        <w:lastRenderedPageBreak/>
        <w:t>合同。</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审批程序</w:t>
      </w:r>
    </w:p>
    <w:p w:rsidR="008A3B04" w:rsidRDefault="008A0A5B">
      <w:pPr>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1</w:t>
      </w:r>
      <w:r>
        <w:rPr>
          <w:rFonts w:ascii="Times New Roman" w:eastAsia="仿宋_GB2312" w:hAnsi="Times New Roman" w:cs="仿宋_GB2312" w:hint="eastAsia"/>
          <w:snapToGrid w:val="0"/>
          <w:kern w:val="0"/>
          <w:sz w:val="32"/>
          <w:szCs w:val="32"/>
        </w:rPr>
        <w:t>）主体申报。市</w:t>
      </w:r>
      <w:r>
        <w:rPr>
          <w:rFonts w:ascii="Times New Roman" w:eastAsia="仿宋_GB2312" w:hAnsi="Times New Roman" w:cs="仿宋_GB2312" w:hint="eastAsia"/>
          <w:snapToGrid w:val="0"/>
          <w:kern w:val="0"/>
          <w:sz w:val="32"/>
          <w:szCs w:val="32"/>
        </w:rPr>
        <w:t>河湖长</w:t>
      </w:r>
      <w:r>
        <w:rPr>
          <w:rFonts w:ascii="Times New Roman" w:eastAsia="仿宋_GB2312" w:hAnsi="Times New Roman" w:cs="仿宋_GB2312" w:hint="eastAsia"/>
          <w:snapToGrid w:val="0"/>
          <w:kern w:val="0"/>
          <w:sz w:val="32"/>
          <w:szCs w:val="32"/>
        </w:rPr>
        <w:t>办</w:t>
      </w:r>
      <w:r>
        <w:rPr>
          <w:rFonts w:ascii="Times New Roman" w:eastAsia="仿宋_GB2312" w:hAnsi="Times New Roman" w:cs="仿宋_GB2312" w:hint="eastAsia"/>
          <w:snapToGrid w:val="0"/>
          <w:kern w:val="0"/>
          <w:sz w:val="32"/>
          <w:szCs w:val="32"/>
        </w:rPr>
        <w:t>负责资料收集、项目审核及相关工作，</w:t>
      </w:r>
      <w:r>
        <w:rPr>
          <w:rFonts w:ascii="Times New Roman" w:eastAsia="仿宋_GB2312" w:hAnsi="Times New Roman" w:cs="仿宋_GB2312" w:hint="eastAsia"/>
          <w:snapToGrid w:val="0"/>
          <w:kern w:val="0"/>
          <w:sz w:val="32"/>
          <w:szCs w:val="32"/>
        </w:rPr>
        <w:t>将经审定后的资金拨付方案报市水利局</w:t>
      </w:r>
      <w:r>
        <w:rPr>
          <w:rFonts w:ascii="Times New Roman" w:eastAsia="仿宋_GB2312" w:hAnsi="Times New Roman" w:cs="仿宋_GB2312" w:hint="eastAsia"/>
          <w:snapToGrid w:val="0"/>
          <w:kern w:val="0"/>
          <w:sz w:val="32"/>
          <w:szCs w:val="32"/>
        </w:rPr>
        <w:t>。</w:t>
      </w:r>
    </w:p>
    <w:p w:rsidR="008A3B04" w:rsidRDefault="008A0A5B">
      <w:pPr>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2</w:t>
      </w:r>
      <w:r>
        <w:rPr>
          <w:rFonts w:ascii="Times New Roman" w:eastAsia="仿宋_GB2312" w:hAnsi="Times New Roman" w:cs="仿宋_GB2312" w:hint="eastAsia"/>
          <w:snapToGrid w:val="0"/>
          <w:kern w:val="0"/>
          <w:sz w:val="32"/>
          <w:szCs w:val="32"/>
        </w:rPr>
        <w:t>）资金兑现。市水利</w:t>
      </w:r>
      <w:r>
        <w:rPr>
          <w:rFonts w:ascii="Times New Roman" w:eastAsia="仿宋_GB2312" w:hAnsi="Times New Roman" w:cs="仿宋_GB2312" w:hint="eastAsia"/>
          <w:snapToGrid w:val="0"/>
          <w:kern w:val="0"/>
          <w:sz w:val="32"/>
          <w:szCs w:val="32"/>
        </w:rPr>
        <w:t>局将资金拨付意见报市财政局，市财政局根据拨付意见下达资金，所在地财政部门负责兑现</w:t>
      </w:r>
      <w:r>
        <w:rPr>
          <w:rFonts w:ascii="Times New Roman" w:eastAsia="仿宋_GB2312" w:hAnsi="Times New Roman" w:cs="仿宋_GB2312" w:hint="eastAsia"/>
          <w:snapToGrid w:val="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i/>
          <w:color w:val="000000" w:themeColor="text1"/>
          <w:sz w:val="32"/>
          <w:szCs w:val="32"/>
          <w:u w:val="single"/>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九</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lang w:val="zh-CN"/>
        </w:rPr>
        <w:t>支持市级“河（湖）长制”监督管理工作，强化智能化建设项目保障</w:t>
      </w:r>
      <w:r>
        <w:rPr>
          <w:rFonts w:ascii="Times New Roman" w:eastAsia="仿宋_GB2312" w:hAnsi="Times New Roman"/>
          <w:bCs/>
          <w:color w:val="000000" w:themeColor="text1"/>
          <w:sz w:val="32"/>
          <w:szCs w:val="32"/>
          <w:lang w:val="zh-CN"/>
        </w:rPr>
        <w:t>。</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扶持对象</w:t>
      </w:r>
    </w:p>
    <w:p w:rsidR="008A3B04" w:rsidRDefault="008A0A5B">
      <w:pPr>
        <w:spacing w:line="58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市级河湖长制管理机构。</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扶持标准</w:t>
      </w:r>
    </w:p>
    <w:p w:rsidR="008A3B04" w:rsidRDefault="008A0A5B">
      <w:pPr>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1</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“河长制”系统运维租赁、”碧水联盟维护服务费</w:t>
      </w:r>
      <w:r>
        <w:rPr>
          <w:rFonts w:ascii="Times New Roman" w:eastAsia="仿宋_GB2312" w:hAnsi="Times New Roman" w:cs="仿宋_GB2312" w:hint="eastAsia"/>
          <w:snapToGrid w:val="0"/>
          <w:kern w:val="0"/>
          <w:sz w:val="32"/>
          <w:szCs w:val="32"/>
        </w:rPr>
        <w:t>不超过</w:t>
      </w:r>
      <w:r>
        <w:rPr>
          <w:rFonts w:ascii="Times New Roman" w:eastAsia="仿宋_GB2312" w:hAnsi="Times New Roman" w:cs="仿宋_GB2312" w:hint="eastAsia"/>
          <w:snapToGrid w:val="0"/>
          <w:kern w:val="0"/>
          <w:sz w:val="32"/>
          <w:szCs w:val="32"/>
        </w:rPr>
        <w:t>25</w:t>
      </w:r>
      <w:r>
        <w:rPr>
          <w:rFonts w:ascii="Times New Roman" w:eastAsia="仿宋_GB2312" w:hAnsi="Times New Roman" w:cs="仿宋_GB2312" w:hint="eastAsia"/>
          <w:snapToGrid w:val="0"/>
          <w:kern w:val="0"/>
          <w:sz w:val="32"/>
          <w:szCs w:val="32"/>
        </w:rPr>
        <w:t>万元。</w:t>
      </w:r>
    </w:p>
    <w:p w:rsidR="008A3B04" w:rsidRDefault="008A0A5B">
      <w:pPr>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2</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“河湖长制”技术指导服务等不超过</w:t>
      </w:r>
      <w:r>
        <w:rPr>
          <w:rFonts w:ascii="Times New Roman" w:eastAsia="仿宋_GB2312" w:hAnsi="Times New Roman" w:cs="仿宋_GB2312" w:hint="eastAsia"/>
          <w:snapToGrid w:val="0"/>
          <w:kern w:val="0"/>
          <w:sz w:val="32"/>
          <w:szCs w:val="32"/>
        </w:rPr>
        <w:t>275</w:t>
      </w:r>
      <w:r>
        <w:rPr>
          <w:rFonts w:ascii="Times New Roman" w:eastAsia="仿宋_GB2312" w:hAnsi="Times New Roman" w:cs="仿宋_GB2312" w:hint="eastAsia"/>
          <w:snapToGrid w:val="0"/>
          <w:kern w:val="0"/>
          <w:sz w:val="32"/>
          <w:szCs w:val="32"/>
        </w:rPr>
        <w:t>万元。</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申报材料</w:t>
      </w:r>
    </w:p>
    <w:p w:rsidR="008A3B04" w:rsidRDefault="008A0A5B">
      <w:pPr>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1</w:t>
      </w:r>
      <w:r>
        <w:rPr>
          <w:rFonts w:ascii="Times New Roman" w:eastAsia="仿宋_GB2312" w:hAnsi="Times New Roman" w:cs="仿宋_GB2312" w:hint="eastAsia"/>
          <w:snapToGrid w:val="0"/>
          <w:kern w:val="0"/>
          <w:sz w:val="32"/>
          <w:szCs w:val="32"/>
        </w:rPr>
        <w:t>）相关电子政务项目技术预审意见。</w:t>
      </w:r>
    </w:p>
    <w:p w:rsidR="008A3B04" w:rsidRDefault="008A0A5B">
      <w:pPr>
        <w:spacing w:line="580" w:lineRule="exact"/>
        <w:ind w:firstLineChars="200" w:firstLine="640"/>
        <w:rPr>
          <w:rFonts w:ascii="仿宋_GB2312" w:eastAsia="仿宋_GB2312" w:hAnsi="仿宋_GB2312" w:cs="仿宋_GB2312"/>
          <w:bCs/>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2</w:t>
      </w:r>
      <w:r>
        <w:rPr>
          <w:rFonts w:ascii="Times New Roman" w:eastAsia="仿宋_GB2312" w:hAnsi="Times New Roman" w:cs="仿宋_GB2312" w:hint="eastAsia"/>
          <w:snapToGrid w:val="0"/>
          <w:kern w:val="0"/>
          <w:sz w:val="32"/>
          <w:szCs w:val="32"/>
        </w:rPr>
        <w:t>）相关委托合同等材料。</w:t>
      </w:r>
    </w:p>
    <w:p w:rsidR="008A3B04" w:rsidRDefault="008A0A5B" w:rsidP="00E852E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审批程序</w:t>
      </w:r>
    </w:p>
    <w:p w:rsidR="008A3B04" w:rsidRDefault="008A0A5B">
      <w:pPr>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1</w:t>
      </w:r>
      <w:r>
        <w:rPr>
          <w:rFonts w:ascii="Times New Roman" w:eastAsia="仿宋_GB2312" w:hAnsi="Times New Roman" w:cs="仿宋_GB2312" w:hint="eastAsia"/>
          <w:snapToGrid w:val="0"/>
          <w:kern w:val="0"/>
          <w:sz w:val="32"/>
          <w:szCs w:val="32"/>
        </w:rPr>
        <w:t>）主体申报。市河湖长办负责资料收集、项目审核及相关工作，将经审核后的委托合同报市水利局，市水利局负责审定。</w:t>
      </w:r>
    </w:p>
    <w:p w:rsidR="008A3B04" w:rsidRDefault="008A0A5B">
      <w:pPr>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2</w:t>
      </w:r>
      <w:r>
        <w:rPr>
          <w:rFonts w:ascii="Times New Roman" w:eastAsia="仿宋_GB2312" w:hAnsi="Times New Roman" w:cs="仿宋_GB2312" w:hint="eastAsia"/>
          <w:snapToGrid w:val="0"/>
          <w:kern w:val="0"/>
          <w:sz w:val="32"/>
          <w:szCs w:val="32"/>
        </w:rPr>
        <w:t>）资金兑现。市水利局按照委托合同拨付资金。</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rPr>
        <w:t>采取以奖代补方式，奖励各区、县</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市</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lastRenderedPageBreak/>
        <w:t>用于水资源开发、利用、节约、保护和管理等工作。各区、县</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市</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取水监测计量标准化建成率达到</w:t>
      </w:r>
      <w:r>
        <w:rPr>
          <w:rFonts w:ascii="Times New Roman" w:eastAsia="仿宋_GB2312" w:hAnsi="Times New Roman" w:cs="仿宋_GB2312" w:hint="eastAsia"/>
          <w:snapToGrid w:val="0"/>
          <w:kern w:val="0"/>
          <w:sz w:val="32"/>
          <w:szCs w:val="32"/>
        </w:rPr>
        <w:t>100%</w:t>
      </w:r>
      <w:r>
        <w:rPr>
          <w:rFonts w:ascii="Times New Roman" w:eastAsia="仿宋_GB2312" w:hAnsi="Times New Roman" w:cs="仿宋_GB2312" w:hint="eastAsia"/>
          <w:snapToGrid w:val="0"/>
          <w:kern w:val="0"/>
          <w:sz w:val="32"/>
          <w:szCs w:val="32"/>
        </w:rPr>
        <w:t>的，</w:t>
      </w:r>
      <w:r>
        <w:rPr>
          <w:rFonts w:ascii="Times New Roman" w:eastAsia="仿宋_GB2312" w:hAnsi="Times New Roman" w:cs="仿宋_GB2312" w:hint="eastAsia"/>
          <w:snapToGrid w:val="0"/>
          <w:kern w:val="0"/>
          <w:sz w:val="32"/>
          <w:szCs w:val="32"/>
        </w:rPr>
        <w:t>各</w:t>
      </w:r>
      <w:r>
        <w:rPr>
          <w:rFonts w:ascii="Times New Roman" w:eastAsia="仿宋_GB2312" w:hAnsi="Times New Roman" w:cs="仿宋_GB2312" w:hint="eastAsia"/>
          <w:snapToGrid w:val="0"/>
          <w:kern w:val="0"/>
          <w:sz w:val="32"/>
          <w:szCs w:val="32"/>
        </w:rPr>
        <w:t>奖励</w:t>
      </w:r>
      <w:r>
        <w:rPr>
          <w:rFonts w:ascii="Times New Roman" w:eastAsia="仿宋_GB2312" w:hAnsi="Times New Roman" w:cs="仿宋_GB2312" w:hint="eastAsia"/>
          <w:snapToGrid w:val="0"/>
          <w:kern w:val="0"/>
          <w:sz w:val="32"/>
          <w:szCs w:val="32"/>
        </w:rPr>
        <w:t>30</w:t>
      </w:r>
      <w:r>
        <w:rPr>
          <w:rFonts w:ascii="Times New Roman" w:eastAsia="仿宋_GB2312" w:hAnsi="Times New Roman" w:cs="仿宋_GB2312" w:hint="eastAsia"/>
          <w:snapToGrid w:val="0"/>
          <w:kern w:val="0"/>
          <w:sz w:val="32"/>
          <w:szCs w:val="32"/>
        </w:rPr>
        <w:t>万元，未达到</w:t>
      </w:r>
      <w:r>
        <w:rPr>
          <w:rFonts w:ascii="Times New Roman" w:eastAsia="仿宋_GB2312" w:hAnsi="Times New Roman" w:cs="仿宋_GB2312" w:hint="eastAsia"/>
          <w:snapToGrid w:val="0"/>
          <w:kern w:val="0"/>
          <w:sz w:val="32"/>
          <w:szCs w:val="32"/>
        </w:rPr>
        <w:t>100%</w:t>
      </w:r>
      <w:r>
        <w:rPr>
          <w:rFonts w:ascii="Times New Roman" w:eastAsia="仿宋_GB2312" w:hAnsi="Times New Roman" w:cs="仿宋_GB2312" w:hint="eastAsia"/>
          <w:snapToGrid w:val="0"/>
          <w:kern w:val="0"/>
          <w:sz w:val="32"/>
          <w:szCs w:val="32"/>
        </w:rPr>
        <w:t>的不奖励；每完成</w:t>
      </w:r>
      <w:r>
        <w:rPr>
          <w:rFonts w:ascii="Times New Roman" w:eastAsia="仿宋_GB2312" w:hAnsi="Times New Roman" w:cs="仿宋_GB2312" w:hint="eastAsia"/>
          <w:snapToGrid w:val="0"/>
          <w:kern w:val="0"/>
          <w:sz w:val="32"/>
          <w:szCs w:val="32"/>
        </w:rPr>
        <w:t>1</w:t>
      </w:r>
      <w:r>
        <w:rPr>
          <w:rFonts w:ascii="Times New Roman" w:eastAsia="仿宋_GB2312" w:hAnsi="Times New Roman" w:cs="仿宋_GB2312" w:hint="eastAsia"/>
          <w:snapToGrid w:val="0"/>
          <w:kern w:val="0"/>
          <w:sz w:val="32"/>
          <w:szCs w:val="32"/>
        </w:rPr>
        <w:t>个取水户标准化建设任务</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奖励</w:t>
      </w:r>
      <w:r>
        <w:rPr>
          <w:rFonts w:ascii="Times New Roman" w:eastAsia="仿宋_GB2312" w:hAnsi="Times New Roman" w:cs="仿宋_GB2312" w:hint="eastAsia"/>
          <w:snapToGrid w:val="0"/>
          <w:kern w:val="0"/>
          <w:sz w:val="32"/>
          <w:szCs w:val="32"/>
        </w:rPr>
        <w:t>0.4</w:t>
      </w:r>
      <w:r>
        <w:rPr>
          <w:rFonts w:ascii="Times New Roman" w:eastAsia="仿宋_GB2312" w:hAnsi="Times New Roman" w:cs="仿宋_GB2312" w:hint="eastAsia"/>
          <w:snapToGrid w:val="0"/>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kern w:val="0"/>
          <w:sz w:val="32"/>
          <w:szCs w:val="32"/>
        </w:rPr>
      </w:pPr>
      <w:r>
        <w:rPr>
          <w:rFonts w:ascii="Times New Roman" w:eastAsia="仿宋_GB2312" w:hAnsi="Times New Roman"/>
          <w:b/>
          <w:color w:val="000000" w:themeColor="text1"/>
          <w:kern w:val="0"/>
          <w:sz w:val="32"/>
          <w:szCs w:val="32"/>
        </w:rPr>
        <w:t>1.</w:t>
      </w:r>
      <w:r>
        <w:rPr>
          <w:rFonts w:ascii="Times New Roman" w:eastAsia="仿宋_GB2312" w:hAnsi="Times New Roman"/>
          <w:b/>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各区、县（市）水行政主管部门。</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kern w:val="0"/>
          <w:sz w:val="32"/>
          <w:szCs w:val="32"/>
        </w:rPr>
      </w:pPr>
      <w:r>
        <w:rPr>
          <w:rFonts w:ascii="Times New Roman" w:eastAsia="仿宋_GB2312" w:hAnsi="Times New Roman"/>
          <w:b/>
          <w:color w:val="000000" w:themeColor="text1"/>
          <w:kern w:val="0"/>
          <w:sz w:val="32"/>
          <w:szCs w:val="32"/>
        </w:rPr>
        <w:t>2.</w:t>
      </w:r>
      <w:r>
        <w:rPr>
          <w:rFonts w:ascii="Times New Roman" w:eastAsia="仿宋_GB2312" w:hAnsi="Times New Roman"/>
          <w:b/>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各区、县（市）取水监测计量标准化建成率达到</w:t>
      </w:r>
      <w:r>
        <w:rPr>
          <w:rFonts w:ascii="Times New Roman" w:eastAsia="仿宋_GB2312" w:hAnsi="Times New Roman" w:cs="仿宋_GB2312"/>
          <w:snapToGrid w:val="0"/>
          <w:kern w:val="0"/>
          <w:sz w:val="32"/>
          <w:szCs w:val="32"/>
        </w:rPr>
        <w:t>100%</w:t>
      </w:r>
      <w:r>
        <w:rPr>
          <w:rFonts w:ascii="Times New Roman" w:eastAsia="仿宋_GB2312" w:hAnsi="Times New Roman" w:cs="仿宋_GB2312"/>
          <w:snapToGrid w:val="0"/>
          <w:kern w:val="0"/>
          <w:sz w:val="32"/>
          <w:szCs w:val="32"/>
        </w:rPr>
        <w:t>的，每个区、县（市）奖励</w:t>
      </w:r>
      <w:r>
        <w:rPr>
          <w:rFonts w:ascii="Times New Roman" w:eastAsia="仿宋_GB2312" w:hAnsi="Times New Roman" w:cs="仿宋_GB2312"/>
          <w:snapToGrid w:val="0"/>
          <w:kern w:val="0"/>
          <w:sz w:val="32"/>
          <w:szCs w:val="32"/>
        </w:rPr>
        <w:t>30</w:t>
      </w:r>
      <w:r>
        <w:rPr>
          <w:rFonts w:ascii="Times New Roman" w:eastAsia="仿宋_GB2312" w:hAnsi="Times New Roman" w:cs="仿宋_GB2312"/>
          <w:snapToGrid w:val="0"/>
          <w:kern w:val="0"/>
          <w:sz w:val="32"/>
          <w:szCs w:val="32"/>
        </w:rPr>
        <w:t>万元，未达到</w:t>
      </w:r>
      <w:r>
        <w:rPr>
          <w:rFonts w:ascii="Times New Roman" w:eastAsia="仿宋_GB2312" w:hAnsi="Times New Roman" w:cs="仿宋_GB2312"/>
          <w:snapToGrid w:val="0"/>
          <w:kern w:val="0"/>
          <w:sz w:val="32"/>
          <w:szCs w:val="32"/>
        </w:rPr>
        <w:t>100%</w:t>
      </w:r>
      <w:r>
        <w:rPr>
          <w:rFonts w:ascii="Times New Roman" w:eastAsia="仿宋_GB2312" w:hAnsi="Times New Roman" w:cs="仿宋_GB2312"/>
          <w:snapToGrid w:val="0"/>
          <w:kern w:val="0"/>
          <w:sz w:val="32"/>
          <w:szCs w:val="32"/>
        </w:rPr>
        <w:t>的不奖励；每完成</w:t>
      </w:r>
      <w:r>
        <w:rPr>
          <w:rFonts w:ascii="Times New Roman" w:eastAsia="仿宋_GB2312" w:hAnsi="Times New Roman" w:cs="仿宋_GB2312"/>
          <w:snapToGrid w:val="0"/>
          <w:kern w:val="0"/>
          <w:sz w:val="32"/>
          <w:szCs w:val="32"/>
        </w:rPr>
        <w:t>1</w:t>
      </w:r>
      <w:r>
        <w:rPr>
          <w:rFonts w:ascii="Times New Roman" w:eastAsia="仿宋_GB2312" w:hAnsi="Times New Roman" w:cs="仿宋_GB2312"/>
          <w:snapToGrid w:val="0"/>
          <w:kern w:val="0"/>
          <w:sz w:val="32"/>
          <w:szCs w:val="32"/>
        </w:rPr>
        <w:t>个取水户标准化建设任务奖励</w:t>
      </w:r>
      <w:r>
        <w:rPr>
          <w:rFonts w:ascii="Times New Roman" w:eastAsia="仿宋_GB2312" w:hAnsi="Times New Roman" w:cs="仿宋_GB2312"/>
          <w:snapToGrid w:val="0"/>
          <w:kern w:val="0"/>
          <w:sz w:val="32"/>
          <w:szCs w:val="32"/>
        </w:rPr>
        <w:t>0.4</w:t>
      </w:r>
      <w:r>
        <w:rPr>
          <w:rFonts w:ascii="Times New Roman" w:eastAsia="仿宋_GB2312" w:hAnsi="Times New Roman" w:cs="仿宋_GB2312"/>
          <w:snapToGrid w:val="0"/>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kern w:val="0"/>
          <w:sz w:val="32"/>
          <w:szCs w:val="32"/>
        </w:rPr>
      </w:pPr>
      <w:r>
        <w:rPr>
          <w:rFonts w:ascii="Times New Roman" w:eastAsia="仿宋_GB2312" w:hAnsi="Times New Roman" w:hint="eastAsia"/>
          <w:b/>
          <w:color w:val="000000" w:themeColor="text1"/>
          <w:kern w:val="0"/>
          <w:sz w:val="32"/>
          <w:szCs w:val="32"/>
        </w:rPr>
        <w:t>3.</w:t>
      </w:r>
      <w:r>
        <w:rPr>
          <w:rFonts w:ascii="Times New Roman" w:eastAsia="仿宋_GB2312" w:hAnsi="Times New Roman" w:hint="eastAsia"/>
          <w:b/>
          <w:color w:val="000000" w:themeColor="text1"/>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上年度取水监测计量标准化建设完工验收报告；其他有关材料。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kern w:val="0"/>
          <w:sz w:val="32"/>
          <w:szCs w:val="32"/>
        </w:rPr>
      </w:pPr>
      <w:r>
        <w:rPr>
          <w:rFonts w:ascii="Times New Roman" w:eastAsia="仿宋_GB2312" w:hAnsi="Times New Roman" w:hint="eastAsia"/>
          <w:b/>
          <w:color w:val="000000" w:themeColor="text1"/>
          <w:kern w:val="0"/>
          <w:sz w:val="32"/>
          <w:szCs w:val="32"/>
        </w:rPr>
        <w:t>4</w:t>
      </w:r>
      <w:r>
        <w:rPr>
          <w:rFonts w:ascii="Times New Roman" w:eastAsia="仿宋_GB2312" w:hAnsi="Times New Roman"/>
          <w:b/>
          <w:color w:val="000000" w:themeColor="text1"/>
          <w:kern w:val="0"/>
          <w:sz w:val="32"/>
          <w:szCs w:val="32"/>
        </w:rPr>
        <w:t>.</w:t>
      </w:r>
      <w:r>
        <w:rPr>
          <w:rFonts w:ascii="Times New Roman" w:eastAsia="仿宋_GB2312" w:hAnsi="Times New Roman"/>
          <w:b/>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1</w:t>
      </w:r>
      <w:r>
        <w:rPr>
          <w:rFonts w:ascii="Times New Roman" w:eastAsia="仿宋_GB2312" w:hAnsi="Times New Roman" w:cs="仿宋_GB2312" w:hint="eastAsia"/>
          <w:snapToGrid w:val="0"/>
          <w:kern w:val="0"/>
          <w:sz w:val="32"/>
          <w:szCs w:val="32"/>
        </w:rPr>
        <w:t>）县级申报。各地水行政主管部门向市水利局提出申请。</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w:t>
      </w:r>
      <w:r>
        <w:rPr>
          <w:rFonts w:ascii="Times New Roman" w:eastAsia="仿宋_GB2312" w:hAnsi="Times New Roman" w:cs="仿宋_GB2312" w:hint="eastAsia"/>
          <w:snapToGrid w:val="0"/>
          <w:kern w:val="0"/>
          <w:sz w:val="32"/>
          <w:szCs w:val="32"/>
        </w:rPr>
        <w:t>2</w:t>
      </w:r>
      <w:r>
        <w:rPr>
          <w:rFonts w:ascii="Times New Roman" w:eastAsia="仿宋_GB2312" w:hAnsi="Times New Roman" w:cs="仿宋_GB2312"/>
          <w:snapToGrid w:val="0"/>
          <w:kern w:val="0"/>
          <w:sz w:val="32"/>
          <w:szCs w:val="32"/>
        </w:rPr>
        <w:t>）部门申报。市水利局根据上年度各区、县（市）取水监测计量标准化建设情况，提出资金拨付分配方案报市财政局</w:t>
      </w:r>
      <w:r>
        <w:rPr>
          <w:rFonts w:ascii="Times New Roman" w:eastAsia="仿宋_GB2312" w:hAnsi="Times New Roman" w:cs="仿宋_GB2312" w:hint="eastAsia"/>
          <w:snapToGrid w:val="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w:t>
      </w:r>
      <w:r>
        <w:rPr>
          <w:rFonts w:ascii="Times New Roman" w:eastAsia="仿宋_GB2312" w:hAnsi="Times New Roman" w:cs="仿宋_GB2312" w:hint="eastAsia"/>
          <w:snapToGrid w:val="0"/>
          <w:kern w:val="0"/>
          <w:sz w:val="32"/>
          <w:szCs w:val="32"/>
        </w:rPr>
        <w:t>3</w:t>
      </w:r>
      <w:r>
        <w:rPr>
          <w:rFonts w:ascii="Times New Roman" w:eastAsia="仿宋_GB2312" w:hAnsi="Times New Roman" w:cs="仿宋_GB2312"/>
          <w:snapToGrid w:val="0"/>
          <w:kern w:val="0"/>
          <w:sz w:val="32"/>
          <w:szCs w:val="32"/>
        </w:rPr>
        <w:t>）资金兑现。市财政局根据分配方案审核后下达资金，所在地财政部门负责兑现。</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十</w:t>
      </w:r>
      <w:r>
        <w:rPr>
          <w:rFonts w:ascii="Times New Roman" w:eastAsia="楷体_GB2312" w:hAnsi="Times New Roman" w:hint="eastAsia"/>
          <w:color w:val="000000" w:themeColor="text1"/>
          <w:kern w:val="0"/>
          <w:sz w:val="32"/>
          <w:szCs w:val="32"/>
        </w:rPr>
        <w:t>一</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rPr>
        <w:t>实施农村供水共富提质行动，推进农村单村水站改造提升，保障农村饮水安全。对农村供水工程改造提升项目进行奖补，每完成一座管网延伸覆盖奖补</w:t>
      </w:r>
      <w:r>
        <w:rPr>
          <w:rFonts w:ascii="Times New Roman" w:eastAsia="仿宋_GB2312" w:hAnsi="Times New Roman" w:cs="仿宋_GB2312" w:hint="eastAsia"/>
          <w:snapToGrid w:val="0"/>
          <w:kern w:val="0"/>
          <w:sz w:val="32"/>
          <w:szCs w:val="32"/>
        </w:rPr>
        <w:t>15</w:t>
      </w:r>
      <w:r>
        <w:rPr>
          <w:rFonts w:ascii="Times New Roman" w:eastAsia="仿宋_GB2312" w:hAnsi="Times New Roman" w:cs="仿宋_GB2312" w:hint="eastAsia"/>
          <w:snapToGrid w:val="0"/>
          <w:kern w:val="0"/>
          <w:sz w:val="32"/>
          <w:szCs w:val="32"/>
        </w:rPr>
        <w:t>万元，每新</w:t>
      </w:r>
      <w:r>
        <w:rPr>
          <w:rFonts w:ascii="Times New Roman" w:eastAsia="仿宋_GB2312" w:hAnsi="Times New Roman" w:cs="仿宋_GB2312" w:hint="eastAsia"/>
          <w:snapToGrid w:val="0"/>
          <w:kern w:val="0"/>
          <w:sz w:val="32"/>
          <w:szCs w:val="32"/>
        </w:rPr>
        <w:lastRenderedPageBreak/>
        <w:t>改建一座乡镇水厂奖补</w:t>
      </w:r>
      <w:r>
        <w:rPr>
          <w:rFonts w:ascii="Times New Roman" w:eastAsia="仿宋_GB2312" w:hAnsi="Times New Roman" w:cs="仿宋_GB2312" w:hint="eastAsia"/>
          <w:snapToGrid w:val="0"/>
          <w:kern w:val="0"/>
          <w:sz w:val="32"/>
          <w:szCs w:val="32"/>
        </w:rPr>
        <w:t>100</w:t>
      </w:r>
      <w:r>
        <w:rPr>
          <w:rFonts w:ascii="Times New Roman" w:eastAsia="仿宋_GB2312" w:hAnsi="Times New Roman" w:cs="仿宋_GB2312" w:hint="eastAsia"/>
          <w:snapToGrid w:val="0"/>
          <w:kern w:val="0"/>
          <w:sz w:val="32"/>
          <w:szCs w:val="32"/>
        </w:rPr>
        <w:t>万元，每新改建一座单村水站</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含下山搬迁</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奖补</w:t>
      </w:r>
      <w:r>
        <w:rPr>
          <w:rFonts w:ascii="Times New Roman" w:eastAsia="仿宋_GB2312" w:hAnsi="Times New Roman" w:cs="仿宋_GB2312" w:hint="eastAsia"/>
          <w:snapToGrid w:val="0"/>
          <w:kern w:val="0"/>
          <w:sz w:val="32"/>
          <w:szCs w:val="32"/>
        </w:rPr>
        <w:t>8</w:t>
      </w:r>
      <w:r>
        <w:rPr>
          <w:rFonts w:ascii="Times New Roman" w:eastAsia="仿宋_GB2312" w:hAnsi="Times New Roman" w:cs="仿宋_GB2312" w:hint="eastAsia"/>
          <w:snapToGrid w:val="0"/>
          <w:kern w:val="0"/>
          <w:sz w:val="32"/>
          <w:szCs w:val="32"/>
        </w:rPr>
        <w:t>万元，仅信息化提升的项目不纳入奖补。</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kern w:val="0"/>
          <w:sz w:val="32"/>
          <w:szCs w:val="32"/>
        </w:rPr>
      </w:pPr>
      <w:r>
        <w:rPr>
          <w:rFonts w:ascii="Times New Roman" w:eastAsia="仿宋_GB2312" w:hAnsi="Times New Roman" w:hint="eastAsia"/>
          <w:b/>
          <w:color w:val="000000" w:themeColor="text1"/>
          <w:kern w:val="0"/>
          <w:sz w:val="32"/>
          <w:szCs w:val="32"/>
        </w:rPr>
        <w:t>1.</w:t>
      </w:r>
      <w:r>
        <w:rPr>
          <w:rFonts w:ascii="Times New Roman" w:eastAsia="仿宋_GB2312" w:hAnsi="Times New Roman" w:hint="eastAsia"/>
          <w:b/>
          <w:color w:val="000000" w:themeColor="text1"/>
          <w:kern w:val="0"/>
          <w:sz w:val="32"/>
          <w:szCs w:val="32"/>
        </w:rPr>
        <w:t>扶持对象</w:t>
      </w:r>
    </w:p>
    <w:p w:rsidR="008A3B04" w:rsidRDefault="008A0A5B">
      <w:pPr>
        <w:adjustRightInd w:val="0"/>
        <w:snapToGrid w:val="0"/>
        <w:spacing w:line="580" w:lineRule="exact"/>
        <w:ind w:firstLineChars="221" w:firstLine="707"/>
        <w:rPr>
          <w:rFonts w:ascii="仿宋_GB2312" w:eastAsia="仿宋_GB2312"/>
          <w:color w:val="FF0000"/>
          <w:sz w:val="28"/>
          <w:szCs w:val="28"/>
        </w:rPr>
      </w:pPr>
      <w:r>
        <w:rPr>
          <w:rFonts w:ascii="仿宋_GB2312" w:eastAsia="仿宋_GB2312" w:hint="eastAsia"/>
          <w:sz w:val="32"/>
          <w:szCs w:val="32"/>
        </w:rPr>
        <w:t>绍兴市行政区域内列入本轮</w:t>
      </w:r>
      <w:r>
        <w:rPr>
          <w:rFonts w:ascii="仿宋_GB2312" w:eastAsia="仿宋_GB2312" w:hint="eastAsia"/>
          <w:kern w:val="0"/>
          <w:sz w:val="32"/>
          <w:szCs w:val="32"/>
        </w:rPr>
        <w:t>农村供水工程改造提升</w:t>
      </w:r>
      <w:r>
        <w:rPr>
          <w:rFonts w:ascii="仿宋_GB2312" w:eastAsia="仿宋_GB2312" w:hint="eastAsia"/>
          <w:sz w:val="32"/>
          <w:szCs w:val="32"/>
        </w:rPr>
        <w:t>建设计划的项目建设主体（具体扶持项目清单根据实际建设情况调整）。</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kern w:val="0"/>
          <w:sz w:val="32"/>
          <w:szCs w:val="32"/>
        </w:rPr>
      </w:pPr>
      <w:r>
        <w:rPr>
          <w:rFonts w:ascii="Times New Roman" w:eastAsia="仿宋_GB2312" w:hAnsi="Times New Roman" w:hint="eastAsia"/>
          <w:b/>
          <w:color w:val="000000" w:themeColor="text1"/>
          <w:kern w:val="0"/>
          <w:sz w:val="32"/>
          <w:szCs w:val="32"/>
        </w:rPr>
        <w:t>2.</w:t>
      </w:r>
      <w:r>
        <w:rPr>
          <w:rFonts w:ascii="Times New Roman" w:eastAsia="仿宋_GB2312" w:hAnsi="Times New Roman" w:hint="eastAsia"/>
          <w:b/>
          <w:color w:val="000000" w:themeColor="text1"/>
          <w:kern w:val="0"/>
          <w:sz w:val="32"/>
          <w:szCs w:val="32"/>
        </w:rPr>
        <w:t>扶持标准</w:t>
      </w:r>
    </w:p>
    <w:p w:rsidR="008A3B04" w:rsidRDefault="008A0A5B">
      <w:pPr>
        <w:adjustRightInd w:val="0"/>
        <w:snapToGrid w:val="0"/>
        <w:spacing w:line="580" w:lineRule="exact"/>
        <w:ind w:firstLineChars="200" w:firstLine="640"/>
        <w:rPr>
          <w:rFonts w:ascii="Times New Roman" w:eastAsia="仿宋_GB2312" w:hAnsi="Times New Roman"/>
          <w:sz w:val="32"/>
          <w:szCs w:val="32"/>
        </w:rPr>
      </w:pPr>
      <w:r>
        <w:rPr>
          <w:rFonts w:ascii="仿宋_GB2312" w:eastAsia="仿宋_GB2312" w:hint="eastAsia"/>
          <w:sz w:val="32"/>
          <w:szCs w:val="32"/>
        </w:rPr>
        <w:t>按照</w:t>
      </w:r>
      <w:r>
        <w:rPr>
          <w:rFonts w:ascii="仿宋_GB2312" w:eastAsia="仿宋_GB2312" w:hint="eastAsia"/>
          <w:kern w:val="0"/>
          <w:sz w:val="32"/>
          <w:szCs w:val="32"/>
        </w:rPr>
        <w:t>农村供水工程改造提升建设任务（市水利部门确认），每完成一座管网延伸覆盖奖补</w:t>
      </w:r>
      <w:r>
        <w:rPr>
          <w:rFonts w:ascii="Times New Roman" w:eastAsia="仿宋_GB2312" w:hAnsi="Times New Roman"/>
          <w:kern w:val="0"/>
          <w:sz w:val="32"/>
          <w:szCs w:val="32"/>
        </w:rPr>
        <w:t>15</w:t>
      </w:r>
      <w:r>
        <w:rPr>
          <w:rFonts w:ascii="仿宋_GB2312" w:eastAsia="仿宋_GB2312" w:hint="eastAsia"/>
          <w:kern w:val="0"/>
          <w:sz w:val="32"/>
          <w:szCs w:val="32"/>
        </w:rPr>
        <w:t>万元，每新改建一</w:t>
      </w:r>
      <w:r>
        <w:rPr>
          <w:rFonts w:ascii="仿宋_GB2312" w:eastAsia="仿宋_GB2312" w:hint="eastAsia"/>
          <w:sz w:val="32"/>
          <w:szCs w:val="32"/>
        </w:rPr>
        <w:t>座乡镇水厂</w:t>
      </w:r>
      <w:r>
        <w:rPr>
          <w:rFonts w:ascii="仿宋_GB2312" w:eastAsia="仿宋_GB2312"/>
          <w:sz w:val="32"/>
          <w:szCs w:val="32"/>
        </w:rPr>
        <w:t>（千吨万人及以上水厂）</w:t>
      </w:r>
      <w:r>
        <w:rPr>
          <w:rFonts w:ascii="仿宋_GB2312" w:eastAsia="仿宋_GB2312" w:hint="eastAsia"/>
          <w:sz w:val="32"/>
          <w:szCs w:val="32"/>
        </w:rPr>
        <w:t>奖补</w:t>
      </w:r>
      <w:r>
        <w:rPr>
          <w:rFonts w:ascii="Times New Roman" w:eastAsia="仿宋_GB2312" w:hAnsi="Times New Roman"/>
          <w:sz w:val="32"/>
          <w:szCs w:val="32"/>
        </w:rPr>
        <w:t>100</w:t>
      </w:r>
      <w:r>
        <w:rPr>
          <w:rFonts w:ascii="仿宋_GB2312" w:eastAsia="仿宋_GB2312" w:hint="eastAsia"/>
          <w:sz w:val="32"/>
          <w:szCs w:val="32"/>
        </w:rPr>
        <w:t>万元，每新改建一座单村水站（含下山搬迁）奖补</w:t>
      </w:r>
      <w:r>
        <w:rPr>
          <w:rFonts w:ascii="Times New Roman" w:eastAsia="仿宋_GB2312" w:hAnsi="Times New Roman"/>
          <w:sz w:val="32"/>
          <w:szCs w:val="32"/>
        </w:rPr>
        <w:t>8</w:t>
      </w:r>
      <w:r>
        <w:rPr>
          <w:rFonts w:ascii="仿宋_GB2312" w:eastAsia="仿宋_GB2312" w:hint="eastAsia"/>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kern w:val="0"/>
          <w:sz w:val="32"/>
          <w:szCs w:val="32"/>
        </w:rPr>
      </w:pPr>
      <w:r>
        <w:rPr>
          <w:rFonts w:ascii="Times New Roman" w:eastAsia="仿宋_GB2312" w:hAnsi="Times New Roman" w:hint="eastAsia"/>
          <w:b/>
          <w:color w:val="000000" w:themeColor="text1"/>
          <w:kern w:val="0"/>
          <w:sz w:val="32"/>
          <w:szCs w:val="32"/>
        </w:rPr>
        <w:t>3.</w:t>
      </w:r>
      <w:r>
        <w:rPr>
          <w:rFonts w:ascii="Times New Roman" w:eastAsia="仿宋_GB2312" w:hAnsi="Times New Roman"/>
          <w:b/>
          <w:color w:val="000000" w:themeColor="text1"/>
          <w:kern w:val="0"/>
          <w:sz w:val="32"/>
          <w:szCs w:val="32"/>
        </w:rPr>
        <w:t>申请材料</w:t>
      </w:r>
    </w:p>
    <w:p w:rsidR="008A3B04" w:rsidRDefault="008A0A5B">
      <w:pPr>
        <w:adjustRightInd w:val="0"/>
        <w:snapToGrid w:val="0"/>
        <w:spacing w:line="580" w:lineRule="exact"/>
        <w:ind w:firstLineChars="200" w:firstLine="640"/>
        <w:rPr>
          <w:rFonts w:ascii="Times New Roman" w:eastAsia="仿宋_GB2312" w:hAnsi="Times New Roman"/>
          <w:kern w:val="0"/>
          <w:sz w:val="32"/>
          <w:szCs w:val="32"/>
          <w:u w:color="FF0000"/>
        </w:rPr>
      </w:pPr>
      <w:r>
        <w:rPr>
          <w:rFonts w:ascii="仿宋_GB2312" w:eastAsia="仿宋_GB2312" w:hint="eastAsia"/>
          <w:kern w:val="0"/>
          <w:sz w:val="32"/>
          <w:szCs w:val="32"/>
          <w:u w:color="FF0000"/>
        </w:rPr>
        <w:t>申请报告，含项目清单、投资额等概况；项目</w:t>
      </w:r>
      <w:r>
        <w:rPr>
          <w:rFonts w:ascii="仿宋_GB2312" w:eastAsia="仿宋_GB2312"/>
          <w:kern w:val="0"/>
          <w:sz w:val="32"/>
          <w:szCs w:val="32"/>
          <w:u w:color="FF0000"/>
        </w:rPr>
        <w:t>批复文件</w:t>
      </w:r>
      <w:r>
        <w:rPr>
          <w:rFonts w:ascii="仿宋_GB2312" w:eastAsia="仿宋_GB2312" w:hint="eastAsia"/>
          <w:kern w:val="0"/>
          <w:sz w:val="32"/>
          <w:szCs w:val="32"/>
          <w:u w:color="FF0000"/>
        </w:rPr>
        <w:t>或施工合同；完工检查表或完工验收报告；其他有关材料。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kern w:val="0"/>
          <w:sz w:val="32"/>
          <w:szCs w:val="32"/>
        </w:rPr>
      </w:pPr>
      <w:r>
        <w:rPr>
          <w:rFonts w:ascii="Times New Roman" w:eastAsia="仿宋_GB2312" w:hAnsi="Times New Roman" w:hint="eastAsia"/>
          <w:b/>
          <w:color w:val="000000" w:themeColor="text1"/>
          <w:kern w:val="0"/>
          <w:sz w:val="32"/>
          <w:szCs w:val="32"/>
        </w:rPr>
        <w:t>4.</w:t>
      </w:r>
      <w:r>
        <w:rPr>
          <w:rFonts w:ascii="Times New Roman" w:eastAsia="仿宋_GB2312" w:hAnsi="Times New Roman"/>
          <w:b/>
          <w:color w:val="000000" w:themeColor="text1"/>
          <w:kern w:val="0"/>
          <w:sz w:val="32"/>
          <w:szCs w:val="32"/>
        </w:rPr>
        <w:t>审批程序</w:t>
      </w:r>
    </w:p>
    <w:p w:rsidR="008A3B04" w:rsidRDefault="008A0A5B">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sz w:val="32"/>
          <w:szCs w:val="32"/>
        </w:rPr>
        <w:t>1</w:t>
      </w:r>
      <w:r>
        <w:rPr>
          <w:rFonts w:ascii="仿宋_GB2312" w:eastAsia="仿宋_GB2312" w:hint="eastAsia"/>
          <w:sz w:val="32"/>
          <w:szCs w:val="32"/>
        </w:rPr>
        <w:t>）县级申报。各地水行政主管部门对符合条件的项目申报材料进行审核后向市水利局提出申请</w:t>
      </w:r>
      <w:r>
        <w:rPr>
          <w:rFonts w:ascii="仿宋_GB2312" w:eastAsia="仿宋_GB2312" w:hint="eastAsia"/>
          <w:sz w:val="32"/>
          <w:szCs w:val="32"/>
        </w:rPr>
        <w:t>。</w:t>
      </w:r>
    </w:p>
    <w:p w:rsidR="008A3B04" w:rsidRDefault="008A0A5B">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sz w:val="32"/>
          <w:szCs w:val="32"/>
        </w:rPr>
        <w:t>2</w:t>
      </w:r>
      <w:r>
        <w:rPr>
          <w:rFonts w:ascii="仿宋_GB2312" w:eastAsia="仿宋_GB2312" w:hint="eastAsia"/>
          <w:sz w:val="32"/>
          <w:szCs w:val="32"/>
        </w:rPr>
        <w:t>）市级审定。市水利局对上报材料进行审定，</w:t>
      </w:r>
      <w:r>
        <w:rPr>
          <w:rFonts w:ascii="仿宋_GB2312" w:eastAsia="仿宋_GB2312" w:hint="eastAsia"/>
          <w:sz w:val="32"/>
          <w:szCs w:val="32"/>
        </w:rPr>
        <w:t>提出资金拨付方案，</w:t>
      </w:r>
      <w:r>
        <w:rPr>
          <w:rFonts w:ascii="仿宋_GB2312" w:eastAsia="仿宋_GB2312" w:hint="eastAsia"/>
          <w:sz w:val="32"/>
          <w:szCs w:val="32"/>
        </w:rPr>
        <w:t>公示无异议后</w:t>
      </w:r>
      <w:r>
        <w:rPr>
          <w:rFonts w:ascii="仿宋_GB2312" w:eastAsia="仿宋_GB2312" w:hint="eastAsia"/>
          <w:sz w:val="32"/>
          <w:szCs w:val="32"/>
        </w:rPr>
        <w:t>报市财政局</w:t>
      </w:r>
      <w:r>
        <w:rPr>
          <w:rFonts w:ascii="仿宋_GB2312" w:eastAsia="仿宋_GB2312" w:hint="eastAsia"/>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仿宋_GB2312" w:eastAsia="仿宋_GB2312" w:hint="eastAsia"/>
          <w:sz w:val="32"/>
          <w:szCs w:val="32"/>
        </w:rPr>
        <w:t>（</w:t>
      </w:r>
      <w:r>
        <w:rPr>
          <w:rFonts w:ascii="Times New Roman" w:eastAsia="仿宋_GB2312" w:hAnsi="Times New Roman"/>
          <w:sz w:val="32"/>
          <w:szCs w:val="32"/>
        </w:rPr>
        <w:t>3</w:t>
      </w:r>
      <w:r>
        <w:rPr>
          <w:rFonts w:ascii="仿宋_GB2312" w:eastAsia="仿宋_GB2312" w:hint="eastAsia"/>
          <w:sz w:val="32"/>
          <w:szCs w:val="32"/>
        </w:rPr>
        <w:t>）资金兑现。</w:t>
      </w:r>
      <w:r>
        <w:rPr>
          <w:rFonts w:ascii="仿宋_GB2312" w:eastAsia="仿宋_GB2312" w:hint="eastAsia"/>
          <w:sz w:val="32"/>
          <w:szCs w:val="32"/>
        </w:rPr>
        <w:t>市财政局根据分配方案下达资金，所在地财政部门负责兑现。</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kern w:val="32"/>
          <w:sz w:val="32"/>
          <w:szCs w:val="32"/>
        </w:rPr>
      </w:pPr>
      <w:r>
        <w:rPr>
          <w:rFonts w:ascii="Times New Roman" w:eastAsia="黑体" w:hAnsi="Times New Roman"/>
          <w:color w:val="000000" w:themeColor="text1"/>
          <w:kern w:val="32"/>
          <w:sz w:val="32"/>
          <w:szCs w:val="32"/>
        </w:rPr>
        <w:t>六、不断深化强村富民集成改革</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一</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rPr>
        <w:t>采取竞争性分配方式，扶持列入市</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消薄</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lastRenderedPageBreak/>
        <w:t>增收计划的项目；</w:t>
      </w:r>
      <w:r>
        <w:rPr>
          <w:rFonts w:ascii="Times New Roman" w:eastAsia="仿宋_GB2312" w:hAnsi="Times New Roman" w:cs="仿宋_GB2312" w:hint="eastAsia"/>
          <w:kern w:val="0"/>
          <w:sz w:val="32"/>
          <w:szCs w:val="32"/>
        </w:rPr>
        <w:t>对项目涵盖的市定相对薄弱村</w:t>
      </w:r>
      <w:r>
        <w:rPr>
          <w:rFonts w:ascii="Times New Roman" w:eastAsia="仿宋_GB2312" w:hAnsi="Times New Roman" w:cs="仿宋_GB2312" w:hint="eastAsia"/>
          <w:snapToGrid w:val="0"/>
          <w:kern w:val="0"/>
          <w:sz w:val="32"/>
          <w:szCs w:val="32"/>
        </w:rPr>
        <w:t>，依村集体经济消薄困难程度，给予每村</w:t>
      </w:r>
      <w:r>
        <w:rPr>
          <w:rFonts w:ascii="Times New Roman" w:eastAsia="仿宋_GB2312" w:hAnsi="Times New Roman" w:cs="仿宋_GB2312" w:hint="eastAsia"/>
          <w:snapToGrid w:val="0"/>
          <w:kern w:val="0"/>
          <w:sz w:val="32"/>
          <w:szCs w:val="32"/>
        </w:rPr>
        <w:t>15</w:t>
      </w:r>
      <w:r>
        <w:rPr>
          <w:rFonts w:ascii="Times New Roman" w:eastAsia="仿宋_GB2312" w:hAnsi="Times New Roman" w:cs="仿宋_GB2312" w:hint="eastAsia"/>
          <w:snapToGrid w:val="0"/>
          <w:kern w:val="0"/>
          <w:sz w:val="32"/>
          <w:szCs w:val="32"/>
        </w:rPr>
        <w:t>万元奖补</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当年预算安排不超过</w:t>
      </w:r>
      <w:r>
        <w:rPr>
          <w:rFonts w:ascii="Times New Roman" w:eastAsia="仿宋_GB2312" w:hAnsi="Times New Roman" w:cs="仿宋_GB2312" w:hint="eastAsia"/>
          <w:snapToGrid w:val="0"/>
          <w:kern w:val="0"/>
          <w:sz w:val="32"/>
          <w:szCs w:val="32"/>
        </w:rPr>
        <w:t>1500</w:t>
      </w:r>
      <w:r>
        <w:rPr>
          <w:rFonts w:ascii="Times New Roman" w:eastAsia="仿宋_GB2312" w:hAnsi="Times New Roman" w:cs="仿宋_GB2312" w:hint="eastAsia"/>
          <w:snapToGrid w:val="0"/>
          <w:kern w:val="0"/>
          <w:sz w:val="32"/>
          <w:szCs w:val="32"/>
        </w:rPr>
        <w:t>万元</w:t>
      </w:r>
      <w:r>
        <w:rPr>
          <w:rFonts w:ascii="Times New Roman" w:eastAsia="仿宋_GB2312" w:hAnsi="Times New Roman" w:cs="仿宋_GB2312" w:hint="eastAsia"/>
          <w:snapToGrid w:val="0"/>
          <w:kern w:val="0"/>
          <w:sz w:val="32"/>
          <w:szCs w:val="32"/>
        </w:rPr>
        <w:t>）</w:t>
      </w:r>
      <w:r>
        <w:rPr>
          <w:rFonts w:ascii="Times New Roman" w:eastAsia="仿宋_GB2312" w:hAnsi="Times New Roman"/>
          <w:snapToGrid w:val="0"/>
          <w:color w:val="000000" w:themeColor="text1"/>
          <w:kern w:val="32"/>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经竞争性分配评审确定的</w:t>
      </w:r>
      <w:r>
        <w:rPr>
          <w:rFonts w:ascii="Times New Roman" w:eastAsia="仿宋_GB2312" w:hAnsi="Times New Roman"/>
          <w:snapToGrid w:val="0"/>
          <w:color w:val="000000"/>
          <w:kern w:val="32"/>
          <w:sz w:val="32"/>
          <w:szCs w:val="32"/>
        </w:rPr>
        <w:t>“</w:t>
      </w:r>
      <w:r>
        <w:rPr>
          <w:rFonts w:ascii="Times New Roman" w:eastAsia="仿宋_GB2312" w:hAnsi="Times New Roman"/>
          <w:snapToGrid w:val="0"/>
          <w:color w:val="000000"/>
          <w:kern w:val="32"/>
          <w:sz w:val="32"/>
          <w:szCs w:val="32"/>
        </w:rPr>
        <w:t>消薄</w:t>
      </w:r>
      <w:r>
        <w:rPr>
          <w:rFonts w:ascii="Times New Roman" w:eastAsia="仿宋_GB2312" w:hAnsi="Times New Roman"/>
          <w:snapToGrid w:val="0"/>
          <w:color w:val="000000"/>
          <w:kern w:val="32"/>
          <w:sz w:val="32"/>
          <w:szCs w:val="32"/>
        </w:rPr>
        <w:t>”</w:t>
      </w:r>
      <w:r>
        <w:rPr>
          <w:rFonts w:ascii="Times New Roman" w:eastAsia="仿宋_GB2312" w:hAnsi="Times New Roman"/>
          <w:bCs/>
          <w:color w:val="000000"/>
          <w:kern w:val="0"/>
          <w:sz w:val="32"/>
          <w:szCs w:val="32"/>
        </w:rPr>
        <w:t>增收项目</w:t>
      </w:r>
      <w:r>
        <w:rPr>
          <w:rFonts w:ascii="Times New Roman" w:eastAsia="仿宋_GB2312" w:hAnsi="Times New Roman"/>
          <w:bCs/>
          <w:color w:val="000000"/>
          <w:kern w:val="0"/>
          <w:sz w:val="32"/>
          <w:szCs w:val="32"/>
        </w:rPr>
        <w:t>涵盖的市定</w:t>
      </w:r>
      <w:r>
        <w:rPr>
          <w:rFonts w:ascii="Times New Roman" w:eastAsia="仿宋_GB2312" w:hAnsi="Times New Roman"/>
          <w:bCs/>
          <w:color w:val="000000"/>
          <w:kern w:val="0"/>
          <w:sz w:val="32"/>
          <w:szCs w:val="32"/>
        </w:rPr>
        <w:t>相对</w:t>
      </w:r>
      <w:r>
        <w:rPr>
          <w:rFonts w:ascii="Times New Roman" w:eastAsia="仿宋_GB2312" w:hAnsi="Times New Roman"/>
          <w:bCs/>
          <w:color w:val="000000"/>
          <w:kern w:val="0"/>
          <w:sz w:val="32"/>
          <w:szCs w:val="32"/>
        </w:rPr>
        <w:t>薄弱村</w:t>
      </w: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依村集体经济消薄困难程度</w:t>
      </w:r>
      <w:r>
        <w:rPr>
          <w:rFonts w:ascii="Times New Roman" w:eastAsia="仿宋_GB2312" w:hAnsi="Times New Roman"/>
          <w:bCs/>
          <w:color w:val="000000"/>
          <w:kern w:val="0"/>
          <w:sz w:val="32"/>
          <w:szCs w:val="32"/>
        </w:rPr>
        <w:t>认定）</w:t>
      </w:r>
      <w:r>
        <w:rPr>
          <w:rFonts w:ascii="Times New Roman" w:eastAsia="仿宋_GB2312" w:hAnsi="Times New Roman"/>
          <w:bCs/>
          <w:color w:val="000000"/>
          <w:kern w:val="0"/>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给予每村</w:t>
      </w:r>
      <w:r>
        <w:rPr>
          <w:rFonts w:ascii="Times New Roman" w:eastAsia="仿宋_GB2312" w:hAnsi="Times New Roman"/>
          <w:bCs/>
          <w:color w:val="000000"/>
          <w:kern w:val="0"/>
          <w:sz w:val="32"/>
          <w:szCs w:val="32"/>
        </w:rPr>
        <w:t>15</w:t>
      </w:r>
      <w:r>
        <w:rPr>
          <w:rFonts w:ascii="Times New Roman" w:eastAsia="仿宋_GB2312" w:hAnsi="Times New Roman"/>
          <w:bCs/>
          <w:color w:val="000000"/>
          <w:kern w:val="0"/>
          <w:sz w:val="32"/>
          <w:szCs w:val="32"/>
        </w:rPr>
        <w:t>万元的奖补。</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3.</w:t>
      </w:r>
      <w:r>
        <w:rPr>
          <w:rFonts w:ascii="Times New Roman" w:eastAsia="仿宋_GB2312" w:hAnsi="Times New Roman"/>
          <w:b/>
          <w:color w:val="000000"/>
          <w:kern w:val="0"/>
          <w:sz w:val="32"/>
          <w:szCs w:val="32"/>
        </w:rPr>
        <w:t>资金</w:t>
      </w:r>
      <w:r>
        <w:rPr>
          <w:rFonts w:ascii="Times New Roman" w:eastAsia="仿宋_GB2312" w:hAnsi="Times New Roman"/>
          <w:b/>
          <w:color w:val="000000"/>
          <w:kern w:val="0"/>
          <w:sz w:val="32"/>
          <w:szCs w:val="32"/>
          <w:lang/>
        </w:rPr>
        <w:t>兑现</w:t>
      </w:r>
    </w:p>
    <w:p w:rsidR="008A3B04" w:rsidRDefault="008A0A5B">
      <w:pPr>
        <w:overflowPunct w:val="0"/>
        <w:adjustRightInd w:val="0"/>
        <w:snapToGrid w:val="0"/>
        <w:spacing w:line="580" w:lineRule="exact"/>
        <w:ind w:firstLineChars="200" w:firstLine="616"/>
        <w:rPr>
          <w:rFonts w:ascii="Times New Roman" w:eastAsia="仿宋_GB2312" w:hAnsi="Times New Roman"/>
          <w:bCs/>
          <w:color w:val="000000" w:themeColor="text1"/>
          <w:kern w:val="0"/>
          <w:sz w:val="32"/>
          <w:szCs w:val="32"/>
        </w:rPr>
      </w:pPr>
      <w:r>
        <w:rPr>
          <w:rFonts w:ascii="Times New Roman" w:eastAsia="仿宋_GB2312" w:hAnsi="Times New Roman"/>
          <w:bCs/>
          <w:color w:val="000000"/>
          <w:spacing w:val="-6"/>
          <w:kern w:val="0"/>
          <w:sz w:val="32"/>
          <w:szCs w:val="32"/>
        </w:rPr>
        <w:t>市农业农村局根据专家评审结果，将资金分配意见报市财政局，市财政局根据分配意见下达资金，所在地财政部门负责兑现。</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二</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rPr>
        <w:t>加强结对帮扶，每个结对市级部门落实经济薄弱村结对帮扶资金</w:t>
      </w:r>
      <w:r>
        <w:rPr>
          <w:rFonts w:ascii="Times New Roman" w:eastAsia="仿宋_GB2312" w:hAnsi="Times New Roman" w:cs="仿宋_GB2312" w:hint="eastAsia"/>
          <w:snapToGrid w:val="0"/>
          <w:kern w:val="0"/>
          <w:sz w:val="32"/>
          <w:szCs w:val="32"/>
        </w:rPr>
        <w:t>10</w:t>
      </w:r>
      <w:r>
        <w:rPr>
          <w:rFonts w:ascii="Times New Roman" w:eastAsia="仿宋_GB2312" w:hAnsi="Times New Roman" w:cs="仿宋_GB2312" w:hint="eastAsia"/>
          <w:snapToGrid w:val="0"/>
          <w:kern w:val="0"/>
          <w:sz w:val="32"/>
          <w:szCs w:val="32"/>
        </w:rPr>
        <w:t>万元，用于发展村集体经济；落实社区结对帮扶资金</w:t>
      </w:r>
      <w:r>
        <w:rPr>
          <w:rFonts w:ascii="Times New Roman" w:eastAsia="仿宋_GB2312" w:hAnsi="Times New Roman" w:cs="仿宋_GB2312" w:hint="eastAsia"/>
          <w:snapToGrid w:val="0"/>
          <w:kern w:val="0"/>
          <w:sz w:val="32"/>
          <w:szCs w:val="32"/>
        </w:rPr>
        <w:t>4</w:t>
      </w:r>
      <w:r>
        <w:rPr>
          <w:rFonts w:ascii="Times New Roman" w:eastAsia="仿宋_GB2312" w:hAnsi="Times New Roman" w:cs="仿宋_GB2312" w:hint="eastAsia"/>
          <w:snapToGrid w:val="0"/>
          <w:kern w:val="0"/>
          <w:sz w:val="32"/>
          <w:szCs w:val="32"/>
        </w:rPr>
        <w:t>万元，用于社区共建。</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b/>
          <w:color w:val="000000" w:themeColor="text1"/>
          <w:sz w:val="32"/>
          <w:szCs w:val="32"/>
        </w:rPr>
        <w:t>1.</w:t>
      </w:r>
      <w:r>
        <w:rPr>
          <w:rFonts w:ascii="Times New Roman" w:eastAsia="仿宋_GB2312" w:hAnsi="Times New Roman"/>
          <w:b/>
          <w:color w:val="000000" w:themeColor="text1"/>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绍兴市级部门结对的经济薄弱村。</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b/>
          <w:color w:val="000000" w:themeColor="text1"/>
          <w:sz w:val="32"/>
          <w:szCs w:val="32"/>
        </w:rPr>
        <w:t>2.</w:t>
      </w:r>
      <w:r>
        <w:rPr>
          <w:rFonts w:ascii="Times New Roman" w:eastAsia="仿宋_GB2312" w:hAnsi="Times New Roman"/>
          <w:b/>
          <w:color w:val="000000" w:themeColor="text1"/>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根据</w:t>
      </w:r>
      <w:r>
        <w:rPr>
          <w:rFonts w:ascii="Times New Roman" w:eastAsia="仿宋_GB2312" w:hAnsi="Times New Roman" w:hint="eastAsia"/>
          <w:color w:val="000000" w:themeColor="text1"/>
          <w:sz w:val="32"/>
          <w:szCs w:val="32"/>
        </w:rPr>
        <w:t>《关于做好新一轮市级部门（单位）结对帮扶市定相对薄弱村工作的通知》（绍市组通〔</w:t>
      </w:r>
      <w:r>
        <w:rPr>
          <w:rFonts w:ascii="Times New Roman" w:eastAsia="仿宋_GB2312" w:hAnsi="Times New Roman" w:hint="eastAsia"/>
          <w:color w:val="000000" w:themeColor="text1"/>
          <w:sz w:val="32"/>
          <w:szCs w:val="32"/>
        </w:rPr>
        <w:t>2023</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47</w:t>
      </w:r>
      <w:r>
        <w:rPr>
          <w:rFonts w:ascii="Times New Roman" w:eastAsia="仿宋_GB2312" w:hAnsi="Times New Roman" w:hint="eastAsia"/>
          <w:color w:val="000000" w:themeColor="text1"/>
          <w:sz w:val="32"/>
          <w:szCs w:val="32"/>
        </w:rPr>
        <w:t>号）文件，</w:t>
      </w:r>
      <w:r>
        <w:rPr>
          <w:rFonts w:ascii="Times New Roman" w:eastAsia="仿宋_GB2312" w:hAnsi="Times New Roman"/>
          <w:color w:val="000000" w:themeColor="text1"/>
          <w:sz w:val="32"/>
          <w:szCs w:val="32"/>
        </w:rPr>
        <w:t>每个</w:t>
      </w:r>
      <w:r>
        <w:rPr>
          <w:rFonts w:ascii="Times New Roman" w:eastAsia="仿宋_GB2312" w:hAnsi="Times New Roman" w:hint="eastAsia"/>
          <w:color w:val="000000" w:themeColor="text1"/>
          <w:sz w:val="32"/>
          <w:szCs w:val="32"/>
        </w:rPr>
        <w:t>相对</w:t>
      </w:r>
      <w:r>
        <w:rPr>
          <w:rFonts w:ascii="Times New Roman" w:eastAsia="仿宋_GB2312" w:hAnsi="Times New Roman"/>
          <w:color w:val="000000" w:themeColor="text1"/>
          <w:sz w:val="32"/>
          <w:szCs w:val="32"/>
        </w:rPr>
        <w:t>薄弱村结对部门帮扶资金</w:t>
      </w:r>
      <w:r>
        <w:rPr>
          <w:rFonts w:ascii="Times New Roman" w:eastAsia="仿宋_GB2312" w:hAnsi="Times New Roman"/>
          <w:color w:val="000000" w:themeColor="text1"/>
          <w:sz w:val="32"/>
          <w:szCs w:val="32"/>
        </w:rPr>
        <w:t>10</w:t>
      </w:r>
      <w:r>
        <w:rPr>
          <w:rFonts w:ascii="Times New Roman" w:eastAsia="仿宋_GB2312" w:hAnsi="Times New Roman"/>
          <w:color w:val="000000" w:themeColor="text1"/>
          <w:sz w:val="32"/>
          <w:szCs w:val="32"/>
        </w:rPr>
        <w:t>万元，主要用于发展结对村的</w:t>
      </w:r>
      <w:r>
        <w:rPr>
          <w:rFonts w:ascii="Times New Roman" w:eastAsia="仿宋_GB2312" w:hAnsi="Times New Roman"/>
          <w:color w:val="000000" w:themeColor="text1"/>
          <w:sz w:val="32"/>
          <w:szCs w:val="32"/>
        </w:rPr>
        <w:t>村级集体经济，其中限额</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万元以内用于低收入农户增收、结对、慰问；每个社区结对部门帮扶资金</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b/>
          <w:color w:val="000000" w:themeColor="text1"/>
          <w:sz w:val="32"/>
          <w:szCs w:val="32"/>
        </w:rPr>
        <w:lastRenderedPageBreak/>
        <w:t>3.</w:t>
      </w:r>
      <w:r>
        <w:rPr>
          <w:rFonts w:ascii="Times New Roman" w:eastAsia="仿宋_GB2312" w:hAnsi="Times New Roman"/>
          <w:b/>
          <w:color w:val="000000" w:themeColor="text1"/>
          <w:sz w:val="32"/>
          <w:szCs w:val="32"/>
        </w:rPr>
        <w:t>资金兑</w:t>
      </w:r>
      <w:r>
        <w:rPr>
          <w:rFonts w:ascii="Times New Roman" w:eastAsia="仿宋_GB2312" w:hAnsi="Times New Roman"/>
          <w:b/>
          <w:color w:val="000000" w:themeColor="text1"/>
          <w:sz w:val="32"/>
          <w:szCs w:val="32"/>
        </w:rPr>
        <w:t>现</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）部门申请。</w:t>
      </w:r>
      <w:r>
        <w:rPr>
          <w:rFonts w:ascii="Times New Roman" w:eastAsia="仿宋_GB2312" w:hAnsi="Times New Roman" w:hint="eastAsia"/>
          <w:color w:val="000000" w:themeColor="text1"/>
          <w:sz w:val="32"/>
          <w:szCs w:val="32"/>
        </w:rPr>
        <w:t>相对</w:t>
      </w:r>
      <w:r>
        <w:rPr>
          <w:rFonts w:ascii="Times New Roman" w:eastAsia="仿宋_GB2312" w:hAnsi="Times New Roman"/>
          <w:color w:val="000000" w:themeColor="text1"/>
          <w:sz w:val="32"/>
          <w:szCs w:val="32"/>
        </w:rPr>
        <w:t>薄弱村帮扶市级结对部门向市农业农村局提出申请；社区帮扶市级结对部门向市直机关工委提出申请</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）市级审定。市农业农村局、市直机关工委提出审定意见后，报市财政局</w:t>
      </w:r>
      <w:r>
        <w:rPr>
          <w:rFonts w:ascii="Times New Roman" w:eastAsia="仿宋_GB2312" w:hAnsi="Times New Roman"/>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）资金兑现。市财政局</w:t>
      </w:r>
      <w:r>
        <w:rPr>
          <w:rFonts w:ascii="Times New Roman" w:eastAsia="仿宋_GB2312" w:hAnsi="Times New Roman"/>
          <w:bCs/>
          <w:color w:val="000000" w:themeColor="text1"/>
          <w:kern w:val="0"/>
          <w:sz w:val="32"/>
          <w:szCs w:val="32"/>
        </w:rPr>
        <w:t>负责</w:t>
      </w:r>
      <w:r>
        <w:rPr>
          <w:rFonts w:ascii="Times New Roman" w:eastAsia="仿宋_GB2312" w:hAnsi="Times New Roman"/>
          <w:color w:val="000000" w:themeColor="text1"/>
          <w:sz w:val="32"/>
          <w:szCs w:val="32"/>
        </w:rPr>
        <w:t>追加各部门预算指标，由各部门负责兑现。</w:t>
      </w:r>
    </w:p>
    <w:p w:rsidR="008A3B04" w:rsidRDefault="008A0A5B">
      <w:pPr>
        <w:overflowPunct w:val="0"/>
        <w:adjustRightInd w:val="0"/>
        <w:snapToGrid w:val="0"/>
        <w:spacing w:line="580" w:lineRule="exact"/>
        <w:ind w:firstLineChars="200" w:firstLine="640"/>
        <w:rPr>
          <w:rFonts w:ascii="Times New Roman" w:eastAsia="黑体"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三</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rPr>
        <w:t>新建设为市级低收入农户产业帮促基地的，每个奖励</w:t>
      </w:r>
      <w:r>
        <w:rPr>
          <w:rFonts w:ascii="Times New Roman" w:eastAsia="仿宋_GB2312" w:hAnsi="Times New Roman" w:cs="仿宋_GB2312" w:hint="eastAsia"/>
          <w:snapToGrid w:val="0"/>
          <w:kern w:val="0"/>
          <w:sz w:val="32"/>
          <w:szCs w:val="32"/>
        </w:rPr>
        <w:t>5</w:t>
      </w:r>
      <w:r>
        <w:rPr>
          <w:rFonts w:ascii="Times New Roman" w:eastAsia="仿宋_GB2312" w:hAnsi="Times New Roman" w:cs="仿宋_GB2312" w:hint="eastAsia"/>
          <w:snapToGrid w:val="0"/>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绍兴市行政区域内的各类经济组织、农业生产经营主体，具有一定的资产规模和辐射带动能力，可就近就地安置低收入农户就业或与低收入农户建立利益联结机制，较好兼顾经济效益和社会效益。</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当年经市农业农村局认定为</w:t>
      </w:r>
      <w:r>
        <w:rPr>
          <w:rFonts w:ascii="Times New Roman" w:eastAsia="仿宋_GB2312" w:hAnsi="Times New Roman" w:hint="eastAsia"/>
          <w:bCs/>
          <w:color w:val="000000"/>
          <w:kern w:val="0"/>
          <w:sz w:val="32"/>
          <w:szCs w:val="32"/>
        </w:rPr>
        <w:t>市级</w:t>
      </w:r>
      <w:r>
        <w:rPr>
          <w:rFonts w:ascii="Times New Roman" w:eastAsia="仿宋_GB2312" w:hAnsi="Times New Roman"/>
          <w:bCs/>
          <w:color w:val="000000"/>
          <w:kern w:val="0"/>
          <w:sz w:val="32"/>
          <w:szCs w:val="32"/>
        </w:rPr>
        <w:t>低收入农户产业</w:t>
      </w:r>
      <w:r>
        <w:rPr>
          <w:rFonts w:ascii="Times New Roman" w:eastAsia="仿宋_GB2312" w:hAnsi="Times New Roman"/>
          <w:bCs/>
          <w:color w:val="000000"/>
          <w:kern w:val="0"/>
          <w:sz w:val="32"/>
          <w:szCs w:val="32"/>
        </w:rPr>
        <w:t>帮促</w:t>
      </w:r>
      <w:r>
        <w:rPr>
          <w:rFonts w:ascii="Times New Roman" w:eastAsia="仿宋_GB2312" w:hAnsi="Times New Roman"/>
          <w:bCs/>
          <w:color w:val="000000"/>
          <w:kern w:val="0"/>
          <w:sz w:val="32"/>
          <w:szCs w:val="32"/>
        </w:rPr>
        <w:t>基地，每个奖励</w:t>
      </w:r>
      <w:r>
        <w:rPr>
          <w:rFonts w:ascii="Times New Roman" w:eastAsia="仿宋_GB2312" w:hAnsi="Times New Roman"/>
          <w:bCs/>
          <w:color w:val="000000"/>
          <w:kern w:val="0"/>
          <w:sz w:val="32"/>
          <w:szCs w:val="32"/>
        </w:rPr>
        <w:t>5</w:t>
      </w:r>
      <w:r>
        <w:rPr>
          <w:rFonts w:ascii="Times New Roman" w:eastAsia="仿宋_GB2312" w:hAnsi="Times New Roman"/>
          <w:bCs/>
          <w:color w:val="000000"/>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bCs/>
          <w:color w:val="000000"/>
          <w:kern w:val="0"/>
          <w:sz w:val="32"/>
          <w:szCs w:val="32"/>
        </w:rPr>
        <w:t>.</w:t>
      </w:r>
      <w:r>
        <w:rPr>
          <w:rFonts w:ascii="Times New Roman" w:eastAsia="仿宋_GB2312" w:hAnsi="Times New Roman"/>
          <w:b/>
          <w:bCs/>
          <w:color w:val="000000"/>
          <w:kern w:val="0"/>
          <w:sz w:val="32"/>
          <w:szCs w:val="32"/>
        </w:rPr>
        <w:t>资金兑现</w:t>
      </w:r>
    </w:p>
    <w:p w:rsidR="008A3B04" w:rsidRDefault="008A0A5B">
      <w:pPr>
        <w:overflowPunct w:val="0"/>
        <w:adjustRightInd w:val="0"/>
        <w:snapToGrid w:val="0"/>
        <w:spacing w:line="580" w:lineRule="exact"/>
        <w:ind w:firstLineChars="200" w:firstLine="640"/>
        <w:rPr>
          <w:rFonts w:ascii="Times New Roman" w:eastAsia="黑体" w:hAnsi="Times New Roman"/>
          <w:color w:val="000000"/>
          <w:sz w:val="32"/>
          <w:szCs w:val="32"/>
        </w:rPr>
      </w:pPr>
      <w:r>
        <w:rPr>
          <w:rFonts w:ascii="Times New Roman" w:eastAsia="仿宋_GB2312" w:hAnsi="Times New Roman"/>
          <w:color w:val="000000"/>
          <w:sz w:val="32"/>
          <w:szCs w:val="32"/>
        </w:rPr>
        <w:t>市农业农村局根据认定文件</w:t>
      </w:r>
      <w:r>
        <w:rPr>
          <w:rFonts w:ascii="Times New Roman" w:eastAsia="仿宋_GB2312" w:hAnsi="Times New Roman"/>
          <w:color w:val="000000"/>
          <w:kern w:val="0"/>
          <w:sz w:val="32"/>
          <w:szCs w:val="32"/>
        </w:rPr>
        <w:t>向符合条件的</w:t>
      </w:r>
      <w:r>
        <w:rPr>
          <w:rFonts w:ascii="Times New Roman" w:eastAsia="仿宋_GB2312" w:hAnsi="Times New Roman"/>
          <w:color w:val="000000"/>
          <w:kern w:val="0"/>
          <w:sz w:val="32"/>
          <w:szCs w:val="32"/>
        </w:rPr>
        <w:t>主体拨付</w:t>
      </w:r>
      <w:r>
        <w:rPr>
          <w:rFonts w:ascii="Times New Roman" w:eastAsia="仿宋_GB2312" w:hAnsi="Times New Roman"/>
          <w:color w:val="000000"/>
          <w:kern w:val="0"/>
          <w:sz w:val="32"/>
          <w:szCs w:val="32"/>
        </w:rPr>
        <w:t>资金</w:t>
      </w:r>
      <w:r>
        <w:rPr>
          <w:rFonts w:ascii="Times New Roman" w:eastAsia="仿宋_GB2312" w:hAnsi="Times New Roman"/>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四</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rPr>
        <w:t>鼓励村集体开展土地流转，当年新流转家庭承包土地，流转期限</w:t>
      </w:r>
      <w:r>
        <w:rPr>
          <w:rFonts w:ascii="Times New Roman" w:eastAsia="仿宋_GB2312" w:hAnsi="Times New Roman" w:cs="仿宋_GB2312" w:hint="eastAsia"/>
          <w:snapToGrid w:val="0"/>
          <w:kern w:val="0"/>
          <w:sz w:val="32"/>
          <w:szCs w:val="32"/>
        </w:rPr>
        <w:t>5</w:t>
      </w:r>
      <w:r>
        <w:rPr>
          <w:rFonts w:ascii="Times New Roman" w:eastAsia="仿宋_GB2312" w:hAnsi="Times New Roman" w:cs="仿宋_GB2312" w:hint="eastAsia"/>
          <w:snapToGrid w:val="0"/>
          <w:kern w:val="0"/>
          <w:sz w:val="32"/>
          <w:szCs w:val="32"/>
        </w:rPr>
        <w:t>年及以上</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下同</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，达到相对连片</w:t>
      </w:r>
      <w:r>
        <w:rPr>
          <w:rFonts w:ascii="Times New Roman" w:eastAsia="仿宋_GB2312" w:hAnsi="Times New Roman" w:cs="仿宋_GB2312" w:hint="eastAsia"/>
          <w:snapToGrid w:val="0"/>
          <w:kern w:val="0"/>
          <w:sz w:val="32"/>
          <w:szCs w:val="32"/>
        </w:rPr>
        <w:t>50</w:t>
      </w:r>
      <w:r>
        <w:rPr>
          <w:rFonts w:ascii="Times New Roman" w:eastAsia="仿宋_GB2312" w:hAnsi="Times New Roman" w:cs="仿宋_GB2312" w:hint="eastAsia"/>
          <w:snapToGrid w:val="0"/>
          <w:kern w:val="0"/>
          <w:sz w:val="32"/>
          <w:szCs w:val="32"/>
        </w:rPr>
        <w:lastRenderedPageBreak/>
        <w:t>亩及以上的，按新流转土地面积给予村</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股份</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经济合作社每亩</w:t>
      </w:r>
      <w:r>
        <w:rPr>
          <w:rFonts w:ascii="Times New Roman" w:eastAsia="仿宋_GB2312" w:hAnsi="Times New Roman" w:cs="仿宋_GB2312" w:hint="eastAsia"/>
          <w:snapToGrid w:val="0"/>
          <w:kern w:val="0"/>
          <w:sz w:val="32"/>
          <w:szCs w:val="32"/>
        </w:rPr>
        <w:t>400</w:t>
      </w:r>
      <w:r>
        <w:rPr>
          <w:rFonts w:ascii="Times New Roman" w:eastAsia="仿宋_GB2312" w:hAnsi="Times New Roman" w:cs="仿宋_GB2312" w:hint="eastAsia"/>
          <w:snapToGrid w:val="0"/>
          <w:kern w:val="0"/>
          <w:sz w:val="32"/>
          <w:szCs w:val="32"/>
        </w:rPr>
        <w:t>元一次性以奖代补；鼓励整畈、整村土地流转，当年新流转面积达到</w:t>
      </w:r>
      <w:r>
        <w:rPr>
          <w:rFonts w:ascii="Times New Roman" w:eastAsia="仿宋_GB2312" w:hAnsi="Times New Roman" w:cs="仿宋_GB2312" w:hint="eastAsia"/>
          <w:snapToGrid w:val="0"/>
          <w:kern w:val="0"/>
          <w:sz w:val="32"/>
          <w:szCs w:val="32"/>
        </w:rPr>
        <w:t>100</w:t>
      </w:r>
      <w:r>
        <w:rPr>
          <w:rFonts w:ascii="Times New Roman" w:eastAsia="仿宋_GB2312" w:hAnsi="Times New Roman" w:cs="仿宋_GB2312" w:hint="eastAsia"/>
          <w:snapToGrid w:val="0"/>
          <w:kern w:val="0"/>
          <w:sz w:val="32"/>
          <w:szCs w:val="32"/>
        </w:rPr>
        <w:t>亩及以上，或达到整村流转标准的，上述以奖代补标准提高到每亩</w:t>
      </w:r>
      <w:r>
        <w:rPr>
          <w:rFonts w:ascii="Times New Roman" w:eastAsia="仿宋_GB2312" w:hAnsi="Times New Roman" w:cs="仿宋_GB2312" w:hint="eastAsia"/>
          <w:snapToGrid w:val="0"/>
          <w:kern w:val="0"/>
          <w:sz w:val="32"/>
          <w:szCs w:val="32"/>
        </w:rPr>
        <w:t>500</w:t>
      </w:r>
      <w:r>
        <w:rPr>
          <w:rFonts w:ascii="Times New Roman" w:eastAsia="仿宋_GB2312" w:hAnsi="Times New Roman" w:cs="仿宋_GB2312" w:hint="eastAsia"/>
          <w:snapToGrid w:val="0"/>
          <w:kern w:val="0"/>
          <w:sz w:val="32"/>
          <w:szCs w:val="32"/>
        </w:rPr>
        <w:t>元；对列入当年市级</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消薄</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名单的村，上述以奖代补标准提高到每亩</w:t>
      </w:r>
      <w:r>
        <w:rPr>
          <w:rFonts w:ascii="Times New Roman" w:eastAsia="仿宋_GB2312" w:hAnsi="Times New Roman" w:cs="仿宋_GB2312" w:hint="eastAsia"/>
          <w:snapToGrid w:val="0"/>
          <w:kern w:val="0"/>
          <w:sz w:val="32"/>
          <w:szCs w:val="32"/>
        </w:rPr>
        <w:t>600</w:t>
      </w:r>
      <w:r>
        <w:rPr>
          <w:rFonts w:ascii="Times New Roman" w:eastAsia="仿宋_GB2312" w:hAnsi="Times New Roman" w:cs="仿宋_GB2312" w:hint="eastAsia"/>
          <w:snapToGrid w:val="0"/>
          <w:kern w:val="0"/>
          <w:sz w:val="32"/>
          <w:szCs w:val="32"/>
        </w:rPr>
        <w:t>元。支持村集体为农户开展</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土地托管</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服务，对土地全程托管期限</w:t>
      </w:r>
      <w:r>
        <w:rPr>
          <w:rFonts w:ascii="Times New Roman" w:eastAsia="仿宋_GB2312" w:hAnsi="Times New Roman" w:cs="仿宋_GB2312" w:hint="eastAsia"/>
          <w:snapToGrid w:val="0"/>
          <w:kern w:val="0"/>
          <w:sz w:val="32"/>
          <w:szCs w:val="32"/>
        </w:rPr>
        <w:t>5</w:t>
      </w:r>
      <w:r>
        <w:rPr>
          <w:rFonts w:ascii="Times New Roman" w:eastAsia="仿宋_GB2312" w:hAnsi="Times New Roman" w:cs="仿宋_GB2312" w:hint="eastAsia"/>
          <w:snapToGrid w:val="0"/>
          <w:kern w:val="0"/>
          <w:sz w:val="32"/>
          <w:szCs w:val="32"/>
        </w:rPr>
        <w:t>年及以上的，视同流转，享受上述政策。</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绍兴市行政区域内开展土地流转或</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土地托管</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的村集体经济组织。</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）当年新流转家庭承包土地，流转期限</w:t>
      </w:r>
      <w:r>
        <w:rPr>
          <w:rFonts w:ascii="Times New Roman" w:eastAsia="仿宋_GB2312" w:hAnsi="Times New Roman"/>
          <w:bCs/>
          <w:color w:val="000000" w:themeColor="text1"/>
          <w:kern w:val="0"/>
          <w:sz w:val="32"/>
          <w:szCs w:val="32"/>
        </w:rPr>
        <w:t>5</w:t>
      </w:r>
      <w:r>
        <w:rPr>
          <w:rFonts w:ascii="Times New Roman" w:eastAsia="仿宋_GB2312" w:hAnsi="Times New Roman"/>
          <w:bCs/>
          <w:color w:val="000000" w:themeColor="text1"/>
          <w:kern w:val="0"/>
          <w:sz w:val="32"/>
          <w:szCs w:val="32"/>
        </w:rPr>
        <w:t>年及以上（下同），达到相对连片</w:t>
      </w:r>
      <w:r>
        <w:rPr>
          <w:rFonts w:ascii="Times New Roman" w:eastAsia="仿宋_GB2312" w:hAnsi="Times New Roman"/>
          <w:bCs/>
          <w:color w:val="000000" w:themeColor="text1"/>
          <w:kern w:val="0"/>
          <w:sz w:val="32"/>
          <w:szCs w:val="32"/>
        </w:rPr>
        <w:t>50</w:t>
      </w:r>
      <w:r>
        <w:rPr>
          <w:rFonts w:ascii="Times New Roman" w:eastAsia="仿宋_GB2312" w:hAnsi="Times New Roman"/>
          <w:bCs/>
          <w:color w:val="000000" w:themeColor="text1"/>
          <w:kern w:val="0"/>
          <w:sz w:val="32"/>
          <w:szCs w:val="32"/>
        </w:rPr>
        <w:t>亩及以上的，按新流转土地面积给予村（股份）经济合作社一次性每亩</w:t>
      </w:r>
      <w:r>
        <w:rPr>
          <w:rFonts w:ascii="Times New Roman" w:eastAsia="仿宋_GB2312" w:hAnsi="Times New Roman"/>
          <w:bCs/>
          <w:color w:val="000000" w:themeColor="text1"/>
          <w:kern w:val="0"/>
          <w:sz w:val="32"/>
          <w:szCs w:val="32"/>
        </w:rPr>
        <w:t>400</w:t>
      </w:r>
      <w:r>
        <w:rPr>
          <w:rFonts w:ascii="Times New Roman" w:eastAsia="仿宋_GB2312" w:hAnsi="Times New Roman"/>
          <w:bCs/>
          <w:color w:val="000000" w:themeColor="text1"/>
          <w:kern w:val="0"/>
          <w:sz w:val="32"/>
          <w:szCs w:val="32"/>
        </w:rPr>
        <w:t>元的以奖代补</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）当年新流转面积达到</w:t>
      </w:r>
      <w:r>
        <w:rPr>
          <w:rFonts w:ascii="Times New Roman" w:eastAsia="仿宋_GB2312" w:hAnsi="Times New Roman"/>
          <w:bCs/>
          <w:color w:val="000000" w:themeColor="text1"/>
          <w:kern w:val="0"/>
          <w:sz w:val="32"/>
          <w:szCs w:val="32"/>
        </w:rPr>
        <w:t>100</w:t>
      </w:r>
      <w:r>
        <w:rPr>
          <w:rFonts w:ascii="Times New Roman" w:eastAsia="仿宋_GB2312" w:hAnsi="Times New Roman"/>
          <w:bCs/>
          <w:color w:val="000000" w:themeColor="text1"/>
          <w:kern w:val="0"/>
          <w:sz w:val="32"/>
          <w:szCs w:val="32"/>
        </w:rPr>
        <w:t>亩及以上，或达到整村流转标准的，上述以奖代补标准提高到每亩</w:t>
      </w:r>
      <w:r>
        <w:rPr>
          <w:rFonts w:ascii="Times New Roman" w:eastAsia="仿宋_GB2312" w:hAnsi="Times New Roman"/>
          <w:bCs/>
          <w:color w:val="000000" w:themeColor="text1"/>
          <w:kern w:val="0"/>
          <w:sz w:val="32"/>
          <w:szCs w:val="32"/>
        </w:rPr>
        <w:t>500</w:t>
      </w:r>
      <w:r>
        <w:rPr>
          <w:rFonts w:ascii="Times New Roman" w:eastAsia="仿宋_GB2312" w:hAnsi="Times New Roman"/>
          <w:bCs/>
          <w:color w:val="000000" w:themeColor="text1"/>
          <w:kern w:val="0"/>
          <w:sz w:val="32"/>
          <w:szCs w:val="32"/>
        </w:rPr>
        <w:t>元</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）对列入当年市</w:t>
      </w:r>
      <w:r>
        <w:rPr>
          <w:rFonts w:ascii="Times New Roman" w:eastAsia="仿宋_GB2312" w:hAnsi="Times New Roman"/>
          <w:bCs/>
          <w:color w:val="000000" w:themeColor="text1"/>
          <w:kern w:val="0"/>
          <w:sz w:val="32"/>
          <w:szCs w:val="32"/>
        </w:rPr>
        <w:t>定相对薄弱村</w:t>
      </w:r>
      <w:r>
        <w:rPr>
          <w:rFonts w:ascii="Times New Roman" w:eastAsia="仿宋_GB2312" w:hAnsi="Times New Roman"/>
          <w:bCs/>
          <w:color w:val="000000" w:themeColor="text1"/>
          <w:kern w:val="0"/>
          <w:sz w:val="32"/>
          <w:szCs w:val="32"/>
        </w:rPr>
        <w:t>的，上述以奖代补标准提高到每亩</w:t>
      </w:r>
      <w:r>
        <w:rPr>
          <w:rFonts w:ascii="Times New Roman" w:eastAsia="仿宋_GB2312" w:hAnsi="Times New Roman"/>
          <w:bCs/>
          <w:color w:val="000000" w:themeColor="text1"/>
          <w:kern w:val="0"/>
          <w:sz w:val="32"/>
          <w:szCs w:val="32"/>
        </w:rPr>
        <w:t>600</w:t>
      </w:r>
      <w:r>
        <w:rPr>
          <w:rFonts w:ascii="Times New Roman" w:eastAsia="仿宋_GB2312" w:hAnsi="Times New Roman"/>
          <w:bCs/>
          <w:color w:val="000000" w:themeColor="text1"/>
          <w:kern w:val="0"/>
          <w:sz w:val="32"/>
          <w:szCs w:val="32"/>
        </w:rPr>
        <w:t>元</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）对土地全程托管期限</w:t>
      </w:r>
      <w:r>
        <w:rPr>
          <w:rFonts w:ascii="Times New Roman" w:eastAsia="仿宋_GB2312" w:hAnsi="Times New Roman"/>
          <w:bCs/>
          <w:color w:val="000000" w:themeColor="text1"/>
          <w:kern w:val="0"/>
          <w:sz w:val="32"/>
          <w:szCs w:val="32"/>
        </w:rPr>
        <w:t>5</w:t>
      </w:r>
      <w:r>
        <w:rPr>
          <w:rFonts w:ascii="Times New Roman" w:eastAsia="仿宋_GB2312" w:hAnsi="Times New Roman"/>
          <w:bCs/>
          <w:color w:val="000000" w:themeColor="text1"/>
          <w:kern w:val="0"/>
          <w:sz w:val="32"/>
          <w:szCs w:val="32"/>
        </w:rPr>
        <w:t>年及以上的，视同流转。</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村集体土地流转的申请材料：（</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）绍兴市</w:t>
      </w:r>
      <w:r>
        <w:rPr>
          <w:rFonts w:ascii="Times New Roman" w:eastAsia="仿宋_GB2312" w:hAnsi="Times New Roman"/>
          <w:bCs/>
          <w:color w:val="000000" w:themeColor="text1"/>
          <w:kern w:val="0"/>
          <w:sz w:val="32"/>
          <w:szCs w:val="32"/>
          <w:u w:val="single"/>
        </w:rPr>
        <w:t xml:space="preserve">    </w:t>
      </w:r>
      <w:r>
        <w:rPr>
          <w:rFonts w:ascii="Times New Roman" w:eastAsia="仿宋_GB2312" w:hAnsi="Times New Roman"/>
          <w:bCs/>
          <w:color w:val="000000" w:themeColor="text1"/>
          <w:kern w:val="0"/>
          <w:sz w:val="32"/>
          <w:szCs w:val="32"/>
        </w:rPr>
        <w:t>区、县（市）土地流转以奖代补资金申请表（村级）（附表</w:t>
      </w:r>
      <w:r>
        <w:rPr>
          <w:rFonts w:ascii="Times New Roman" w:eastAsia="仿宋_GB2312" w:hAnsi="Times New Roman"/>
          <w:bCs/>
          <w:color w:val="000000" w:themeColor="text1"/>
          <w:kern w:val="0"/>
          <w:sz w:val="32"/>
          <w:szCs w:val="32"/>
        </w:rPr>
        <w:t>3</w:t>
      </w:r>
      <w:r>
        <w:rPr>
          <w:rFonts w:ascii="Times New Roman" w:eastAsia="仿宋_GB2312" w:hAnsi="Times New Roman" w:hint="eastAsia"/>
          <w:bCs/>
          <w:color w:val="000000" w:themeColor="text1"/>
          <w:kern w:val="0"/>
          <w:sz w:val="32"/>
          <w:szCs w:val="32"/>
        </w:rPr>
        <w:t>6</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）农户</w:t>
      </w:r>
      <w:r>
        <w:rPr>
          <w:rFonts w:ascii="Times New Roman" w:eastAsia="仿宋_GB2312" w:hAnsi="Times New Roman"/>
          <w:bCs/>
          <w:color w:val="000000" w:themeColor="text1"/>
          <w:kern w:val="0"/>
          <w:sz w:val="32"/>
          <w:szCs w:val="32"/>
        </w:rPr>
        <w:lastRenderedPageBreak/>
        <w:t>委托村集体统一流转协议；（</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）委托村集体统一流转的农户清册；（</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）村集体统一（公开）发包公告、中标书等相关材料，或统一流转给</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（街道）的相关会议纪要</w:t>
      </w:r>
      <w:r>
        <w:rPr>
          <w:rFonts w:ascii="Times New Roman" w:eastAsia="仿宋_GB2312" w:hAnsi="Times New Roman"/>
          <w:bCs/>
          <w:color w:val="000000" w:themeColor="text1"/>
          <w:kern w:val="0"/>
          <w:sz w:val="32"/>
          <w:szCs w:val="32"/>
        </w:rPr>
        <w:t>或村集体合作入股协议</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5</w:t>
      </w:r>
      <w:r>
        <w:rPr>
          <w:rFonts w:ascii="Times New Roman" w:eastAsia="仿宋_GB2312" w:hAnsi="Times New Roman"/>
          <w:bCs/>
          <w:color w:val="000000" w:themeColor="text1"/>
          <w:kern w:val="0"/>
          <w:sz w:val="32"/>
          <w:szCs w:val="32"/>
        </w:rPr>
        <w:t>）村集体统一（公开）发包租赁协议或统一流转给</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（街道）协议</w:t>
      </w:r>
      <w:r>
        <w:rPr>
          <w:rFonts w:ascii="Times New Roman" w:eastAsia="仿宋_GB2312" w:hAnsi="Times New Roman"/>
          <w:bCs/>
          <w:color w:val="000000" w:themeColor="text1"/>
          <w:kern w:val="0"/>
          <w:sz w:val="32"/>
          <w:szCs w:val="32"/>
        </w:rPr>
        <w:t>或村集体合作入股协议</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村集体</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土地托管</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的申请材料：（</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）绍兴市</w:t>
      </w:r>
      <w:r>
        <w:rPr>
          <w:rFonts w:ascii="Times New Roman" w:eastAsia="仿宋_GB2312" w:hAnsi="Times New Roman"/>
          <w:bCs/>
          <w:color w:val="000000" w:themeColor="text1"/>
          <w:kern w:val="0"/>
          <w:sz w:val="32"/>
          <w:szCs w:val="32"/>
          <w:u w:val="single"/>
        </w:rPr>
        <w:t xml:space="preserve">    </w:t>
      </w:r>
      <w:r>
        <w:rPr>
          <w:rFonts w:ascii="Times New Roman" w:eastAsia="仿宋_GB2312" w:hAnsi="Times New Roman"/>
          <w:bCs/>
          <w:color w:val="000000" w:themeColor="text1"/>
          <w:kern w:val="0"/>
          <w:sz w:val="32"/>
          <w:szCs w:val="32"/>
        </w:rPr>
        <w:t>区、县（市）土地流转以奖代补资金申请表（村级）（附表</w:t>
      </w:r>
      <w:r>
        <w:rPr>
          <w:rFonts w:ascii="Times New Roman" w:eastAsia="仿宋_GB2312" w:hAnsi="Times New Roman"/>
          <w:bCs/>
          <w:color w:val="000000" w:themeColor="text1"/>
          <w:kern w:val="0"/>
          <w:sz w:val="32"/>
          <w:szCs w:val="32"/>
        </w:rPr>
        <w:t>3</w:t>
      </w:r>
      <w:r>
        <w:rPr>
          <w:rFonts w:ascii="Times New Roman" w:eastAsia="仿宋_GB2312" w:hAnsi="Times New Roman" w:hint="eastAsia"/>
          <w:bCs/>
          <w:color w:val="000000" w:themeColor="text1"/>
          <w:kern w:val="0"/>
          <w:sz w:val="32"/>
          <w:szCs w:val="32"/>
        </w:rPr>
        <w:t>6</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）开展</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土地托管</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服务协议；（</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）开展</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土地托管</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服务的农户清册。</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）村级申请。符合条件的村（股份）经济合作社向</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（街道）提出申请</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）镇级初审。</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（街道）初审同意后，</w:t>
      </w:r>
      <w:r>
        <w:rPr>
          <w:rFonts w:ascii="Times New Roman" w:eastAsia="仿宋_GB2312" w:hAnsi="Times New Roman"/>
          <w:bCs/>
          <w:color w:val="000000" w:themeColor="text1"/>
          <w:kern w:val="0"/>
          <w:sz w:val="32"/>
          <w:szCs w:val="32"/>
        </w:rPr>
        <w:t>由申报主体发起申请</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）县级审核。所在地农业农村局组织审核，确定拟兑现的村级以奖代补资金（附表</w:t>
      </w:r>
      <w:r>
        <w:rPr>
          <w:rFonts w:ascii="Times New Roman" w:eastAsia="仿宋_GB2312" w:hAnsi="Times New Roman" w:hint="eastAsia"/>
          <w:bCs/>
          <w:color w:val="000000" w:themeColor="text1"/>
          <w:kern w:val="0"/>
          <w:sz w:val="32"/>
          <w:szCs w:val="32"/>
        </w:rPr>
        <w:t>38</w:t>
      </w:r>
      <w:r>
        <w:rPr>
          <w:rFonts w:ascii="Times New Roman" w:eastAsia="仿宋_GB2312" w:hAnsi="Times New Roman"/>
          <w:bCs/>
          <w:color w:val="000000" w:themeColor="text1"/>
          <w:kern w:val="0"/>
          <w:sz w:val="32"/>
          <w:szCs w:val="32"/>
        </w:rPr>
        <w:t>）报所在地财政局，并以所在地农业农村局、财政局联合行文于次年</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月底前行文上报市农业农村局、市财政局</w:t>
      </w:r>
      <w:r>
        <w:rPr>
          <w:rFonts w:ascii="Times New Roman" w:eastAsia="仿宋_GB2312" w:hAnsi="Times New Roman"/>
          <w:bCs/>
          <w:color w:val="000000" w:themeColor="text1"/>
          <w:kern w:val="0"/>
          <w:sz w:val="32"/>
          <w:szCs w:val="32"/>
        </w:rPr>
        <w:t>。</w:t>
      </w:r>
    </w:p>
    <w:p w:rsidR="008A3B04" w:rsidRDefault="008A0A5B" w:rsidP="00E852EA">
      <w:pPr>
        <w:overflowPunct w:val="0"/>
        <w:adjustRightInd w:val="0"/>
        <w:snapToGrid w:val="0"/>
        <w:spacing w:line="580" w:lineRule="exact"/>
        <w:ind w:firstLineChars="200" w:firstLine="605"/>
        <w:rPr>
          <w:rFonts w:ascii="Times New Roman" w:eastAsia="仿宋_GB2312" w:hAnsi="Times New Roman"/>
          <w:bCs/>
          <w:color w:val="000000" w:themeColor="text1"/>
          <w:w w:val="95"/>
          <w:kern w:val="0"/>
          <w:sz w:val="32"/>
          <w:szCs w:val="32"/>
        </w:rPr>
      </w:pPr>
      <w:r>
        <w:rPr>
          <w:rFonts w:ascii="Times New Roman" w:eastAsia="仿宋_GB2312" w:hAnsi="Times New Roman"/>
          <w:bCs/>
          <w:color w:val="000000" w:themeColor="text1"/>
          <w:w w:val="95"/>
          <w:kern w:val="0"/>
          <w:sz w:val="32"/>
          <w:szCs w:val="32"/>
        </w:rPr>
        <w:t>（</w:t>
      </w:r>
      <w:r>
        <w:rPr>
          <w:rFonts w:ascii="Times New Roman" w:eastAsia="仿宋_GB2312" w:hAnsi="Times New Roman"/>
          <w:bCs/>
          <w:color w:val="000000" w:themeColor="text1"/>
          <w:w w:val="95"/>
          <w:kern w:val="0"/>
          <w:sz w:val="32"/>
          <w:szCs w:val="32"/>
        </w:rPr>
        <w:t>4</w:t>
      </w:r>
      <w:r>
        <w:rPr>
          <w:rFonts w:ascii="Times New Roman" w:eastAsia="仿宋_GB2312" w:hAnsi="Times New Roman"/>
          <w:bCs/>
          <w:color w:val="000000" w:themeColor="text1"/>
          <w:w w:val="95"/>
          <w:kern w:val="0"/>
          <w:sz w:val="32"/>
          <w:szCs w:val="32"/>
        </w:rPr>
        <w:t>）市级汇总。市农业农村局对县级上报材料进行审核汇总</w:t>
      </w:r>
      <w:r>
        <w:rPr>
          <w:rFonts w:ascii="Times New Roman" w:eastAsia="仿宋_GB2312" w:hAnsi="Times New Roman" w:hint="eastAsia"/>
          <w:bCs/>
          <w:color w:val="000000" w:themeColor="text1"/>
          <w:w w:val="95"/>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5</w:t>
      </w:r>
      <w:r>
        <w:rPr>
          <w:rFonts w:ascii="Times New Roman" w:eastAsia="仿宋_GB2312" w:hAnsi="Times New Roman"/>
          <w:bCs/>
          <w:color w:val="000000" w:themeColor="text1"/>
          <w:kern w:val="0"/>
          <w:sz w:val="32"/>
          <w:szCs w:val="32"/>
        </w:rPr>
        <w:t>）资金</w:t>
      </w:r>
      <w:r>
        <w:rPr>
          <w:rFonts w:ascii="Times New Roman" w:eastAsia="仿宋_GB2312" w:hAnsi="Times New Roman"/>
          <w:bCs/>
          <w:color w:val="000000" w:themeColor="text1"/>
          <w:kern w:val="0"/>
          <w:sz w:val="32"/>
          <w:szCs w:val="32"/>
        </w:rPr>
        <w:t>兑现</w:t>
      </w:r>
      <w:r>
        <w:rPr>
          <w:rFonts w:ascii="Times New Roman" w:eastAsia="仿宋_GB2312" w:hAnsi="Times New Roman"/>
          <w:bCs/>
          <w:color w:val="000000" w:themeColor="text1"/>
          <w:kern w:val="0"/>
          <w:sz w:val="32"/>
          <w:szCs w:val="32"/>
        </w:rPr>
        <w:t>。市农业农村局根据审核结果，按</w:t>
      </w:r>
      <w:r>
        <w:rPr>
          <w:rFonts w:ascii="Times New Roman" w:eastAsia="仿宋_GB2312" w:hAnsi="Times New Roman"/>
          <w:bCs/>
          <w:color w:val="000000" w:themeColor="text1"/>
          <w:kern w:val="0"/>
          <w:sz w:val="32"/>
          <w:szCs w:val="32"/>
        </w:rPr>
        <w:t>50%</w:t>
      </w:r>
      <w:r>
        <w:rPr>
          <w:rFonts w:ascii="Times New Roman" w:eastAsia="仿宋_GB2312" w:hAnsi="Times New Roman"/>
          <w:bCs/>
          <w:color w:val="000000" w:themeColor="text1"/>
          <w:kern w:val="0"/>
          <w:sz w:val="32"/>
          <w:szCs w:val="32"/>
        </w:rPr>
        <w:t>比例将资金分配意见报市财政局，市财政局根据分配意见下达资金，所在地财政部门负责</w:t>
      </w:r>
      <w:r>
        <w:rPr>
          <w:rFonts w:ascii="Times New Roman" w:eastAsia="仿宋_GB2312" w:hAnsi="Times New Roman"/>
          <w:bCs/>
          <w:color w:val="000000" w:themeColor="text1"/>
          <w:kern w:val="0"/>
          <w:sz w:val="32"/>
          <w:szCs w:val="32"/>
        </w:rPr>
        <w:t>50%</w:t>
      </w:r>
      <w:r>
        <w:rPr>
          <w:rFonts w:ascii="Times New Roman" w:eastAsia="仿宋_GB2312" w:hAnsi="Times New Roman"/>
          <w:bCs/>
          <w:color w:val="000000" w:themeColor="text1"/>
          <w:kern w:val="0"/>
          <w:sz w:val="32"/>
          <w:szCs w:val="32"/>
        </w:rPr>
        <w:t>资金匹配与兑现</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snapToGrid w:val="0"/>
          <w:color w:val="000000" w:themeColor="text1"/>
          <w:kern w:val="32"/>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color w:val="000000" w:themeColor="text1"/>
          <w:kern w:val="0"/>
          <w:sz w:val="32"/>
          <w:szCs w:val="32"/>
        </w:rPr>
        <w:t>五</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rPr>
        <w:t>鼓励整个乡镇</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街道</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土地流转，达到整</w:t>
      </w:r>
      <w:r>
        <w:rPr>
          <w:rFonts w:ascii="Times New Roman" w:eastAsia="仿宋_GB2312" w:hAnsi="Times New Roman" w:cs="仿宋_GB2312" w:hint="eastAsia"/>
          <w:snapToGrid w:val="0"/>
          <w:kern w:val="0"/>
          <w:sz w:val="32"/>
          <w:szCs w:val="32"/>
        </w:rPr>
        <w:lastRenderedPageBreak/>
        <w:t>镇流转标准的，给予乡镇</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街道</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50</w:t>
      </w:r>
      <w:r>
        <w:rPr>
          <w:rFonts w:ascii="Times New Roman" w:eastAsia="仿宋_GB2312" w:hAnsi="Times New Roman" w:cs="仿宋_GB2312" w:hint="eastAsia"/>
          <w:snapToGrid w:val="0"/>
          <w:kern w:val="0"/>
          <w:sz w:val="32"/>
          <w:szCs w:val="32"/>
        </w:rPr>
        <w:t>万元一次性以奖代补，用于土地流转工作。支持乡镇</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街道</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开展土地流转合同登记备案工作，按当年新登记备案的实际土地面积，给予每亩</w:t>
      </w:r>
      <w:r>
        <w:rPr>
          <w:rFonts w:ascii="Times New Roman" w:eastAsia="仿宋_GB2312" w:hAnsi="Times New Roman" w:cs="仿宋_GB2312" w:hint="eastAsia"/>
          <w:snapToGrid w:val="0"/>
          <w:kern w:val="0"/>
          <w:sz w:val="32"/>
          <w:szCs w:val="32"/>
        </w:rPr>
        <w:t>20</w:t>
      </w:r>
      <w:r>
        <w:rPr>
          <w:rFonts w:ascii="Times New Roman" w:eastAsia="仿宋_GB2312" w:hAnsi="Times New Roman" w:cs="仿宋_GB2312" w:hint="eastAsia"/>
          <w:snapToGrid w:val="0"/>
          <w:kern w:val="0"/>
          <w:sz w:val="32"/>
          <w:szCs w:val="32"/>
        </w:rPr>
        <w:t>元一次性以奖代补。支持乡镇</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街道</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开展土地经营权入股发展农业产业化经营试点，按当年试点面积给予乡镇</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街道</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每亩</w:t>
      </w:r>
      <w:r>
        <w:rPr>
          <w:rFonts w:ascii="Times New Roman" w:eastAsia="仿宋_GB2312" w:hAnsi="Times New Roman" w:cs="仿宋_GB2312" w:hint="eastAsia"/>
          <w:snapToGrid w:val="0"/>
          <w:kern w:val="0"/>
          <w:sz w:val="32"/>
          <w:szCs w:val="32"/>
        </w:rPr>
        <w:t>500</w:t>
      </w:r>
      <w:r>
        <w:rPr>
          <w:rFonts w:ascii="Times New Roman" w:eastAsia="仿宋_GB2312" w:hAnsi="Times New Roman" w:cs="仿宋_GB2312" w:hint="eastAsia"/>
          <w:snapToGrid w:val="0"/>
          <w:kern w:val="0"/>
          <w:sz w:val="32"/>
          <w:szCs w:val="32"/>
        </w:rPr>
        <w:t>元一次性以奖代补，最高不超过</w:t>
      </w:r>
      <w:r>
        <w:rPr>
          <w:rFonts w:ascii="Times New Roman" w:eastAsia="仿宋_GB2312" w:hAnsi="Times New Roman" w:cs="仿宋_GB2312" w:hint="eastAsia"/>
          <w:snapToGrid w:val="0"/>
          <w:kern w:val="0"/>
          <w:sz w:val="32"/>
          <w:szCs w:val="32"/>
        </w:rPr>
        <w:t>50</w:t>
      </w:r>
      <w:r>
        <w:rPr>
          <w:rFonts w:ascii="Times New Roman" w:eastAsia="仿宋_GB2312" w:hAnsi="Times New Roman" w:cs="仿宋_GB2312" w:hint="eastAsia"/>
          <w:snapToGrid w:val="0"/>
          <w:kern w:val="0"/>
          <w:sz w:val="32"/>
          <w:szCs w:val="32"/>
        </w:rPr>
        <w:t>万元。支持流转土地较多的乡镇</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街道</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探索建立土地流转费履约周转金制度，给予试点乡镇</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街道</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10</w:t>
      </w:r>
      <w:r>
        <w:rPr>
          <w:rFonts w:ascii="Times New Roman" w:eastAsia="仿宋_GB2312" w:hAnsi="Times New Roman" w:cs="仿宋_GB2312" w:hint="eastAsia"/>
          <w:snapToGrid w:val="0"/>
          <w:kern w:val="0"/>
          <w:sz w:val="32"/>
          <w:szCs w:val="32"/>
        </w:rPr>
        <w:t>万元一次性以奖代补。</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绍兴市行政区域内开展土地流转的</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）达到整镇流转标准的，给予</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（街道）一次性</w:t>
      </w:r>
      <w:r>
        <w:rPr>
          <w:rFonts w:ascii="Times New Roman" w:eastAsia="仿宋_GB2312" w:hAnsi="Times New Roman"/>
          <w:bCs/>
          <w:color w:val="000000" w:themeColor="text1"/>
          <w:kern w:val="0"/>
          <w:sz w:val="32"/>
          <w:szCs w:val="32"/>
        </w:rPr>
        <w:t>50</w:t>
      </w:r>
      <w:r>
        <w:rPr>
          <w:rFonts w:ascii="Times New Roman" w:eastAsia="仿宋_GB2312" w:hAnsi="Times New Roman"/>
          <w:bCs/>
          <w:color w:val="000000" w:themeColor="text1"/>
          <w:kern w:val="0"/>
          <w:sz w:val="32"/>
          <w:szCs w:val="32"/>
        </w:rPr>
        <w:t>万元的以奖代补</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）按当年新登记备案的实际土地面积，给予一次性每亩</w:t>
      </w:r>
      <w:r>
        <w:rPr>
          <w:rFonts w:ascii="Times New Roman" w:eastAsia="仿宋_GB2312" w:hAnsi="Times New Roman"/>
          <w:bCs/>
          <w:color w:val="000000" w:themeColor="text1"/>
          <w:kern w:val="0"/>
          <w:sz w:val="32"/>
          <w:szCs w:val="32"/>
        </w:rPr>
        <w:t>20</w:t>
      </w:r>
      <w:r>
        <w:rPr>
          <w:rFonts w:ascii="Times New Roman" w:eastAsia="仿宋_GB2312" w:hAnsi="Times New Roman"/>
          <w:bCs/>
          <w:color w:val="000000" w:themeColor="text1"/>
          <w:kern w:val="0"/>
          <w:sz w:val="32"/>
          <w:szCs w:val="32"/>
        </w:rPr>
        <w:t>元的以奖代补</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）当年开展土地经营权入股发展农业产业化经营试点，给予</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（街道）一次性每亩</w:t>
      </w:r>
      <w:r>
        <w:rPr>
          <w:rFonts w:ascii="Times New Roman" w:eastAsia="仿宋_GB2312" w:hAnsi="Times New Roman"/>
          <w:bCs/>
          <w:color w:val="000000" w:themeColor="text1"/>
          <w:kern w:val="0"/>
          <w:sz w:val="32"/>
          <w:szCs w:val="32"/>
        </w:rPr>
        <w:t>500</w:t>
      </w:r>
      <w:r>
        <w:rPr>
          <w:rFonts w:ascii="Times New Roman" w:eastAsia="仿宋_GB2312" w:hAnsi="Times New Roman"/>
          <w:bCs/>
          <w:color w:val="000000" w:themeColor="text1"/>
          <w:kern w:val="0"/>
          <w:sz w:val="32"/>
          <w:szCs w:val="32"/>
        </w:rPr>
        <w:t>元的以奖代补（最多</w:t>
      </w:r>
      <w:r>
        <w:rPr>
          <w:rFonts w:ascii="Times New Roman" w:eastAsia="仿宋_GB2312" w:hAnsi="Times New Roman"/>
          <w:bCs/>
          <w:color w:val="000000" w:themeColor="text1"/>
          <w:kern w:val="0"/>
          <w:sz w:val="32"/>
          <w:szCs w:val="32"/>
        </w:rPr>
        <w:t>50</w:t>
      </w:r>
      <w:r>
        <w:rPr>
          <w:rFonts w:ascii="Times New Roman" w:eastAsia="仿宋_GB2312" w:hAnsi="Times New Roman"/>
          <w:bCs/>
          <w:color w:val="000000" w:themeColor="text1"/>
          <w:kern w:val="0"/>
          <w:sz w:val="32"/>
          <w:szCs w:val="32"/>
        </w:rPr>
        <w:t>万元）</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）探索建立土地流转费履约周转金制度，给予试点</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（街道）一次性</w:t>
      </w:r>
      <w:r>
        <w:rPr>
          <w:rFonts w:ascii="Times New Roman" w:eastAsia="仿宋_GB2312" w:hAnsi="Times New Roman"/>
          <w:bCs/>
          <w:color w:val="000000" w:themeColor="text1"/>
          <w:kern w:val="0"/>
          <w:sz w:val="32"/>
          <w:szCs w:val="32"/>
        </w:rPr>
        <w:t>10</w:t>
      </w:r>
      <w:r>
        <w:rPr>
          <w:rFonts w:ascii="Times New Roman" w:eastAsia="仿宋_GB2312" w:hAnsi="Times New Roman"/>
          <w:bCs/>
          <w:color w:val="000000" w:themeColor="text1"/>
          <w:kern w:val="0"/>
          <w:sz w:val="32"/>
          <w:szCs w:val="32"/>
        </w:rPr>
        <w:t>万元的以奖代补。</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）绍兴市</w:t>
      </w:r>
      <w:r>
        <w:rPr>
          <w:rFonts w:ascii="Times New Roman" w:eastAsia="仿宋_GB2312" w:hAnsi="Times New Roman"/>
          <w:bCs/>
          <w:color w:val="000000" w:themeColor="text1"/>
          <w:kern w:val="0"/>
          <w:sz w:val="32"/>
          <w:szCs w:val="32"/>
          <w:u w:val="single"/>
        </w:rPr>
        <w:t xml:space="preserve">    </w:t>
      </w:r>
      <w:r>
        <w:rPr>
          <w:rFonts w:ascii="Times New Roman" w:eastAsia="仿宋_GB2312" w:hAnsi="Times New Roman"/>
          <w:bCs/>
          <w:color w:val="000000" w:themeColor="text1"/>
          <w:kern w:val="0"/>
          <w:sz w:val="32"/>
          <w:szCs w:val="32"/>
        </w:rPr>
        <w:t>区、县（市）土地流转以奖代补资金申请表（镇级）（附表</w:t>
      </w:r>
      <w:r>
        <w:rPr>
          <w:rFonts w:ascii="Times New Roman" w:eastAsia="仿宋_GB2312" w:hAnsi="Times New Roman"/>
          <w:bCs/>
          <w:color w:val="000000" w:themeColor="text1"/>
          <w:kern w:val="0"/>
          <w:sz w:val="32"/>
          <w:szCs w:val="32"/>
        </w:rPr>
        <w:t>3</w:t>
      </w:r>
      <w:r>
        <w:rPr>
          <w:rFonts w:ascii="Times New Roman" w:eastAsia="仿宋_GB2312" w:hAnsi="Times New Roman" w:hint="eastAsia"/>
          <w:bCs/>
          <w:color w:val="000000" w:themeColor="text1"/>
          <w:kern w:val="0"/>
          <w:sz w:val="32"/>
          <w:szCs w:val="32"/>
        </w:rPr>
        <w:t>7</w:t>
      </w:r>
      <w:r>
        <w:rPr>
          <w:rFonts w:ascii="Times New Roman" w:eastAsia="仿宋_GB2312" w:hAnsi="Times New Roman"/>
          <w:bCs/>
          <w:color w:val="000000" w:themeColor="text1"/>
          <w:kern w:val="0"/>
          <w:sz w:val="32"/>
          <w:szCs w:val="32"/>
        </w:rPr>
        <w:t>）</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lastRenderedPageBreak/>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）相关</w:t>
      </w:r>
      <w:r>
        <w:rPr>
          <w:rFonts w:ascii="Times New Roman" w:eastAsia="仿宋_GB2312" w:hAnsi="Times New Roman"/>
          <w:bCs/>
          <w:color w:val="000000" w:themeColor="text1"/>
          <w:kern w:val="0"/>
          <w:sz w:val="32"/>
          <w:szCs w:val="32"/>
        </w:rPr>
        <w:t>支撑性</w:t>
      </w:r>
      <w:r>
        <w:rPr>
          <w:rFonts w:ascii="Times New Roman" w:eastAsia="仿宋_GB2312" w:hAnsi="Times New Roman"/>
          <w:bCs/>
          <w:color w:val="000000" w:themeColor="text1"/>
          <w:kern w:val="0"/>
          <w:sz w:val="32"/>
          <w:szCs w:val="32"/>
        </w:rPr>
        <w:t>材料（其中涉及整镇土地流转的须提供当年度全镇分村土地流转情况及流转率表；涉及合同登记备案的须提供当年度全镇土地流转登记备案纸质汇总情况；涉及土地经营权入股试点的须提供土地经营权入股发展农业产业化经营试点方案、试点总结和农户以土地经营权入股发展农业产业化经营相关协议；涉及土地流转履约周转金制度试点的须提供镇土地流转费履约周转金制度或政策文件条款）。</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）镇级申请。符合条件的</w:t>
      </w:r>
      <w:r>
        <w:rPr>
          <w:rFonts w:ascii="Times New Roman" w:eastAsia="仿宋_GB2312" w:hAnsi="Times New Roman"/>
          <w:bCs/>
          <w:color w:val="000000" w:themeColor="text1"/>
          <w:kern w:val="0"/>
          <w:sz w:val="32"/>
          <w:szCs w:val="32"/>
        </w:rPr>
        <w:t>乡镇</w:t>
      </w:r>
      <w:r>
        <w:rPr>
          <w:rFonts w:ascii="Times New Roman" w:eastAsia="仿宋_GB2312" w:hAnsi="Times New Roman"/>
          <w:bCs/>
          <w:color w:val="000000" w:themeColor="text1"/>
          <w:kern w:val="0"/>
          <w:sz w:val="32"/>
          <w:szCs w:val="32"/>
        </w:rPr>
        <w:t>（街道）向所在地农业农村</w:t>
      </w:r>
      <w:r>
        <w:rPr>
          <w:rFonts w:ascii="Times New Roman" w:eastAsia="仿宋_GB2312" w:hAnsi="Times New Roman" w:hint="eastAsia"/>
          <w:bCs/>
          <w:color w:val="000000" w:themeColor="text1"/>
          <w:kern w:val="0"/>
          <w:sz w:val="32"/>
          <w:szCs w:val="32"/>
        </w:rPr>
        <w:t>部门</w:t>
      </w:r>
      <w:r>
        <w:rPr>
          <w:rFonts w:ascii="Times New Roman" w:eastAsia="仿宋_GB2312" w:hAnsi="Times New Roman"/>
          <w:bCs/>
          <w:color w:val="000000" w:themeColor="text1"/>
          <w:kern w:val="0"/>
          <w:sz w:val="32"/>
          <w:szCs w:val="32"/>
        </w:rPr>
        <w:t>提出申请。</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）县级审核。涉及整镇土地流转、合同登记备案、土地经营权入股试点政策的，由所在地农业农村</w:t>
      </w:r>
      <w:r>
        <w:rPr>
          <w:rFonts w:ascii="Times New Roman" w:eastAsia="仿宋_GB2312" w:hAnsi="Times New Roman" w:hint="eastAsia"/>
          <w:bCs/>
          <w:color w:val="000000" w:themeColor="text1"/>
          <w:kern w:val="0"/>
          <w:sz w:val="32"/>
          <w:szCs w:val="32"/>
        </w:rPr>
        <w:t>部门</w:t>
      </w:r>
      <w:r>
        <w:rPr>
          <w:rFonts w:ascii="Times New Roman" w:eastAsia="仿宋_GB2312" w:hAnsi="Times New Roman"/>
          <w:bCs/>
          <w:color w:val="000000" w:themeColor="text1"/>
          <w:kern w:val="0"/>
          <w:sz w:val="32"/>
          <w:szCs w:val="32"/>
        </w:rPr>
        <w:t>组织审核，确定拟兑现的镇级以奖代补资金（附表</w:t>
      </w:r>
      <w:r>
        <w:rPr>
          <w:rFonts w:ascii="Times New Roman" w:eastAsia="仿宋_GB2312" w:hAnsi="Times New Roman" w:hint="eastAsia"/>
          <w:bCs/>
          <w:color w:val="000000" w:themeColor="text1"/>
          <w:kern w:val="0"/>
          <w:sz w:val="32"/>
          <w:szCs w:val="32"/>
        </w:rPr>
        <w:t>39</w:t>
      </w:r>
      <w:r>
        <w:rPr>
          <w:rFonts w:ascii="Times New Roman" w:eastAsia="仿宋_GB2312" w:hAnsi="Times New Roman"/>
          <w:bCs/>
          <w:color w:val="000000" w:themeColor="text1"/>
          <w:kern w:val="0"/>
          <w:sz w:val="32"/>
          <w:szCs w:val="32"/>
        </w:rPr>
        <w:t>），报所在地财政局，并以所在地农业农村、财政</w:t>
      </w:r>
      <w:r>
        <w:rPr>
          <w:rFonts w:ascii="Times New Roman" w:eastAsia="仿宋_GB2312" w:hAnsi="Times New Roman" w:hint="eastAsia"/>
          <w:bCs/>
          <w:color w:val="000000" w:themeColor="text1"/>
          <w:kern w:val="0"/>
          <w:sz w:val="32"/>
          <w:szCs w:val="32"/>
        </w:rPr>
        <w:t>部门</w:t>
      </w:r>
      <w:r>
        <w:rPr>
          <w:rFonts w:ascii="Times New Roman" w:eastAsia="仿宋_GB2312" w:hAnsi="Times New Roman"/>
          <w:bCs/>
          <w:color w:val="000000" w:themeColor="text1"/>
          <w:kern w:val="0"/>
          <w:sz w:val="32"/>
          <w:szCs w:val="32"/>
        </w:rPr>
        <w:t>联合行文于次年</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月底前行文上报市农业农村局、市财政局。涉及土地流转履约周转金制度试点政策的，由所在地农业农村</w:t>
      </w:r>
      <w:r>
        <w:rPr>
          <w:rFonts w:ascii="Times New Roman" w:eastAsia="仿宋_GB2312" w:hAnsi="Times New Roman" w:hint="eastAsia"/>
          <w:bCs/>
          <w:color w:val="000000" w:themeColor="text1"/>
          <w:kern w:val="0"/>
          <w:sz w:val="32"/>
          <w:szCs w:val="32"/>
        </w:rPr>
        <w:t>部门</w:t>
      </w:r>
      <w:r>
        <w:rPr>
          <w:rFonts w:ascii="Times New Roman" w:eastAsia="仿宋_GB2312" w:hAnsi="Times New Roman"/>
          <w:bCs/>
          <w:color w:val="000000" w:themeColor="text1"/>
          <w:kern w:val="0"/>
          <w:sz w:val="32"/>
          <w:szCs w:val="32"/>
        </w:rPr>
        <w:t>初审同意后，报所在地财政局，并以所在地农业农村</w:t>
      </w:r>
      <w:r>
        <w:rPr>
          <w:rFonts w:ascii="Times New Roman" w:eastAsia="仿宋_GB2312" w:hAnsi="Times New Roman" w:hint="eastAsia"/>
          <w:bCs/>
          <w:color w:val="000000" w:themeColor="text1"/>
          <w:kern w:val="0"/>
          <w:sz w:val="32"/>
          <w:szCs w:val="32"/>
        </w:rPr>
        <w:t>部门</w:t>
      </w:r>
      <w:r>
        <w:rPr>
          <w:rFonts w:ascii="Times New Roman" w:eastAsia="仿宋_GB2312" w:hAnsi="Times New Roman"/>
          <w:bCs/>
          <w:color w:val="000000" w:themeColor="text1"/>
          <w:kern w:val="0"/>
          <w:sz w:val="32"/>
          <w:szCs w:val="32"/>
        </w:rPr>
        <w:t>、财政局联合行文于次年</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月底前行文上报市农业农村局、市财政局。</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）市级汇总（审定）。市农业农村局对县级上报材料进行审核汇总。</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）资金兑现。涉及整镇土地流转、合同登记备案、土地经营权入股试点政策的，根据市农业农村局根据审核结果，按</w:t>
      </w:r>
      <w:r>
        <w:rPr>
          <w:rFonts w:ascii="Times New Roman" w:eastAsia="仿宋_GB2312" w:hAnsi="Times New Roman"/>
          <w:bCs/>
          <w:color w:val="000000" w:themeColor="text1"/>
          <w:kern w:val="0"/>
          <w:sz w:val="32"/>
          <w:szCs w:val="32"/>
        </w:rPr>
        <w:lastRenderedPageBreak/>
        <w:t>50%</w:t>
      </w:r>
      <w:r>
        <w:rPr>
          <w:rFonts w:ascii="Times New Roman" w:eastAsia="仿宋_GB2312" w:hAnsi="Times New Roman"/>
          <w:bCs/>
          <w:color w:val="000000" w:themeColor="text1"/>
          <w:kern w:val="0"/>
          <w:sz w:val="32"/>
          <w:szCs w:val="32"/>
        </w:rPr>
        <w:t>比例将资金分配意见报市财政局，市财政局根据分配意见下达资金，所在地财政部门负责</w:t>
      </w:r>
      <w:r>
        <w:rPr>
          <w:rFonts w:ascii="Times New Roman" w:eastAsia="仿宋_GB2312" w:hAnsi="Times New Roman"/>
          <w:bCs/>
          <w:color w:val="000000" w:themeColor="text1"/>
          <w:kern w:val="0"/>
          <w:sz w:val="32"/>
          <w:szCs w:val="32"/>
        </w:rPr>
        <w:t>50%</w:t>
      </w:r>
      <w:r>
        <w:rPr>
          <w:rFonts w:ascii="Times New Roman" w:eastAsia="仿宋_GB2312" w:hAnsi="Times New Roman"/>
          <w:bCs/>
          <w:color w:val="000000" w:themeColor="text1"/>
          <w:kern w:val="0"/>
          <w:sz w:val="32"/>
          <w:szCs w:val="32"/>
        </w:rPr>
        <w:t>资金匹配与兑现；涉及土地流转履约周转金制度试点政策的，市农业农村局根据审核结果，将资金分配意见报市财政局，市财政局根据分配意见下达资金，所在地财政部门负责兑现</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六</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rPr>
        <w:t>对通过农村宅基地盘活利用</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含闲置农房激活</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推动强村富民效果明显的先进村，每村奖励</w:t>
      </w:r>
      <w:r>
        <w:rPr>
          <w:rFonts w:ascii="Times New Roman" w:eastAsia="仿宋_GB2312" w:hAnsi="Times New Roman" w:cs="仿宋_GB2312" w:hint="eastAsia"/>
          <w:snapToGrid w:val="0"/>
          <w:kern w:val="0"/>
          <w:sz w:val="32"/>
          <w:szCs w:val="32"/>
        </w:rPr>
        <w:t>20</w:t>
      </w:r>
      <w:r>
        <w:rPr>
          <w:rFonts w:ascii="Times New Roman" w:eastAsia="仿宋_GB2312" w:hAnsi="Times New Roman" w:cs="仿宋_GB2312" w:hint="eastAsia"/>
          <w:snapToGrid w:val="0"/>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绍兴市全国农村宅基地制度改革整市试点工作启动以来，通过农村宅基地（包括其他集体建设用地）盘活利用（含闲置农房激活）推动强村富民效果明显</w:t>
      </w:r>
      <w:r>
        <w:rPr>
          <w:rFonts w:ascii="Times New Roman" w:eastAsia="仿宋_GB2312" w:hAnsi="Times New Roman"/>
          <w:color w:val="000000" w:themeColor="text1"/>
          <w:sz w:val="32"/>
          <w:szCs w:val="32"/>
        </w:rPr>
        <w:t>，经市农业农村局评定的</w:t>
      </w:r>
      <w:r>
        <w:rPr>
          <w:rFonts w:ascii="Times New Roman" w:eastAsia="仿宋_GB2312" w:hAnsi="Times New Roman"/>
          <w:color w:val="000000" w:themeColor="text1"/>
          <w:sz w:val="32"/>
          <w:szCs w:val="32"/>
        </w:rPr>
        <w:t>先进村</w:t>
      </w:r>
      <w:r>
        <w:rPr>
          <w:rFonts w:ascii="Times New Roman" w:eastAsia="仿宋_GB2312" w:hAnsi="Times New Roman"/>
          <w:color w:val="000000" w:themeColor="text1"/>
          <w:sz w:val="32"/>
          <w:szCs w:val="32"/>
        </w:rPr>
        <w:t>。</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bCs/>
          <w:color w:val="000000" w:themeColor="text1"/>
          <w:sz w:val="32"/>
          <w:szCs w:val="32"/>
        </w:rPr>
        <w:t>对通过农村宅基地</w:t>
      </w:r>
      <w:r>
        <w:rPr>
          <w:rFonts w:ascii="Times New Roman" w:eastAsia="仿宋_GB2312" w:hAnsi="Times New Roman"/>
          <w:bCs/>
          <w:color w:val="000000" w:themeColor="text1"/>
          <w:sz w:val="32"/>
          <w:szCs w:val="32"/>
        </w:rPr>
        <w:t>（包括其他集体建设用地）</w:t>
      </w:r>
      <w:r>
        <w:rPr>
          <w:rFonts w:ascii="Times New Roman" w:eastAsia="仿宋_GB2312" w:hAnsi="Times New Roman"/>
          <w:bCs/>
          <w:color w:val="000000" w:themeColor="text1"/>
          <w:sz w:val="32"/>
          <w:szCs w:val="32"/>
        </w:rPr>
        <w:t>盘活利用（含闲置农房激活）推动强村富民效果明显的</w:t>
      </w:r>
      <w:r>
        <w:rPr>
          <w:rFonts w:ascii="Times New Roman" w:eastAsia="仿宋_GB2312" w:hAnsi="Times New Roman"/>
          <w:bCs/>
          <w:color w:val="000000" w:themeColor="text1"/>
          <w:sz w:val="32"/>
          <w:szCs w:val="32"/>
        </w:rPr>
        <w:t>先进</w:t>
      </w:r>
      <w:r>
        <w:rPr>
          <w:rFonts w:ascii="Times New Roman" w:eastAsia="仿宋_GB2312" w:hAnsi="Times New Roman"/>
          <w:bCs/>
          <w:color w:val="000000" w:themeColor="text1"/>
          <w:sz w:val="32"/>
          <w:szCs w:val="32"/>
        </w:rPr>
        <w:t>村，每村奖励</w:t>
      </w:r>
      <w:r>
        <w:rPr>
          <w:rFonts w:ascii="Times New Roman" w:eastAsia="仿宋_GB2312" w:hAnsi="Times New Roman"/>
          <w:bCs/>
          <w:color w:val="000000" w:themeColor="text1"/>
          <w:sz w:val="32"/>
          <w:szCs w:val="32"/>
        </w:rPr>
        <w:t>20</w:t>
      </w:r>
      <w:r>
        <w:rPr>
          <w:rFonts w:ascii="Times New Roman" w:eastAsia="仿宋_GB2312" w:hAnsi="Times New Roman"/>
          <w:bCs/>
          <w:color w:val="000000" w:themeColor="text1"/>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w:t>
      </w:r>
      <w:r>
        <w:rPr>
          <w:rFonts w:ascii="Times New Roman" w:eastAsia="仿宋_GB2312" w:hAnsi="Times New Roman"/>
          <w:b/>
          <w:bCs/>
          <w:color w:val="000000" w:themeColor="text1"/>
          <w:kern w:val="0"/>
          <w:sz w:val="32"/>
          <w:szCs w:val="32"/>
        </w:rPr>
        <w:t>申请材料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绍兴市农村宅基地盘活利用（含闲置农房激活）</w:t>
      </w:r>
      <w:r>
        <w:rPr>
          <w:rFonts w:ascii="Times New Roman" w:eastAsia="仿宋_GB2312" w:hAnsi="Times New Roman"/>
          <w:bCs/>
          <w:color w:val="000000" w:themeColor="text1"/>
          <w:kern w:val="0"/>
          <w:sz w:val="32"/>
          <w:szCs w:val="32"/>
        </w:rPr>
        <w:t>先进</w:t>
      </w:r>
      <w:r>
        <w:rPr>
          <w:rFonts w:ascii="Times New Roman" w:eastAsia="仿宋_GB2312" w:hAnsi="Times New Roman"/>
          <w:color w:val="000000" w:themeColor="text1"/>
          <w:sz w:val="32"/>
          <w:szCs w:val="32"/>
        </w:rPr>
        <w:t>村</w:t>
      </w:r>
      <w:r>
        <w:rPr>
          <w:rFonts w:ascii="Times New Roman" w:eastAsia="仿宋_GB2312" w:hAnsi="Times New Roman"/>
          <w:bCs/>
          <w:color w:val="000000" w:themeColor="text1"/>
          <w:kern w:val="0"/>
          <w:sz w:val="32"/>
          <w:szCs w:val="32"/>
        </w:rPr>
        <w:t>申请表（附表</w:t>
      </w:r>
      <w:r>
        <w:rPr>
          <w:rFonts w:ascii="Times New Roman" w:eastAsia="仿宋_GB2312" w:hAnsi="Times New Roman"/>
          <w:bCs/>
          <w:color w:val="000000" w:themeColor="text1"/>
          <w:kern w:val="0"/>
          <w:sz w:val="32"/>
          <w:szCs w:val="32"/>
        </w:rPr>
        <w:t>4</w:t>
      </w:r>
      <w:r>
        <w:rPr>
          <w:rFonts w:ascii="Times New Roman" w:eastAsia="仿宋_GB2312" w:hAnsi="Times New Roman" w:hint="eastAsia"/>
          <w:bCs/>
          <w:color w:val="000000" w:themeColor="text1"/>
          <w:kern w:val="0"/>
          <w:sz w:val="32"/>
          <w:szCs w:val="32"/>
        </w:rPr>
        <w:t>0</w:t>
      </w:r>
      <w:r>
        <w:rPr>
          <w:rFonts w:ascii="Times New Roman" w:eastAsia="仿宋_GB2312" w:hAnsi="Times New Roman"/>
          <w:bCs/>
          <w:color w:val="000000" w:themeColor="text1"/>
          <w:kern w:val="0"/>
          <w:sz w:val="32"/>
          <w:szCs w:val="32"/>
        </w:rPr>
        <w:t>）</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绍兴市农村宅基地盘活利用（含闲置农房激活）</w:t>
      </w:r>
      <w:r>
        <w:rPr>
          <w:rFonts w:ascii="Times New Roman" w:eastAsia="仿宋_GB2312" w:hAnsi="Times New Roman"/>
          <w:bCs/>
          <w:color w:val="000000" w:themeColor="text1"/>
          <w:kern w:val="0"/>
          <w:sz w:val="32"/>
          <w:szCs w:val="32"/>
        </w:rPr>
        <w:t>先进村</w:t>
      </w:r>
      <w:r>
        <w:rPr>
          <w:rFonts w:ascii="Times New Roman" w:eastAsia="仿宋_GB2312" w:hAnsi="Times New Roman"/>
          <w:bCs/>
          <w:color w:val="000000" w:themeColor="text1"/>
          <w:kern w:val="0"/>
          <w:sz w:val="32"/>
          <w:szCs w:val="32"/>
        </w:rPr>
        <w:t>评定标准（逐级评分）（附表</w:t>
      </w:r>
      <w:r>
        <w:rPr>
          <w:rFonts w:ascii="Times New Roman" w:eastAsia="仿宋_GB2312" w:hAnsi="Times New Roman"/>
          <w:bCs/>
          <w:color w:val="000000" w:themeColor="text1"/>
          <w:kern w:val="0"/>
          <w:sz w:val="32"/>
          <w:szCs w:val="32"/>
        </w:rPr>
        <w:t>4</w:t>
      </w:r>
      <w:r>
        <w:rPr>
          <w:rFonts w:ascii="Times New Roman" w:eastAsia="仿宋_GB2312" w:hAnsi="Times New Roman" w:hint="eastAsia"/>
          <w:bCs/>
          <w:color w:val="000000" w:themeColor="text1"/>
          <w:kern w:val="0"/>
          <w:sz w:val="32"/>
          <w:szCs w:val="32"/>
        </w:rPr>
        <w:t>1</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hint="eastAsia"/>
          <w:bCs/>
          <w:color w:val="000000" w:themeColor="text1"/>
          <w:kern w:val="0"/>
          <w:sz w:val="32"/>
          <w:szCs w:val="32"/>
        </w:rPr>
        <w:t>2</w:t>
      </w:r>
      <w:r>
        <w:rPr>
          <w:rFonts w:ascii="Times New Roman" w:eastAsia="仿宋_GB2312" w:hAnsi="Times New Roman"/>
          <w:bCs/>
          <w:color w:val="000000" w:themeColor="text1"/>
          <w:kern w:val="0"/>
          <w:sz w:val="32"/>
          <w:szCs w:val="32"/>
        </w:rPr>
        <w:t>）</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w:t>
      </w:r>
      <w:r>
        <w:rPr>
          <w:rFonts w:ascii="Times New Roman" w:eastAsia="仿宋_GB2312" w:hAnsi="Times New Roman"/>
          <w:color w:val="000000" w:themeColor="text1"/>
          <w:sz w:val="32"/>
          <w:szCs w:val="32"/>
        </w:rPr>
        <w:t>绍兴市全国农村宅基地制度改革整市试点工作启动以来农村宅基地</w:t>
      </w:r>
      <w:r>
        <w:rPr>
          <w:rFonts w:ascii="Times New Roman" w:eastAsia="仿宋_GB2312" w:hAnsi="Times New Roman"/>
          <w:bCs/>
          <w:color w:val="000000" w:themeColor="text1"/>
          <w:sz w:val="32"/>
          <w:szCs w:val="32"/>
        </w:rPr>
        <w:t>（包括其他集体建设用地）</w:t>
      </w:r>
      <w:r>
        <w:rPr>
          <w:rFonts w:ascii="Times New Roman" w:eastAsia="仿宋_GB2312" w:hAnsi="Times New Roman"/>
          <w:color w:val="000000" w:themeColor="text1"/>
          <w:sz w:val="32"/>
          <w:szCs w:val="32"/>
        </w:rPr>
        <w:t>盘活利用（含闲置农房</w:t>
      </w:r>
      <w:r>
        <w:rPr>
          <w:rFonts w:ascii="Times New Roman" w:eastAsia="仿宋_GB2312" w:hAnsi="Times New Roman"/>
          <w:color w:val="000000" w:themeColor="text1"/>
          <w:sz w:val="32"/>
          <w:szCs w:val="32"/>
        </w:rPr>
        <w:lastRenderedPageBreak/>
        <w:t>激活）项目</w:t>
      </w:r>
      <w:r>
        <w:rPr>
          <w:rFonts w:ascii="Times New Roman" w:eastAsia="仿宋_GB2312" w:hAnsi="Times New Roman"/>
          <w:bCs/>
          <w:color w:val="000000" w:themeColor="text1"/>
          <w:kern w:val="0"/>
          <w:sz w:val="32"/>
          <w:szCs w:val="32"/>
        </w:rPr>
        <w:t>清单；</w:t>
      </w:r>
      <w:r>
        <w:rPr>
          <w:rFonts w:ascii="Times New Roman" w:eastAsia="仿宋_GB2312" w:hAnsi="Times New Roman"/>
          <w:bCs/>
          <w:color w:val="000000" w:themeColor="text1"/>
          <w:kern w:val="0"/>
          <w:sz w:val="32"/>
          <w:szCs w:val="32"/>
        </w:rPr>
        <w:t>经县级有关部门审核同意的农村宅基地</w:t>
      </w:r>
      <w:r>
        <w:rPr>
          <w:rFonts w:ascii="Times New Roman" w:eastAsia="仿宋_GB2312" w:hAnsi="Times New Roman"/>
          <w:bCs/>
          <w:color w:val="000000" w:themeColor="text1"/>
          <w:sz w:val="32"/>
          <w:szCs w:val="32"/>
        </w:rPr>
        <w:t>（包括其他集体建设用地）</w:t>
      </w:r>
      <w:r>
        <w:rPr>
          <w:rFonts w:ascii="Times New Roman" w:eastAsia="仿宋_GB2312" w:hAnsi="Times New Roman"/>
          <w:bCs/>
          <w:color w:val="000000" w:themeColor="text1"/>
          <w:kern w:val="0"/>
          <w:sz w:val="32"/>
          <w:szCs w:val="32"/>
        </w:rPr>
        <w:t>整合方案、</w:t>
      </w:r>
      <w:r>
        <w:rPr>
          <w:rFonts w:ascii="Times New Roman" w:eastAsia="仿宋_GB2312" w:hAnsi="Times New Roman"/>
          <w:bCs/>
          <w:color w:val="000000" w:themeColor="text1"/>
          <w:kern w:val="0"/>
          <w:sz w:val="32"/>
          <w:szCs w:val="32"/>
        </w:rPr>
        <w:t>项目</w:t>
      </w:r>
      <w:r>
        <w:rPr>
          <w:rFonts w:ascii="Times New Roman" w:eastAsia="仿宋_GB2312" w:hAnsi="Times New Roman"/>
          <w:bCs/>
          <w:color w:val="000000" w:themeColor="text1"/>
          <w:kern w:val="0"/>
          <w:sz w:val="32"/>
          <w:szCs w:val="32"/>
        </w:rPr>
        <w:t>实施方案，项目实施进度佐证材料（如闲置农房激活项目，则提供项目合同、房屋租赁协议等有效证照复印件）</w:t>
      </w:r>
      <w:r>
        <w:rPr>
          <w:rFonts w:ascii="Times New Roman" w:eastAsia="仿宋_GB2312" w:hAnsi="Times New Roman"/>
          <w:bCs/>
          <w:color w:val="000000" w:themeColor="text1"/>
          <w:kern w:val="0"/>
          <w:sz w:val="32"/>
          <w:szCs w:val="32"/>
        </w:rPr>
        <w:t>；每个项目的全景或局部照不少于</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张；其它佐证的材料。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spacing w:val="-6"/>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spacing w:val="-6"/>
          <w:kern w:val="0"/>
          <w:sz w:val="32"/>
          <w:szCs w:val="32"/>
        </w:rPr>
        <w:t>乡镇</w:t>
      </w:r>
      <w:r>
        <w:rPr>
          <w:rFonts w:ascii="Times New Roman" w:eastAsia="仿宋_GB2312" w:hAnsi="Times New Roman"/>
          <w:bCs/>
          <w:color w:val="000000" w:themeColor="text1"/>
          <w:spacing w:val="-6"/>
          <w:kern w:val="0"/>
          <w:sz w:val="32"/>
          <w:szCs w:val="32"/>
        </w:rPr>
        <w:t>初审。由所在村提出申请，</w:t>
      </w:r>
      <w:r>
        <w:rPr>
          <w:rFonts w:ascii="Times New Roman" w:eastAsia="仿宋_GB2312" w:hAnsi="Times New Roman"/>
          <w:bCs/>
          <w:color w:val="000000" w:themeColor="text1"/>
          <w:spacing w:val="-6"/>
          <w:kern w:val="0"/>
          <w:sz w:val="32"/>
          <w:szCs w:val="32"/>
        </w:rPr>
        <w:t>乡镇</w:t>
      </w:r>
      <w:r>
        <w:rPr>
          <w:rFonts w:ascii="Times New Roman" w:eastAsia="仿宋_GB2312" w:hAnsi="Times New Roman"/>
          <w:bCs/>
          <w:color w:val="000000" w:themeColor="text1"/>
          <w:spacing w:val="-6"/>
          <w:kern w:val="0"/>
          <w:sz w:val="32"/>
          <w:szCs w:val="32"/>
        </w:rPr>
        <w:t>（街道）初步审核</w:t>
      </w:r>
      <w:r>
        <w:rPr>
          <w:rFonts w:ascii="Times New Roman" w:eastAsia="仿宋_GB2312" w:hAnsi="Times New Roman" w:hint="eastAsia"/>
          <w:bCs/>
          <w:color w:val="000000" w:themeColor="text1"/>
          <w:spacing w:val="-6"/>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）县级</w:t>
      </w:r>
      <w:r>
        <w:rPr>
          <w:rFonts w:ascii="Times New Roman" w:eastAsia="仿宋_GB2312" w:hAnsi="Times New Roman" w:hint="eastAsia"/>
          <w:bCs/>
          <w:color w:val="000000" w:themeColor="text1"/>
          <w:kern w:val="0"/>
          <w:sz w:val="32"/>
          <w:szCs w:val="32"/>
        </w:rPr>
        <w:t>审核</w:t>
      </w:r>
      <w:r>
        <w:rPr>
          <w:rFonts w:ascii="Times New Roman" w:eastAsia="仿宋_GB2312" w:hAnsi="Times New Roman"/>
          <w:bCs/>
          <w:color w:val="000000" w:themeColor="text1"/>
          <w:kern w:val="0"/>
          <w:sz w:val="32"/>
          <w:szCs w:val="32"/>
        </w:rPr>
        <w:t>。所在地农业农村</w:t>
      </w:r>
      <w:r>
        <w:rPr>
          <w:rFonts w:ascii="Times New Roman" w:eastAsia="仿宋_GB2312" w:hAnsi="Times New Roman" w:hint="eastAsia"/>
          <w:bCs/>
          <w:color w:val="000000" w:themeColor="text1"/>
          <w:kern w:val="0"/>
          <w:sz w:val="32"/>
          <w:szCs w:val="32"/>
        </w:rPr>
        <w:t>部门</w:t>
      </w:r>
      <w:r>
        <w:rPr>
          <w:rFonts w:ascii="Times New Roman" w:eastAsia="仿宋_GB2312" w:hAnsi="Times New Roman"/>
          <w:bCs/>
          <w:color w:val="000000" w:themeColor="text1"/>
          <w:kern w:val="0"/>
          <w:sz w:val="32"/>
          <w:szCs w:val="32"/>
        </w:rPr>
        <w:t>依据评定标准（附表</w:t>
      </w:r>
      <w:r>
        <w:rPr>
          <w:rFonts w:ascii="Times New Roman" w:eastAsia="仿宋_GB2312" w:hAnsi="Times New Roman"/>
          <w:bCs/>
          <w:color w:val="000000" w:themeColor="text1"/>
          <w:kern w:val="0"/>
          <w:sz w:val="32"/>
          <w:szCs w:val="32"/>
        </w:rPr>
        <w:t>4</w:t>
      </w:r>
      <w:r>
        <w:rPr>
          <w:rFonts w:ascii="Times New Roman" w:eastAsia="仿宋_GB2312" w:hAnsi="Times New Roman" w:hint="eastAsia"/>
          <w:bCs/>
          <w:color w:val="000000" w:themeColor="text1"/>
          <w:kern w:val="0"/>
          <w:sz w:val="32"/>
          <w:szCs w:val="32"/>
        </w:rPr>
        <w:t>1</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hint="eastAsia"/>
          <w:bCs/>
          <w:color w:val="000000" w:themeColor="text1"/>
          <w:kern w:val="0"/>
          <w:sz w:val="32"/>
          <w:szCs w:val="32"/>
        </w:rPr>
        <w:t>2</w:t>
      </w:r>
      <w:r>
        <w:rPr>
          <w:rFonts w:ascii="Times New Roman" w:eastAsia="仿宋_GB2312" w:hAnsi="Times New Roman"/>
          <w:bCs/>
          <w:color w:val="000000" w:themeColor="text1"/>
          <w:kern w:val="0"/>
          <w:sz w:val="32"/>
          <w:szCs w:val="32"/>
        </w:rPr>
        <w:t>）</w:t>
      </w:r>
      <w:r>
        <w:rPr>
          <w:rFonts w:ascii="Times New Roman" w:eastAsia="仿宋_GB2312" w:hAnsi="Times New Roman" w:hint="eastAsia"/>
          <w:bCs/>
          <w:color w:val="000000" w:themeColor="text1"/>
          <w:kern w:val="0"/>
          <w:sz w:val="32"/>
          <w:szCs w:val="32"/>
        </w:rPr>
        <w:t>审核上报</w:t>
      </w:r>
      <w:r>
        <w:rPr>
          <w:rFonts w:ascii="Times New Roman" w:eastAsia="仿宋_GB2312" w:hAnsi="Times New Roman"/>
          <w:bCs/>
          <w:color w:val="000000" w:themeColor="text1"/>
          <w:kern w:val="0"/>
          <w:sz w:val="32"/>
          <w:szCs w:val="32"/>
        </w:rPr>
        <w:t>〔每个区、县（市）最多</w:t>
      </w:r>
      <w:r>
        <w:rPr>
          <w:rFonts w:ascii="Times New Roman" w:eastAsia="仿宋_GB2312" w:hAnsi="Times New Roman" w:hint="eastAsia"/>
          <w:bCs/>
          <w:color w:val="000000" w:themeColor="text1"/>
          <w:kern w:val="0"/>
          <w:sz w:val="32"/>
          <w:szCs w:val="32"/>
        </w:rPr>
        <w:t>上报</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个村〕</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）市级审定。市农业农村局依据评定标准，综合评定</w:t>
      </w:r>
      <w:r>
        <w:rPr>
          <w:rFonts w:ascii="Times New Roman" w:eastAsia="仿宋_GB2312" w:hAnsi="Times New Roman"/>
          <w:bCs/>
          <w:color w:val="000000" w:themeColor="text1"/>
          <w:kern w:val="0"/>
          <w:sz w:val="32"/>
          <w:szCs w:val="32"/>
        </w:rPr>
        <w:t>10</w:t>
      </w:r>
      <w:r>
        <w:rPr>
          <w:rFonts w:ascii="Times New Roman" w:eastAsia="仿宋_GB2312" w:hAnsi="Times New Roman"/>
          <w:bCs/>
          <w:color w:val="000000" w:themeColor="text1"/>
          <w:kern w:val="0"/>
          <w:sz w:val="32"/>
          <w:szCs w:val="32"/>
        </w:rPr>
        <w:t>个村为</w:t>
      </w:r>
      <w:r>
        <w:rPr>
          <w:rFonts w:ascii="Times New Roman" w:eastAsia="仿宋_GB2312" w:hAnsi="Times New Roman"/>
          <w:bCs/>
          <w:color w:val="000000" w:themeColor="text1"/>
          <w:kern w:val="0"/>
          <w:sz w:val="32"/>
          <w:szCs w:val="32"/>
        </w:rPr>
        <w:t>202</w:t>
      </w:r>
      <w:r>
        <w:rPr>
          <w:rFonts w:ascii="Times New Roman" w:eastAsia="仿宋_GB2312" w:hAnsi="Times New Roman" w:hint="eastAsia"/>
          <w:bCs/>
          <w:color w:val="000000" w:themeColor="text1"/>
          <w:kern w:val="0"/>
          <w:sz w:val="32"/>
          <w:szCs w:val="32"/>
        </w:rPr>
        <w:t>4</w:t>
      </w:r>
      <w:r>
        <w:rPr>
          <w:rFonts w:ascii="Times New Roman" w:eastAsia="仿宋_GB2312" w:hAnsi="Times New Roman"/>
          <w:bCs/>
          <w:color w:val="000000" w:themeColor="text1"/>
          <w:kern w:val="0"/>
          <w:sz w:val="32"/>
          <w:szCs w:val="32"/>
        </w:rPr>
        <w:t>年绍兴市</w:t>
      </w:r>
      <w:r>
        <w:rPr>
          <w:rFonts w:ascii="Times New Roman" w:eastAsia="仿宋_GB2312" w:hAnsi="Times New Roman"/>
          <w:bCs/>
          <w:color w:val="000000" w:themeColor="text1"/>
          <w:kern w:val="0"/>
          <w:sz w:val="32"/>
          <w:szCs w:val="32"/>
        </w:rPr>
        <w:t>农村宅基地盘活利用（含闲置农房激活）</w:t>
      </w:r>
      <w:r>
        <w:rPr>
          <w:rFonts w:ascii="Times New Roman" w:eastAsia="仿宋_GB2312" w:hAnsi="Times New Roman"/>
          <w:bCs/>
          <w:color w:val="000000" w:themeColor="text1"/>
          <w:kern w:val="0"/>
          <w:sz w:val="32"/>
          <w:szCs w:val="32"/>
        </w:rPr>
        <w:t>先进</w:t>
      </w:r>
      <w:r>
        <w:rPr>
          <w:rFonts w:ascii="Times New Roman" w:eastAsia="仿宋_GB2312" w:hAnsi="Times New Roman"/>
          <w:color w:val="000000" w:themeColor="text1"/>
          <w:sz w:val="32"/>
          <w:szCs w:val="32"/>
        </w:rPr>
        <w:t>村</w:t>
      </w:r>
      <w:r>
        <w:rPr>
          <w:rFonts w:ascii="Times New Roman" w:eastAsia="仿宋_GB2312" w:hAnsi="Times New Roman" w:hint="eastAsia"/>
          <w:color w:val="000000" w:themeColor="text1"/>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）资金兑现。市</w:t>
      </w:r>
      <w:r>
        <w:rPr>
          <w:rFonts w:ascii="Times New Roman" w:eastAsia="仿宋_GB2312" w:hAnsi="Times New Roman"/>
          <w:bCs/>
          <w:color w:val="000000" w:themeColor="text1"/>
          <w:kern w:val="0"/>
          <w:sz w:val="32"/>
          <w:szCs w:val="32"/>
        </w:rPr>
        <w:t>农业农村局将资金分配意见报市财政局，市财政局根据分配意见下达资金，所在地财政部门负责</w:t>
      </w:r>
      <w:r>
        <w:rPr>
          <w:rFonts w:ascii="Times New Roman" w:eastAsia="仿宋_GB2312" w:hAnsi="Times New Roman"/>
          <w:bCs/>
          <w:color w:val="000000" w:themeColor="text1"/>
          <w:kern w:val="0"/>
          <w:sz w:val="32"/>
          <w:szCs w:val="32"/>
          <w:lang/>
        </w:rPr>
        <w:t>向</w:t>
      </w:r>
      <w:r>
        <w:rPr>
          <w:rFonts w:ascii="Times New Roman" w:eastAsia="仿宋_GB2312" w:hAnsi="Times New Roman"/>
          <w:bCs/>
          <w:color w:val="000000" w:themeColor="text1"/>
          <w:kern w:val="0"/>
          <w:sz w:val="32"/>
          <w:szCs w:val="32"/>
        </w:rPr>
        <w:t>评定的</w:t>
      </w:r>
      <w:r>
        <w:rPr>
          <w:rFonts w:ascii="Times New Roman" w:eastAsia="仿宋_GB2312" w:hAnsi="Times New Roman"/>
          <w:bCs/>
          <w:color w:val="000000" w:themeColor="text1"/>
          <w:kern w:val="0"/>
          <w:sz w:val="32"/>
          <w:szCs w:val="32"/>
        </w:rPr>
        <w:t>10</w:t>
      </w:r>
      <w:r>
        <w:rPr>
          <w:rFonts w:ascii="Times New Roman" w:eastAsia="仿宋_GB2312" w:hAnsi="Times New Roman"/>
          <w:bCs/>
          <w:color w:val="000000" w:themeColor="text1"/>
          <w:kern w:val="0"/>
          <w:sz w:val="32"/>
          <w:szCs w:val="32"/>
        </w:rPr>
        <w:t>个先进村拨付资金。</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七</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rPr>
        <w:t>对新组建惠农担保合作社</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机构</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并开展林权抵押贷款、公益林补偿收益权质押贷款等担保业务的经营主体，一次性奖励</w:t>
      </w:r>
      <w:r>
        <w:rPr>
          <w:rFonts w:ascii="Times New Roman" w:eastAsia="仿宋_GB2312" w:hAnsi="Times New Roman" w:cs="仿宋_GB2312" w:hint="eastAsia"/>
          <w:snapToGrid w:val="0"/>
          <w:kern w:val="0"/>
          <w:sz w:val="32"/>
          <w:szCs w:val="32"/>
        </w:rPr>
        <w:t>5</w:t>
      </w:r>
      <w:r>
        <w:rPr>
          <w:rFonts w:ascii="Times New Roman" w:eastAsia="仿宋_GB2312" w:hAnsi="Times New Roman" w:cs="仿宋_GB2312" w:hint="eastAsia"/>
          <w:snapToGrid w:val="0"/>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1.</w:t>
      </w:r>
      <w:r>
        <w:rPr>
          <w:rFonts w:ascii="Times New Roman" w:eastAsia="仿宋_GB2312" w:hAnsi="Times New Roman"/>
          <w:b/>
          <w:bCs/>
          <w:color w:val="000000" w:themeColor="text1"/>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绍兴市行政区域内新设立并开展涉林担保业务的惠农担保合作社（机构）。</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2.</w:t>
      </w:r>
      <w:r>
        <w:rPr>
          <w:rFonts w:ascii="Times New Roman" w:eastAsia="仿宋_GB2312" w:hAnsi="Times New Roman"/>
          <w:b/>
          <w:bCs/>
          <w:color w:val="000000" w:themeColor="text1"/>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lastRenderedPageBreak/>
        <w:t>对新组建惠农担保合作社（机构）并开展林权抵押贷款、公益林补偿收益权质押贷款等担保业务的经营主体，一次性奖励</w:t>
      </w:r>
      <w:r>
        <w:rPr>
          <w:rFonts w:ascii="Times New Roman" w:eastAsia="仿宋_GB2312" w:hAnsi="Times New Roman"/>
          <w:bCs/>
          <w:color w:val="000000" w:themeColor="text1"/>
          <w:kern w:val="0"/>
          <w:sz w:val="32"/>
          <w:szCs w:val="32"/>
        </w:rPr>
        <w:t>5</w:t>
      </w:r>
      <w:r>
        <w:rPr>
          <w:rFonts w:ascii="Times New Roman" w:eastAsia="仿宋_GB2312" w:hAnsi="Times New Roman"/>
          <w:bCs/>
          <w:color w:val="000000" w:themeColor="text1"/>
          <w:kern w:val="0"/>
          <w:sz w:val="32"/>
          <w:szCs w:val="32"/>
        </w:rPr>
        <w:t>万元。</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3.</w:t>
      </w:r>
      <w:r>
        <w:rPr>
          <w:rFonts w:ascii="Times New Roman" w:eastAsia="仿宋_GB2312" w:hAnsi="Times New Roman"/>
          <w:b/>
          <w:bCs/>
          <w:color w:val="000000" w:themeColor="text1"/>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）实施主体申请补助资金的报告</w:t>
      </w:r>
      <w:r>
        <w:rPr>
          <w:rFonts w:ascii="Times New Roman" w:eastAsia="仿宋_GB2312" w:hAnsi="Times New Roman" w:hint="eastAsia"/>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佐证</w:t>
      </w:r>
      <w:r>
        <w:rPr>
          <w:rFonts w:ascii="Times New Roman" w:eastAsia="仿宋_GB2312" w:hAnsi="Times New Roman"/>
          <w:bCs/>
          <w:color w:val="000000" w:themeColor="text1"/>
          <w:kern w:val="0"/>
          <w:sz w:val="32"/>
          <w:szCs w:val="32"/>
        </w:rPr>
        <w:t>惠农担保合作社（机构）开展林权抵押贷款、公益林补偿收益权质押贷款等担保业务的相关材料。</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themeColor="text1"/>
          <w:kern w:val="0"/>
          <w:sz w:val="32"/>
          <w:szCs w:val="32"/>
        </w:rPr>
      </w:pPr>
      <w:r>
        <w:rPr>
          <w:rFonts w:ascii="Times New Roman" w:eastAsia="仿宋_GB2312" w:hAnsi="Times New Roman"/>
          <w:b/>
          <w:bCs/>
          <w:color w:val="000000" w:themeColor="text1"/>
          <w:kern w:val="0"/>
          <w:sz w:val="32"/>
          <w:szCs w:val="32"/>
        </w:rPr>
        <w:t>4.</w:t>
      </w:r>
      <w:r>
        <w:rPr>
          <w:rFonts w:ascii="Times New Roman" w:eastAsia="仿宋_GB2312" w:hAnsi="Times New Roman"/>
          <w:b/>
          <w:bCs/>
          <w:color w:val="000000" w:themeColor="text1"/>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1</w:t>
      </w:r>
      <w:r>
        <w:rPr>
          <w:rFonts w:ascii="Times New Roman" w:eastAsia="仿宋_GB2312" w:hAnsi="Times New Roman"/>
          <w:bCs/>
          <w:color w:val="000000" w:themeColor="text1"/>
          <w:kern w:val="0"/>
          <w:sz w:val="32"/>
          <w:szCs w:val="32"/>
        </w:rPr>
        <w:t>）主体申报。惠农担保合作社（机构）向</w:t>
      </w:r>
      <w:r>
        <w:rPr>
          <w:rFonts w:ascii="Times New Roman" w:eastAsia="仿宋_GB2312" w:hAnsi="Times New Roman"/>
          <w:bCs/>
          <w:color w:val="000000" w:themeColor="text1"/>
          <w:kern w:val="0"/>
          <w:sz w:val="32"/>
          <w:szCs w:val="32"/>
        </w:rPr>
        <w:t>所在地自然资源部门</w:t>
      </w:r>
      <w:r>
        <w:rPr>
          <w:rFonts w:ascii="Times New Roman" w:eastAsia="仿宋_GB2312" w:hAnsi="Times New Roman"/>
          <w:bCs/>
          <w:color w:val="000000" w:themeColor="text1"/>
          <w:kern w:val="0"/>
          <w:sz w:val="32"/>
          <w:szCs w:val="32"/>
        </w:rPr>
        <w:t>提出申请</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2</w:t>
      </w:r>
      <w:r>
        <w:rPr>
          <w:rFonts w:ascii="Times New Roman" w:eastAsia="仿宋_GB2312" w:hAnsi="Times New Roman"/>
          <w:bCs/>
          <w:color w:val="000000" w:themeColor="text1"/>
          <w:kern w:val="0"/>
          <w:sz w:val="32"/>
          <w:szCs w:val="32"/>
        </w:rPr>
        <w:t>）县级审核。</w:t>
      </w:r>
      <w:r>
        <w:rPr>
          <w:rFonts w:ascii="Times New Roman" w:eastAsia="仿宋_GB2312" w:hAnsi="Times New Roman"/>
          <w:bCs/>
          <w:color w:val="000000" w:themeColor="text1"/>
          <w:kern w:val="0"/>
          <w:sz w:val="32"/>
          <w:szCs w:val="32"/>
        </w:rPr>
        <w:t>所在地自然资源部门</w:t>
      </w:r>
      <w:r>
        <w:rPr>
          <w:rFonts w:ascii="Times New Roman" w:eastAsia="仿宋_GB2312" w:hAnsi="Times New Roman"/>
          <w:bCs/>
          <w:color w:val="000000" w:themeColor="text1"/>
          <w:kern w:val="0"/>
          <w:sz w:val="32"/>
          <w:szCs w:val="32"/>
        </w:rPr>
        <w:t>对申报材料进行审核，提出审核意见后上报</w:t>
      </w:r>
      <w:r>
        <w:rPr>
          <w:rFonts w:ascii="Times New Roman" w:eastAsia="仿宋_GB2312" w:hAnsi="Times New Roman"/>
          <w:bCs/>
          <w:color w:val="000000" w:themeColor="text1"/>
          <w:kern w:val="0"/>
          <w:sz w:val="32"/>
          <w:szCs w:val="32"/>
        </w:rPr>
        <w:t>市自然资源部门。</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3</w:t>
      </w:r>
      <w:r>
        <w:rPr>
          <w:rFonts w:ascii="Times New Roman" w:eastAsia="仿宋_GB2312" w:hAnsi="Times New Roman"/>
          <w:bCs/>
          <w:color w:val="000000" w:themeColor="text1"/>
          <w:kern w:val="0"/>
          <w:sz w:val="32"/>
          <w:szCs w:val="32"/>
        </w:rPr>
        <w:t>）市级审定。</w:t>
      </w:r>
      <w:r>
        <w:rPr>
          <w:rFonts w:ascii="Times New Roman" w:eastAsia="仿宋_GB2312" w:hAnsi="Times New Roman"/>
          <w:bCs/>
          <w:color w:val="000000" w:themeColor="text1"/>
          <w:kern w:val="0"/>
          <w:sz w:val="32"/>
          <w:szCs w:val="32"/>
        </w:rPr>
        <w:t>市自然资源部门</w:t>
      </w:r>
      <w:r>
        <w:rPr>
          <w:rFonts w:ascii="Times New Roman" w:eastAsia="仿宋_GB2312" w:hAnsi="Times New Roman"/>
          <w:bCs/>
          <w:color w:val="000000" w:themeColor="text1"/>
          <w:kern w:val="0"/>
          <w:sz w:val="32"/>
          <w:szCs w:val="32"/>
        </w:rPr>
        <w:t>对上报材料进行审定</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4</w:t>
      </w:r>
      <w:r>
        <w:rPr>
          <w:rFonts w:ascii="Times New Roman" w:eastAsia="仿宋_GB2312" w:hAnsi="Times New Roman"/>
          <w:bCs/>
          <w:color w:val="000000" w:themeColor="text1"/>
          <w:kern w:val="0"/>
          <w:sz w:val="32"/>
          <w:szCs w:val="32"/>
        </w:rPr>
        <w:t>）资金兑现</w:t>
      </w:r>
      <w:r>
        <w:rPr>
          <w:rFonts w:ascii="Times New Roman" w:eastAsia="仿宋_GB2312" w:hAnsi="Times New Roman"/>
          <w:bCs/>
          <w:color w:val="000000" w:themeColor="text1"/>
          <w:kern w:val="0"/>
          <w:sz w:val="32"/>
          <w:szCs w:val="32"/>
        </w:rPr>
        <w:t>。</w:t>
      </w:r>
      <w:r>
        <w:rPr>
          <w:rFonts w:ascii="Times New Roman" w:eastAsia="仿宋_GB2312" w:hAnsi="Times New Roman"/>
          <w:bCs/>
          <w:color w:val="000000" w:themeColor="text1"/>
          <w:kern w:val="0"/>
          <w:sz w:val="32"/>
          <w:szCs w:val="32"/>
        </w:rPr>
        <w:t>市</w:t>
      </w:r>
      <w:r>
        <w:rPr>
          <w:rFonts w:ascii="Times New Roman" w:eastAsia="仿宋_GB2312" w:hAnsi="Times New Roman"/>
          <w:bCs/>
          <w:color w:val="000000" w:themeColor="text1"/>
          <w:kern w:val="0"/>
          <w:sz w:val="32"/>
          <w:szCs w:val="32"/>
        </w:rPr>
        <w:t>自然资源部门向符合条件的主体拨付奖励资金</w:t>
      </w:r>
      <w:r>
        <w:rPr>
          <w:rFonts w:ascii="Times New Roman" w:eastAsia="仿宋_GB2312" w:hAnsi="Times New Roman"/>
          <w:bCs/>
          <w:color w:val="000000" w:themeColor="text1"/>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color w:val="000000" w:themeColor="text1"/>
          <w:sz w:val="32"/>
          <w:szCs w:val="32"/>
        </w:rPr>
      </w:pPr>
      <w:r>
        <w:rPr>
          <w:rFonts w:ascii="Times New Roman" w:eastAsia="楷体_GB2312" w:hAnsi="Times New Roman"/>
          <w:color w:val="000000" w:themeColor="text1"/>
          <w:kern w:val="0"/>
          <w:sz w:val="32"/>
          <w:szCs w:val="32"/>
        </w:rPr>
        <w:t>（</w:t>
      </w:r>
      <w:r>
        <w:rPr>
          <w:rFonts w:ascii="Times New Roman" w:eastAsia="楷体_GB2312" w:hAnsi="Times New Roman" w:hint="eastAsia"/>
          <w:color w:val="000000" w:themeColor="text1"/>
          <w:kern w:val="0"/>
          <w:sz w:val="32"/>
          <w:szCs w:val="32"/>
        </w:rPr>
        <w:t>八</w:t>
      </w:r>
      <w:r>
        <w:rPr>
          <w:rFonts w:ascii="Times New Roman" w:eastAsia="楷体_GB2312" w:hAnsi="Times New Roman"/>
          <w:color w:val="000000" w:themeColor="text1"/>
          <w:kern w:val="0"/>
          <w:sz w:val="32"/>
          <w:szCs w:val="32"/>
        </w:rPr>
        <w:t>）政策条款</w:t>
      </w:r>
      <w:r>
        <w:rPr>
          <w:rFonts w:ascii="Times New Roman" w:eastAsia="楷体_GB2312" w:hAnsi="Times New Roman"/>
          <w:color w:val="000000" w:themeColor="text1"/>
          <w:kern w:val="0"/>
          <w:sz w:val="32"/>
          <w:szCs w:val="32"/>
        </w:rPr>
        <w:t>：</w:t>
      </w:r>
      <w:r>
        <w:rPr>
          <w:rFonts w:ascii="Times New Roman" w:eastAsia="仿宋_GB2312" w:hAnsi="Times New Roman" w:cs="仿宋_GB2312" w:hint="eastAsia"/>
          <w:snapToGrid w:val="0"/>
          <w:kern w:val="0"/>
          <w:sz w:val="32"/>
          <w:szCs w:val="32"/>
        </w:rPr>
        <w:t>继续实施政策性农业保险，推广茶叶低温气象指数</w:t>
      </w:r>
      <w:r>
        <w:rPr>
          <w:rFonts w:ascii="Times New Roman" w:eastAsia="仿宋_GB2312" w:hAnsi="Times New Roman" w:cs="仿宋_GB2312" w:hint="eastAsia"/>
          <w:snapToGrid w:val="0"/>
          <w:kern w:val="0"/>
          <w:sz w:val="32"/>
          <w:szCs w:val="32"/>
        </w:rPr>
        <w:t>保险</w:t>
      </w:r>
      <w:r>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kern w:val="0"/>
          <w:sz w:val="32"/>
          <w:szCs w:val="32"/>
        </w:rPr>
        <w:t>农机保险、</w:t>
      </w:r>
      <w:r>
        <w:rPr>
          <w:rFonts w:ascii="Times New Roman" w:eastAsia="仿宋_GB2312" w:hAnsi="Times New Roman" w:cs="仿宋_GB2312" w:hint="eastAsia"/>
          <w:snapToGrid w:val="0"/>
          <w:kern w:val="0"/>
          <w:sz w:val="32"/>
          <w:szCs w:val="32"/>
        </w:rPr>
        <w:t>叶菜成本价格保险等地方特色农业险种试点。</w:t>
      </w:r>
    </w:p>
    <w:p w:rsidR="008A3B04" w:rsidRDefault="008A0A5B">
      <w:pPr>
        <w:overflowPunct w:val="0"/>
        <w:adjustRightInd w:val="0"/>
        <w:snapToGrid w:val="0"/>
        <w:spacing w:line="580" w:lineRule="exact"/>
        <w:ind w:firstLineChars="200" w:firstLine="640"/>
        <w:rPr>
          <w:rFonts w:ascii="Times New Roman" w:eastAsia="楷体_GB2312" w:hAnsi="Times New Roman"/>
          <w:bCs/>
          <w:color w:val="000000" w:themeColor="text1"/>
          <w:kern w:val="0"/>
          <w:sz w:val="32"/>
          <w:szCs w:val="32"/>
        </w:rPr>
      </w:pPr>
      <w:r>
        <w:rPr>
          <w:rFonts w:ascii="Times New Roman" w:eastAsia="楷体_GB2312" w:hAnsi="Times New Roman"/>
          <w:bCs/>
          <w:color w:val="000000" w:themeColor="text1"/>
          <w:kern w:val="0"/>
          <w:sz w:val="32"/>
          <w:szCs w:val="32"/>
        </w:rPr>
        <w:t>（一）茶叶低温气象指数保险</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hint="eastAsia"/>
          <w:b/>
          <w:bCs/>
          <w:color w:val="000000"/>
          <w:kern w:val="0"/>
          <w:sz w:val="32"/>
          <w:szCs w:val="32"/>
        </w:rPr>
        <w:t>1.</w:t>
      </w:r>
      <w:r>
        <w:rPr>
          <w:rFonts w:ascii="Times New Roman" w:eastAsia="仿宋_GB2312" w:hAnsi="Times New Roman" w:hint="eastAsia"/>
          <w:b/>
          <w:bCs/>
          <w:color w:val="000000"/>
          <w:kern w:val="0"/>
          <w:sz w:val="32"/>
          <w:szCs w:val="32"/>
        </w:rPr>
        <w:t>扶持对象</w:t>
      </w:r>
      <w:r>
        <w:rPr>
          <w:rFonts w:ascii="Times New Roman" w:eastAsia="仿宋_GB2312" w:hAnsi="Times New Roman" w:hint="eastAsia"/>
          <w:b/>
          <w:bCs/>
          <w:color w:val="000000"/>
          <w:kern w:val="0"/>
          <w:sz w:val="32"/>
          <w:szCs w:val="32"/>
        </w:rPr>
        <w:t xml:space="preserve"> </w:t>
      </w:r>
    </w:p>
    <w:p w:rsidR="008A3B04" w:rsidRDefault="008A0A5B">
      <w:pPr>
        <w:overflowPunct w:val="0"/>
        <w:adjustRightInd w:val="0"/>
        <w:snapToGrid w:val="0"/>
        <w:spacing w:line="580" w:lineRule="exact"/>
        <w:ind w:firstLineChars="200" w:firstLine="640"/>
        <w:rPr>
          <w:rFonts w:ascii="仿宋_GB2312" w:eastAsia="仿宋_GB2312" w:hAnsi="仿宋_GB2312" w:cs="仿宋_GB2312"/>
          <w:bCs/>
          <w:color w:val="000000"/>
          <w:kern w:val="32"/>
          <w:sz w:val="32"/>
          <w:szCs w:val="32"/>
        </w:rPr>
      </w:pPr>
      <w:r>
        <w:rPr>
          <w:rFonts w:ascii="仿宋_GB2312" w:eastAsia="仿宋_GB2312" w:hAnsi="仿宋_GB2312" w:cs="仿宋_GB2312" w:hint="eastAsia"/>
          <w:bCs/>
          <w:color w:val="000000"/>
          <w:kern w:val="32"/>
          <w:sz w:val="32"/>
          <w:szCs w:val="32"/>
        </w:rPr>
        <w:t>绍兴市行政区域内茶叶低温气象指数保险参保主体。</w:t>
      </w:r>
      <w:r>
        <w:rPr>
          <w:rFonts w:ascii="仿宋_GB2312" w:eastAsia="仿宋_GB2312" w:hAnsi="仿宋_GB2312" w:cs="仿宋_GB2312" w:hint="eastAsia"/>
          <w:bCs/>
          <w:color w:val="000000"/>
          <w:kern w:val="32"/>
          <w:sz w:val="32"/>
          <w:szCs w:val="32"/>
        </w:rPr>
        <w:t xml:space="preserve"> </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hint="eastAsia"/>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hint="eastAsia"/>
          <w:bCs/>
          <w:color w:val="000000" w:themeColor="text1"/>
          <w:kern w:val="0"/>
          <w:sz w:val="32"/>
          <w:szCs w:val="32"/>
        </w:rPr>
        <w:lastRenderedPageBreak/>
        <w:t>支持规模茶叶种植基地参与茶叶低温气象指数保险，市级对全市参保主体保费给予</w:t>
      </w:r>
      <w:r>
        <w:rPr>
          <w:rFonts w:ascii="Times New Roman" w:eastAsia="仿宋_GB2312" w:hAnsi="Times New Roman" w:hint="eastAsia"/>
          <w:bCs/>
          <w:color w:val="000000" w:themeColor="text1"/>
          <w:kern w:val="0"/>
          <w:sz w:val="32"/>
          <w:szCs w:val="32"/>
        </w:rPr>
        <w:t xml:space="preserve"> </w:t>
      </w:r>
      <w:r>
        <w:rPr>
          <w:rFonts w:ascii="Times New Roman" w:eastAsia="仿宋_GB2312" w:hAnsi="Times New Roman"/>
          <w:bCs/>
          <w:color w:val="000000" w:themeColor="text1"/>
          <w:kern w:val="0"/>
          <w:sz w:val="32"/>
          <w:szCs w:val="32"/>
        </w:rPr>
        <w:t>50%</w:t>
      </w:r>
      <w:r>
        <w:rPr>
          <w:rFonts w:ascii="Times New Roman" w:eastAsia="仿宋_GB2312" w:hAnsi="Times New Roman" w:hint="eastAsia"/>
          <w:bCs/>
          <w:color w:val="000000" w:themeColor="text1"/>
          <w:kern w:val="0"/>
          <w:sz w:val="32"/>
          <w:szCs w:val="32"/>
        </w:rPr>
        <w:t>的补贴（由保险公司先行垫付），最高不超过</w:t>
      </w:r>
      <w:r>
        <w:rPr>
          <w:rFonts w:ascii="Times New Roman" w:eastAsia="仿宋_GB2312" w:hAnsi="Times New Roman" w:hint="eastAsia"/>
          <w:bCs/>
          <w:color w:val="000000" w:themeColor="text1"/>
          <w:kern w:val="0"/>
          <w:sz w:val="32"/>
          <w:szCs w:val="32"/>
        </w:rPr>
        <w:t xml:space="preserve"> </w:t>
      </w:r>
      <w:r>
        <w:rPr>
          <w:rFonts w:ascii="Times New Roman" w:eastAsia="仿宋_GB2312" w:hAnsi="Times New Roman"/>
          <w:bCs/>
          <w:color w:val="000000" w:themeColor="text1"/>
          <w:kern w:val="0"/>
          <w:sz w:val="32"/>
          <w:szCs w:val="32"/>
        </w:rPr>
        <w:t xml:space="preserve">160 </w:t>
      </w:r>
      <w:r>
        <w:rPr>
          <w:rFonts w:ascii="Times New Roman" w:eastAsia="仿宋_GB2312" w:hAnsi="Times New Roman" w:hint="eastAsia"/>
          <w:bCs/>
          <w:color w:val="000000" w:themeColor="text1"/>
          <w:kern w:val="0"/>
          <w:sz w:val="32"/>
          <w:szCs w:val="32"/>
        </w:rPr>
        <w:t>万元，超过部分由市农业农村局提出意见，所在地农业农村部门商同级财政部门按投保比例分担。（保险方案按绍市农〔</w:t>
      </w:r>
      <w:r>
        <w:rPr>
          <w:rFonts w:ascii="Times New Roman" w:eastAsia="仿宋_GB2312" w:hAnsi="Times New Roman" w:hint="eastAsia"/>
          <w:bCs/>
          <w:color w:val="000000" w:themeColor="text1"/>
          <w:kern w:val="0"/>
          <w:sz w:val="32"/>
          <w:szCs w:val="32"/>
        </w:rPr>
        <w:t>2023</w:t>
      </w:r>
      <w:r>
        <w:rPr>
          <w:rFonts w:ascii="Times New Roman" w:eastAsia="仿宋_GB2312" w:hAnsi="Times New Roman" w:hint="eastAsia"/>
          <w:bCs/>
          <w:color w:val="000000" w:themeColor="text1"/>
          <w:kern w:val="0"/>
          <w:sz w:val="32"/>
          <w:szCs w:val="32"/>
        </w:rPr>
        <w:t>〕</w:t>
      </w:r>
      <w:r>
        <w:rPr>
          <w:rFonts w:ascii="Times New Roman" w:eastAsia="仿宋_GB2312" w:hAnsi="Times New Roman" w:hint="eastAsia"/>
          <w:bCs/>
          <w:color w:val="000000" w:themeColor="text1"/>
          <w:kern w:val="0"/>
          <w:sz w:val="32"/>
          <w:szCs w:val="32"/>
        </w:rPr>
        <w:t>9</w:t>
      </w:r>
      <w:r>
        <w:rPr>
          <w:rFonts w:ascii="Times New Roman" w:eastAsia="仿宋_GB2312" w:hAnsi="Times New Roman" w:hint="eastAsia"/>
          <w:bCs/>
          <w:color w:val="000000" w:themeColor="text1"/>
          <w:kern w:val="0"/>
          <w:sz w:val="32"/>
          <w:szCs w:val="32"/>
        </w:rPr>
        <w:t>号执行）。</w:t>
      </w:r>
      <w:r>
        <w:rPr>
          <w:rFonts w:ascii="Times New Roman" w:eastAsia="仿宋_GB2312" w:hAnsi="Times New Roman" w:hint="eastAsia"/>
          <w:bCs/>
          <w:color w:val="000000" w:themeColor="text1"/>
          <w:kern w:val="0"/>
          <w:sz w:val="32"/>
          <w:szCs w:val="32"/>
        </w:rPr>
        <w:t xml:space="preserve"> </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hint="eastAsia"/>
          <w:b/>
          <w:bCs/>
          <w:color w:val="000000"/>
          <w:kern w:val="0"/>
          <w:sz w:val="32"/>
          <w:szCs w:val="32"/>
        </w:rPr>
        <w:t>申报材料</w:t>
      </w:r>
      <w:r>
        <w:rPr>
          <w:rFonts w:ascii="Times New Roman" w:eastAsia="仿宋_GB2312" w:hAnsi="Times New Roman" w:hint="eastAsia"/>
          <w:b/>
          <w:bCs/>
          <w:color w:val="000000"/>
          <w:kern w:val="0"/>
          <w:sz w:val="32"/>
          <w:szCs w:val="32"/>
        </w:rPr>
        <w:t xml:space="preserve"> </w:t>
      </w:r>
    </w:p>
    <w:p w:rsidR="008A3B04" w:rsidRDefault="008A0A5B">
      <w:pPr>
        <w:overflowPunct w:val="0"/>
        <w:adjustRightInd w:val="0"/>
        <w:snapToGrid w:val="0"/>
        <w:spacing w:line="580" w:lineRule="exact"/>
        <w:ind w:firstLineChars="200" w:firstLine="640"/>
        <w:rPr>
          <w:rFonts w:ascii="仿宋_GB2312" w:eastAsia="仿宋_GB2312" w:hAnsi="仿宋_GB2312" w:cs="仿宋_GB2312"/>
          <w:bCs/>
          <w:color w:val="000000"/>
          <w:kern w:val="32"/>
          <w:sz w:val="32"/>
          <w:szCs w:val="32"/>
        </w:rPr>
      </w:pPr>
      <w:r>
        <w:rPr>
          <w:rFonts w:ascii="仿宋_GB2312" w:eastAsia="仿宋_GB2312" w:hAnsi="仿宋_GB2312" w:cs="仿宋_GB2312" w:hint="eastAsia"/>
          <w:bCs/>
          <w:color w:val="000000"/>
          <w:kern w:val="32"/>
          <w:sz w:val="32"/>
          <w:szCs w:val="32"/>
        </w:rPr>
        <w:t>（</w:t>
      </w:r>
      <w:r>
        <w:rPr>
          <w:rFonts w:ascii="仿宋_GB2312" w:eastAsia="仿宋_GB2312" w:hAnsi="仿宋_GB2312" w:cs="仿宋_GB2312"/>
          <w:bCs/>
          <w:color w:val="000000"/>
          <w:kern w:val="32"/>
          <w:sz w:val="32"/>
          <w:szCs w:val="32"/>
        </w:rPr>
        <w:t>1</w:t>
      </w:r>
      <w:r>
        <w:rPr>
          <w:rFonts w:ascii="仿宋_GB2312" w:eastAsia="仿宋_GB2312" w:hAnsi="仿宋_GB2312" w:cs="仿宋_GB2312" w:hint="eastAsia"/>
          <w:bCs/>
          <w:color w:val="000000"/>
          <w:kern w:val="32"/>
          <w:sz w:val="32"/>
          <w:szCs w:val="32"/>
        </w:rPr>
        <w:t>）申请报告。</w:t>
      </w:r>
    </w:p>
    <w:p w:rsidR="008A3B04" w:rsidRDefault="008A0A5B">
      <w:pPr>
        <w:overflowPunct w:val="0"/>
        <w:adjustRightInd w:val="0"/>
        <w:snapToGrid w:val="0"/>
        <w:spacing w:line="580" w:lineRule="exact"/>
        <w:ind w:firstLineChars="200" w:firstLine="640"/>
        <w:rPr>
          <w:rFonts w:ascii="仿宋_GB2312" w:eastAsia="仿宋_GB2312" w:hAnsi="仿宋_GB2312" w:cs="仿宋_GB2312"/>
          <w:bCs/>
          <w:color w:val="000000"/>
          <w:kern w:val="32"/>
          <w:sz w:val="32"/>
          <w:szCs w:val="32"/>
        </w:rPr>
      </w:pPr>
      <w:r>
        <w:rPr>
          <w:rFonts w:ascii="仿宋_GB2312" w:eastAsia="仿宋_GB2312" w:hAnsi="仿宋_GB2312" w:cs="仿宋_GB2312" w:hint="eastAsia"/>
          <w:bCs/>
          <w:color w:val="000000"/>
          <w:kern w:val="32"/>
          <w:sz w:val="32"/>
          <w:szCs w:val="32"/>
        </w:rPr>
        <w:t>（</w:t>
      </w:r>
      <w:r>
        <w:rPr>
          <w:rFonts w:ascii="仿宋_GB2312" w:eastAsia="仿宋_GB2312" w:hAnsi="仿宋_GB2312" w:cs="仿宋_GB2312"/>
          <w:bCs/>
          <w:color w:val="000000"/>
          <w:kern w:val="32"/>
          <w:sz w:val="32"/>
          <w:szCs w:val="32"/>
        </w:rPr>
        <w:t>2</w:t>
      </w:r>
      <w:r>
        <w:rPr>
          <w:rFonts w:ascii="仿宋_GB2312" w:eastAsia="仿宋_GB2312" w:hAnsi="仿宋_GB2312" w:cs="仿宋_GB2312" w:hint="eastAsia"/>
          <w:bCs/>
          <w:color w:val="000000"/>
          <w:kern w:val="32"/>
          <w:sz w:val="32"/>
          <w:szCs w:val="32"/>
        </w:rPr>
        <w:t>）参保主体保险单复印件、各区、县（市）保险承保清单（农业农村部门盖章）、全市年度保险情况总结。</w:t>
      </w:r>
      <w:r>
        <w:rPr>
          <w:rFonts w:ascii="仿宋_GB2312" w:eastAsia="仿宋_GB2312" w:hAnsi="仿宋_GB2312" w:cs="仿宋_GB2312" w:hint="eastAsia"/>
          <w:bCs/>
          <w:color w:val="000000"/>
          <w:kern w:val="32"/>
          <w:sz w:val="32"/>
          <w:szCs w:val="32"/>
        </w:rPr>
        <w:t xml:space="preserve"> </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4.</w:t>
      </w:r>
      <w:r>
        <w:rPr>
          <w:rFonts w:ascii="Times New Roman" w:eastAsia="仿宋_GB2312" w:hAnsi="Times New Roman" w:hint="eastAsia"/>
          <w:b/>
          <w:bCs/>
          <w:color w:val="000000"/>
          <w:kern w:val="0"/>
          <w:sz w:val="32"/>
          <w:szCs w:val="32"/>
        </w:rPr>
        <w:t>审批程序</w:t>
      </w:r>
      <w:r>
        <w:rPr>
          <w:rFonts w:ascii="Times New Roman" w:eastAsia="仿宋_GB2312" w:hAnsi="Times New Roman" w:hint="eastAsia"/>
          <w:b/>
          <w:bCs/>
          <w:color w:val="000000"/>
          <w:kern w:val="0"/>
          <w:sz w:val="32"/>
          <w:szCs w:val="32"/>
        </w:rPr>
        <w:t xml:space="preserve"> </w:t>
      </w:r>
    </w:p>
    <w:p w:rsidR="008A3B04" w:rsidRDefault="008A0A5B">
      <w:pPr>
        <w:overflowPunct w:val="0"/>
        <w:adjustRightInd w:val="0"/>
        <w:snapToGrid w:val="0"/>
        <w:spacing w:line="580" w:lineRule="exact"/>
        <w:ind w:firstLineChars="200" w:firstLine="640"/>
        <w:rPr>
          <w:rFonts w:ascii="仿宋_GB2312" w:eastAsia="仿宋_GB2312" w:hAnsi="仿宋_GB2312" w:cs="仿宋_GB2312"/>
          <w:bCs/>
          <w:color w:val="000000"/>
          <w:kern w:val="32"/>
          <w:sz w:val="32"/>
          <w:szCs w:val="32"/>
        </w:rPr>
      </w:pPr>
      <w:r>
        <w:rPr>
          <w:rFonts w:ascii="仿宋_GB2312" w:eastAsia="仿宋_GB2312" w:hAnsi="仿宋_GB2312" w:cs="仿宋_GB2312" w:hint="eastAsia"/>
          <w:bCs/>
          <w:color w:val="000000"/>
          <w:kern w:val="32"/>
          <w:sz w:val="32"/>
          <w:szCs w:val="32"/>
        </w:rPr>
        <w:t>（</w:t>
      </w:r>
      <w:r>
        <w:rPr>
          <w:rFonts w:ascii="仿宋_GB2312" w:eastAsia="仿宋_GB2312" w:hAnsi="仿宋_GB2312" w:cs="仿宋_GB2312"/>
          <w:bCs/>
          <w:color w:val="000000"/>
          <w:kern w:val="32"/>
          <w:sz w:val="32"/>
          <w:szCs w:val="32"/>
        </w:rPr>
        <w:t>1</w:t>
      </w:r>
      <w:r>
        <w:rPr>
          <w:rFonts w:ascii="仿宋_GB2312" w:eastAsia="仿宋_GB2312" w:hAnsi="仿宋_GB2312" w:cs="仿宋_GB2312" w:hint="eastAsia"/>
          <w:bCs/>
          <w:color w:val="000000"/>
          <w:kern w:val="32"/>
          <w:sz w:val="32"/>
          <w:szCs w:val="32"/>
        </w:rPr>
        <w:t>）主体申报。保险公司向市农业农村局提出申请。</w:t>
      </w:r>
      <w:r>
        <w:rPr>
          <w:rFonts w:ascii="仿宋_GB2312" w:eastAsia="仿宋_GB2312" w:hAnsi="仿宋_GB2312" w:cs="仿宋_GB2312" w:hint="eastAsia"/>
          <w:bCs/>
          <w:color w:val="000000"/>
          <w:kern w:val="32"/>
          <w:sz w:val="32"/>
          <w:szCs w:val="32"/>
        </w:rPr>
        <w:t xml:space="preserve"> </w:t>
      </w:r>
    </w:p>
    <w:p w:rsidR="008A3B04" w:rsidRDefault="008A0A5B">
      <w:pPr>
        <w:overflowPunct w:val="0"/>
        <w:adjustRightInd w:val="0"/>
        <w:snapToGrid w:val="0"/>
        <w:spacing w:line="580" w:lineRule="exact"/>
        <w:ind w:firstLineChars="200" w:firstLine="640"/>
        <w:rPr>
          <w:rFonts w:ascii="仿宋_GB2312" w:eastAsia="仿宋_GB2312" w:hAnsi="仿宋_GB2312" w:cs="仿宋_GB2312"/>
          <w:bCs/>
          <w:color w:val="000000"/>
          <w:kern w:val="32"/>
          <w:sz w:val="32"/>
          <w:szCs w:val="32"/>
        </w:rPr>
      </w:pPr>
      <w:r>
        <w:rPr>
          <w:rFonts w:ascii="仿宋_GB2312" w:eastAsia="仿宋_GB2312" w:hAnsi="仿宋_GB2312" w:cs="仿宋_GB2312" w:hint="eastAsia"/>
          <w:bCs/>
          <w:color w:val="000000"/>
          <w:kern w:val="32"/>
          <w:sz w:val="32"/>
          <w:szCs w:val="32"/>
        </w:rPr>
        <w:t>（</w:t>
      </w:r>
      <w:r>
        <w:rPr>
          <w:rFonts w:ascii="仿宋_GB2312" w:eastAsia="仿宋_GB2312" w:hAnsi="仿宋_GB2312" w:cs="仿宋_GB2312"/>
          <w:bCs/>
          <w:color w:val="000000"/>
          <w:kern w:val="32"/>
          <w:sz w:val="32"/>
          <w:szCs w:val="32"/>
        </w:rPr>
        <w:t>2</w:t>
      </w:r>
      <w:r>
        <w:rPr>
          <w:rFonts w:ascii="仿宋_GB2312" w:eastAsia="仿宋_GB2312" w:hAnsi="仿宋_GB2312" w:cs="仿宋_GB2312" w:hint="eastAsia"/>
          <w:bCs/>
          <w:color w:val="000000"/>
          <w:kern w:val="32"/>
          <w:sz w:val="32"/>
          <w:szCs w:val="32"/>
        </w:rPr>
        <w:t>）市级审定。市农业农村局对年度投保情况进行审定。</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32"/>
          <w:sz w:val="32"/>
          <w:szCs w:val="32"/>
        </w:rPr>
      </w:pPr>
      <w:r>
        <w:rPr>
          <w:rFonts w:ascii="仿宋_GB2312" w:eastAsia="仿宋_GB2312" w:hAnsi="仿宋_GB2312" w:cs="仿宋_GB2312" w:hint="eastAsia"/>
          <w:bCs/>
          <w:color w:val="000000"/>
          <w:kern w:val="32"/>
          <w:sz w:val="32"/>
          <w:szCs w:val="32"/>
        </w:rPr>
        <w:t>（</w:t>
      </w:r>
      <w:r>
        <w:rPr>
          <w:rFonts w:ascii="仿宋_GB2312" w:eastAsia="仿宋_GB2312" w:hAnsi="仿宋_GB2312" w:cs="仿宋_GB2312"/>
          <w:bCs/>
          <w:color w:val="000000"/>
          <w:kern w:val="32"/>
          <w:sz w:val="32"/>
          <w:szCs w:val="32"/>
        </w:rPr>
        <w:t>3</w:t>
      </w:r>
      <w:r>
        <w:rPr>
          <w:rFonts w:ascii="仿宋_GB2312" w:eastAsia="仿宋_GB2312" w:hAnsi="仿宋_GB2312" w:cs="仿宋_GB2312" w:hint="eastAsia"/>
          <w:bCs/>
          <w:color w:val="000000"/>
          <w:kern w:val="32"/>
          <w:sz w:val="32"/>
          <w:szCs w:val="32"/>
        </w:rPr>
        <w:t>）资金兑现。市农业农村局负责下达资金。</w:t>
      </w:r>
    </w:p>
    <w:p w:rsidR="008A3B04" w:rsidRDefault="008A0A5B">
      <w:pPr>
        <w:overflowPunct w:val="0"/>
        <w:adjustRightInd w:val="0"/>
        <w:snapToGrid w:val="0"/>
        <w:spacing w:line="580" w:lineRule="exact"/>
        <w:ind w:firstLineChars="200" w:firstLine="640"/>
        <w:rPr>
          <w:rFonts w:ascii="Times New Roman" w:eastAsia="楷体_GB2312" w:hAnsi="Times New Roman"/>
          <w:bCs/>
          <w:color w:val="000000" w:themeColor="text1"/>
          <w:kern w:val="0"/>
          <w:sz w:val="32"/>
          <w:szCs w:val="32"/>
        </w:rPr>
      </w:pPr>
      <w:r>
        <w:rPr>
          <w:rFonts w:ascii="Times New Roman" w:eastAsia="楷体_GB2312" w:hAnsi="Times New Roman"/>
          <w:bCs/>
          <w:color w:val="000000" w:themeColor="text1"/>
          <w:kern w:val="0"/>
          <w:sz w:val="32"/>
          <w:szCs w:val="32"/>
        </w:rPr>
        <w:t>（二）农机保险</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扶持对象</w:t>
      </w:r>
    </w:p>
    <w:p w:rsidR="008A3B04" w:rsidRDefault="008A0A5B">
      <w:pPr>
        <w:overflowPunct w:val="0"/>
        <w:adjustRightInd w:val="0"/>
        <w:snapToGrid w:val="0"/>
        <w:spacing w:line="580" w:lineRule="exact"/>
        <w:ind w:firstLineChars="200" w:firstLine="640"/>
        <w:rPr>
          <w:rFonts w:ascii="Times New Roman" w:eastAsia="仿宋_GB2312" w:hAnsi="Times New Roman"/>
          <w:b/>
          <w:bCs/>
          <w:color w:val="000000"/>
          <w:kern w:val="0"/>
          <w:sz w:val="32"/>
          <w:szCs w:val="32"/>
        </w:rPr>
      </w:pPr>
      <w:r>
        <w:rPr>
          <w:rFonts w:ascii="Times New Roman" w:eastAsia="仿宋_GB2312" w:hAnsi="Times New Roman"/>
          <w:bCs/>
          <w:color w:val="000000"/>
          <w:kern w:val="0"/>
          <w:sz w:val="32"/>
          <w:szCs w:val="32"/>
        </w:rPr>
        <w:t>使用农田作业拖拉机、联合收割机、水稻插秧机、粮食烘干机、植保无人机等农机具从事农业生产的个人和农业生产经营组织，</w:t>
      </w:r>
      <w:r>
        <w:rPr>
          <w:rFonts w:ascii="Times New Roman" w:eastAsia="仿宋_GB2312" w:hAnsi="Times New Roman"/>
          <w:snapToGrid w:val="0"/>
          <w:color w:val="000000"/>
          <w:kern w:val="0"/>
          <w:sz w:val="32"/>
          <w:szCs w:val="32"/>
        </w:rPr>
        <w:t>具体机具类型由各区、县（市）确定。</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扶持标准</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各区、县（市）财政补贴按不低于农机保费的</w:t>
      </w:r>
      <w:r>
        <w:rPr>
          <w:rFonts w:ascii="Times New Roman" w:eastAsia="仿宋_GB2312" w:hAnsi="Times New Roman"/>
          <w:bCs/>
          <w:color w:val="000000"/>
          <w:kern w:val="0"/>
          <w:sz w:val="32"/>
          <w:szCs w:val="32"/>
        </w:rPr>
        <w:t>50%</w:t>
      </w:r>
      <w:r>
        <w:rPr>
          <w:rFonts w:ascii="Times New Roman" w:eastAsia="仿宋_GB2312" w:hAnsi="Times New Roman"/>
          <w:bCs/>
          <w:color w:val="000000"/>
          <w:kern w:val="0"/>
          <w:sz w:val="32"/>
          <w:szCs w:val="32"/>
        </w:rPr>
        <w:t>自行确定，剩余保费由投保人自缴。</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bCs/>
          <w:color w:val="000000"/>
          <w:kern w:val="0"/>
          <w:sz w:val="32"/>
          <w:szCs w:val="32"/>
        </w:rPr>
        <w:t>申报材料</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lastRenderedPageBreak/>
        <w:t>（</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）申请报告</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2</w:t>
      </w:r>
      <w:r>
        <w:rPr>
          <w:rFonts w:ascii="Times New Roman" w:eastAsia="仿宋_GB2312" w:hAnsi="Times New Roman"/>
          <w:bCs/>
          <w:color w:val="000000"/>
          <w:kern w:val="0"/>
          <w:sz w:val="32"/>
          <w:szCs w:val="32"/>
        </w:rPr>
        <w:t>）保单、发票复印件、保险清册</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3</w:t>
      </w:r>
      <w:r>
        <w:rPr>
          <w:rFonts w:ascii="Times New Roman" w:eastAsia="仿宋_GB2312" w:hAnsi="Times New Roman"/>
          <w:bCs/>
          <w:color w:val="000000"/>
          <w:kern w:val="0"/>
          <w:sz w:val="32"/>
          <w:szCs w:val="32"/>
        </w:rPr>
        <w:t>）企业相关证照（银行基本户开户许可证）复印件。</w:t>
      </w:r>
    </w:p>
    <w:p w:rsidR="008A3B04" w:rsidRDefault="008A0A5B" w:rsidP="00E852EA">
      <w:pPr>
        <w:overflowPunct w:val="0"/>
        <w:adjustRightInd w:val="0"/>
        <w:snapToGrid w:val="0"/>
        <w:spacing w:line="580" w:lineRule="exact"/>
        <w:ind w:firstLineChars="200" w:firstLine="643"/>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4.</w:t>
      </w:r>
      <w:r>
        <w:rPr>
          <w:rFonts w:ascii="Times New Roman" w:eastAsia="仿宋_GB2312" w:hAnsi="Times New Roman"/>
          <w:b/>
          <w:bCs/>
          <w:color w:val="000000"/>
          <w:kern w:val="0"/>
          <w:sz w:val="32"/>
          <w:szCs w:val="32"/>
        </w:rPr>
        <w:t>审批程序</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1</w:t>
      </w:r>
      <w:r>
        <w:rPr>
          <w:rFonts w:ascii="Times New Roman" w:eastAsia="仿宋_GB2312" w:hAnsi="Times New Roman"/>
          <w:bCs/>
          <w:color w:val="000000"/>
          <w:kern w:val="0"/>
          <w:sz w:val="32"/>
          <w:szCs w:val="32"/>
        </w:rPr>
        <w:t>）主体申报。承保公司向所在地农业农村部门提出申请</w:t>
      </w:r>
      <w:r>
        <w:rPr>
          <w:rFonts w:ascii="Times New Roman" w:eastAsia="仿宋_GB2312" w:hAnsi="Times New Roman"/>
          <w:bCs/>
          <w:color w:val="000000"/>
          <w:kern w:val="0"/>
          <w:sz w:val="32"/>
          <w:szCs w:val="32"/>
        </w:rPr>
        <w:t>。</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2</w:t>
      </w:r>
      <w:r>
        <w:rPr>
          <w:rFonts w:ascii="Times New Roman" w:eastAsia="仿宋_GB2312" w:hAnsi="Times New Roman"/>
          <w:bCs/>
          <w:color w:val="000000"/>
          <w:kern w:val="0"/>
          <w:sz w:val="32"/>
          <w:szCs w:val="32"/>
        </w:rPr>
        <w:t>）县级审核。所在地农业农村部门对申请材料进行审核，公示无异议后报同级财政部门。</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pP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3</w:t>
      </w:r>
      <w:r>
        <w:rPr>
          <w:rFonts w:ascii="Times New Roman" w:eastAsia="仿宋_GB2312" w:hAnsi="Times New Roman"/>
          <w:bCs/>
          <w:color w:val="000000"/>
          <w:kern w:val="0"/>
          <w:sz w:val="32"/>
          <w:szCs w:val="32"/>
        </w:rPr>
        <w:t>）资金兑现。所在地财政部门兑现资金。</w:t>
      </w:r>
    </w:p>
    <w:p w:rsidR="008A3B04" w:rsidRDefault="008A0A5B">
      <w:pPr>
        <w:overflowPunct w:val="0"/>
        <w:adjustRightInd w:val="0"/>
        <w:snapToGrid w:val="0"/>
        <w:spacing w:line="580" w:lineRule="exact"/>
        <w:ind w:firstLineChars="200" w:firstLine="640"/>
        <w:rPr>
          <w:rFonts w:ascii="Times New Roman" w:eastAsia="楷体_GB2312" w:hAnsi="Times New Roman"/>
          <w:bCs/>
          <w:color w:val="000000" w:themeColor="text1"/>
          <w:kern w:val="0"/>
          <w:sz w:val="32"/>
          <w:szCs w:val="32"/>
        </w:rPr>
      </w:pPr>
      <w:r>
        <w:rPr>
          <w:rFonts w:ascii="Times New Roman" w:eastAsia="楷体_GB2312" w:hAnsi="Times New Roman"/>
          <w:bCs/>
          <w:color w:val="000000" w:themeColor="text1"/>
          <w:kern w:val="0"/>
          <w:sz w:val="32"/>
          <w:szCs w:val="32"/>
        </w:rPr>
        <w:t>（三）叶菜成本价格保险</w:t>
      </w:r>
    </w:p>
    <w:p w:rsidR="008A3B04" w:rsidRDefault="008A0A5B">
      <w:pPr>
        <w:overflowPunct w:val="0"/>
        <w:adjustRightInd w:val="0"/>
        <w:snapToGrid w:val="0"/>
        <w:spacing w:line="580" w:lineRule="exact"/>
        <w:ind w:firstLineChars="200" w:firstLine="640"/>
        <w:rPr>
          <w:rFonts w:ascii="Times New Roman" w:eastAsia="仿宋_GB2312" w:hAnsi="Times New Roman"/>
          <w:bCs/>
          <w:color w:val="000000" w:themeColor="text1"/>
          <w:kern w:val="0"/>
          <w:sz w:val="32"/>
          <w:szCs w:val="32"/>
        </w:rPr>
        <w:sectPr w:rsidR="008A3B04">
          <w:headerReference w:type="default" r:id="rId12"/>
          <w:footerReference w:type="default" r:id="rId13"/>
          <w:pgSz w:w="11905" w:h="16838"/>
          <w:pgMar w:top="2098" w:right="1531" w:bottom="1871" w:left="1531" w:header="850" w:footer="1531" w:gutter="0"/>
          <w:cols w:space="0"/>
          <w:docGrid w:linePitch="312"/>
        </w:sectPr>
      </w:pPr>
      <w:r>
        <w:rPr>
          <w:rFonts w:ascii="Times New Roman" w:eastAsia="仿宋_GB2312" w:hAnsi="Times New Roman" w:hint="eastAsia"/>
          <w:bCs/>
          <w:color w:val="000000" w:themeColor="text1"/>
          <w:kern w:val="0"/>
          <w:sz w:val="32"/>
          <w:szCs w:val="32"/>
        </w:rPr>
        <w:t>依照《绍兴市农业农村局</w:t>
      </w:r>
      <w:r>
        <w:rPr>
          <w:rFonts w:ascii="Times New Roman" w:eastAsia="仿宋_GB2312" w:hAnsi="Times New Roman" w:hint="eastAsia"/>
          <w:bCs/>
          <w:color w:val="000000" w:themeColor="text1"/>
          <w:kern w:val="0"/>
          <w:sz w:val="32"/>
          <w:szCs w:val="32"/>
        </w:rPr>
        <w:t xml:space="preserve">  </w:t>
      </w:r>
      <w:r>
        <w:rPr>
          <w:rFonts w:ascii="Times New Roman" w:eastAsia="仿宋_GB2312" w:hAnsi="Times New Roman" w:hint="eastAsia"/>
          <w:bCs/>
          <w:color w:val="000000" w:themeColor="text1"/>
          <w:kern w:val="0"/>
          <w:sz w:val="32"/>
          <w:szCs w:val="32"/>
        </w:rPr>
        <w:t>绍兴市财政局关于印发</w:t>
      </w:r>
      <w:r>
        <w:rPr>
          <w:rFonts w:ascii="Times New Roman" w:eastAsia="仿宋_GB2312" w:hAnsi="Times New Roman" w:hint="eastAsia"/>
          <w:bCs/>
          <w:color w:val="000000" w:themeColor="text1"/>
          <w:kern w:val="0"/>
          <w:sz w:val="32"/>
          <w:szCs w:val="32"/>
        </w:rPr>
        <w:t>&lt;2024</w:t>
      </w:r>
      <w:r>
        <w:rPr>
          <w:rFonts w:ascii="Times New Roman" w:eastAsia="仿宋_GB2312" w:hAnsi="Times New Roman" w:hint="eastAsia"/>
          <w:bCs/>
          <w:color w:val="000000" w:themeColor="text1"/>
          <w:kern w:val="0"/>
          <w:sz w:val="32"/>
          <w:szCs w:val="32"/>
        </w:rPr>
        <w:t>～</w:t>
      </w:r>
      <w:r>
        <w:rPr>
          <w:rFonts w:ascii="Times New Roman" w:eastAsia="仿宋_GB2312" w:hAnsi="Times New Roman" w:hint="eastAsia"/>
          <w:bCs/>
          <w:color w:val="000000" w:themeColor="text1"/>
          <w:kern w:val="0"/>
          <w:sz w:val="32"/>
          <w:szCs w:val="32"/>
        </w:rPr>
        <w:t>2025</w:t>
      </w:r>
      <w:r>
        <w:rPr>
          <w:rFonts w:ascii="Times New Roman" w:eastAsia="仿宋_GB2312" w:hAnsi="Times New Roman" w:hint="eastAsia"/>
          <w:bCs/>
          <w:color w:val="000000" w:themeColor="text1"/>
          <w:kern w:val="0"/>
          <w:sz w:val="32"/>
          <w:szCs w:val="32"/>
        </w:rPr>
        <w:t>年绍兴市叶菜成本价格保险工作方案</w:t>
      </w:r>
      <w:r>
        <w:rPr>
          <w:rFonts w:ascii="Times New Roman" w:eastAsia="仿宋_GB2312" w:hAnsi="Times New Roman" w:hint="eastAsia"/>
          <w:bCs/>
          <w:color w:val="000000" w:themeColor="text1"/>
          <w:kern w:val="0"/>
          <w:sz w:val="32"/>
          <w:szCs w:val="32"/>
        </w:rPr>
        <w:t>&gt;</w:t>
      </w:r>
      <w:r>
        <w:rPr>
          <w:rFonts w:ascii="Times New Roman" w:eastAsia="仿宋_GB2312" w:hAnsi="Times New Roman" w:hint="eastAsia"/>
          <w:bCs/>
          <w:color w:val="000000" w:themeColor="text1"/>
          <w:kern w:val="0"/>
          <w:sz w:val="32"/>
          <w:szCs w:val="32"/>
        </w:rPr>
        <w:t>的通知》（绍市农〔</w:t>
      </w:r>
      <w:r>
        <w:rPr>
          <w:rFonts w:ascii="Times New Roman" w:eastAsia="仿宋_GB2312" w:hAnsi="Times New Roman" w:hint="eastAsia"/>
          <w:bCs/>
          <w:color w:val="000000" w:themeColor="text1"/>
          <w:kern w:val="0"/>
          <w:sz w:val="32"/>
          <w:szCs w:val="32"/>
        </w:rPr>
        <w:t>2023</w:t>
      </w:r>
      <w:r>
        <w:rPr>
          <w:rFonts w:ascii="Times New Roman" w:eastAsia="仿宋_GB2312" w:hAnsi="Times New Roman" w:hint="eastAsia"/>
          <w:bCs/>
          <w:color w:val="000000" w:themeColor="text1"/>
          <w:kern w:val="0"/>
          <w:sz w:val="32"/>
          <w:szCs w:val="32"/>
        </w:rPr>
        <w:t>〕</w:t>
      </w:r>
      <w:r>
        <w:rPr>
          <w:rFonts w:ascii="Times New Roman" w:eastAsia="仿宋_GB2312" w:hAnsi="Times New Roman" w:hint="eastAsia"/>
          <w:bCs/>
          <w:color w:val="000000" w:themeColor="text1"/>
          <w:kern w:val="0"/>
          <w:sz w:val="32"/>
          <w:szCs w:val="32"/>
        </w:rPr>
        <w:t>8</w:t>
      </w:r>
      <w:r>
        <w:rPr>
          <w:rFonts w:ascii="Times New Roman" w:eastAsia="仿宋_GB2312" w:hAnsi="Times New Roman" w:hint="eastAsia"/>
          <w:bCs/>
          <w:color w:val="000000" w:themeColor="text1"/>
          <w:kern w:val="0"/>
          <w:sz w:val="32"/>
          <w:szCs w:val="32"/>
        </w:rPr>
        <w:t>号）执行</w:t>
      </w:r>
      <w:r>
        <w:rPr>
          <w:rFonts w:ascii="Times New Roman" w:eastAsia="仿宋_GB2312" w:hAnsi="Times New Roman"/>
          <w:bCs/>
          <w:color w:val="000000" w:themeColor="text1"/>
          <w:kern w:val="0"/>
          <w:sz w:val="32"/>
          <w:szCs w:val="32"/>
        </w:rPr>
        <w:t>。</w:t>
      </w:r>
    </w:p>
    <w:p w:rsidR="008A3B04" w:rsidRDefault="008A0A5B">
      <w:pPr>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lastRenderedPageBreak/>
        <w:t>附表</w:t>
      </w:r>
      <w:r>
        <w:rPr>
          <w:rFonts w:ascii="Times New Roman" w:eastAsia="黑体" w:hAnsi="Times New Roman"/>
          <w:color w:val="000000" w:themeColor="text1"/>
          <w:sz w:val="32"/>
          <w:szCs w:val="32"/>
        </w:rPr>
        <w:t>1</w:t>
      </w:r>
    </w:p>
    <w:p w:rsidR="008A3B04" w:rsidRDefault="008A0A5B">
      <w:pPr>
        <w:pStyle w:val="a8"/>
        <w:spacing w:before="0" w:beforeAutospacing="0" w:after="0" w:afterAutospacing="0" w:line="540" w:lineRule="exact"/>
        <w:rPr>
          <w:rFonts w:ascii="Times New Roman" w:eastAsia="方正小标宋简体" w:hAnsi="Times New Roman"/>
          <w:b w:val="0"/>
          <w:color w:val="000000"/>
          <w:sz w:val="44"/>
          <w:szCs w:val="44"/>
        </w:rPr>
      </w:pPr>
      <w:r>
        <w:rPr>
          <w:rFonts w:ascii="Times New Roman" w:eastAsia="方正小标宋简体" w:hAnsi="Times New Roman"/>
          <w:b w:val="0"/>
          <w:color w:val="000000"/>
          <w:sz w:val="44"/>
          <w:szCs w:val="44"/>
        </w:rPr>
        <w:t>绍兴市黄酒原产地保护区糯稻种植</w:t>
      </w:r>
    </w:p>
    <w:p w:rsidR="008A3B04" w:rsidRDefault="008A0A5B">
      <w:pPr>
        <w:pStyle w:val="a8"/>
        <w:spacing w:before="0" w:beforeAutospacing="0" w:after="0" w:afterAutospacing="0" w:line="540" w:lineRule="exact"/>
        <w:rPr>
          <w:rFonts w:ascii="Times New Roman" w:eastAsia="方正小标宋简体" w:hAnsi="Times New Roman"/>
          <w:b w:val="0"/>
          <w:color w:val="000000"/>
          <w:sz w:val="44"/>
          <w:szCs w:val="44"/>
        </w:rPr>
      </w:pPr>
      <w:r>
        <w:rPr>
          <w:rFonts w:ascii="Times New Roman" w:eastAsia="方正小标宋简体" w:hAnsi="Times New Roman"/>
          <w:b w:val="0"/>
          <w:color w:val="000000"/>
          <w:sz w:val="44"/>
          <w:szCs w:val="44"/>
        </w:rPr>
        <w:t>补贴资金申请表</w:t>
      </w:r>
    </w:p>
    <w:p w:rsidR="008A3B04" w:rsidRDefault="008A3B04">
      <w:pPr>
        <w:rPr>
          <w:rFonts w:ascii="Times New Roman" w:eastAsia="仿宋_GB2312"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22"/>
        <w:gridCol w:w="2963"/>
        <w:gridCol w:w="1545"/>
        <w:gridCol w:w="2728"/>
      </w:tblGrid>
      <w:tr w:rsidR="008A3B04">
        <w:trPr>
          <w:trHeight w:val="489"/>
          <w:jc w:val="center"/>
        </w:trPr>
        <w:tc>
          <w:tcPr>
            <w:tcW w:w="1744"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种植主体</w:t>
            </w:r>
          </w:p>
        </w:tc>
        <w:tc>
          <w:tcPr>
            <w:tcW w:w="2985" w:type="dxa"/>
            <w:gridSpan w:val="2"/>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c>
          <w:tcPr>
            <w:tcW w:w="1545"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联系电话</w:t>
            </w:r>
          </w:p>
        </w:tc>
        <w:tc>
          <w:tcPr>
            <w:tcW w:w="2728" w:type="dxa"/>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r>
      <w:tr w:rsidR="008A3B04">
        <w:trPr>
          <w:trHeight w:val="489"/>
          <w:jc w:val="center"/>
        </w:trPr>
        <w:tc>
          <w:tcPr>
            <w:tcW w:w="1744"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种植地点</w:t>
            </w:r>
          </w:p>
        </w:tc>
        <w:tc>
          <w:tcPr>
            <w:tcW w:w="2985" w:type="dxa"/>
            <w:gridSpan w:val="2"/>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c>
          <w:tcPr>
            <w:tcW w:w="1545"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身份证号</w:t>
            </w:r>
          </w:p>
        </w:tc>
        <w:tc>
          <w:tcPr>
            <w:tcW w:w="2728" w:type="dxa"/>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r>
      <w:tr w:rsidR="008A3B04">
        <w:trPr>
          <w:trHeight w:val="489"/>
          <w:jc w:val="center"/>
        </w:trPr>
        <w:tc>
          <w:tcPr>
            <w:tcW w:w="1744"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开户银行</w:t>
            </w:r>
          </w:p>
        </w:tc>
        <w:tc>
          <w:tcPr>
            <w:tcW w:w="2985" w:type="dxa"/>
            <w:gridSpan w:val="2"/>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c>
          <w:tcPr>
            <w:tcW w:w="1545"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pacing w:val="-8"/>
                <w:sz w:val="28"/>
                <w:szCs w:val="28"/>
              </w:rPr>
            </w:pPr>
            <w:r>
              <w:rPr>
                <w:rFonts w:ascii="Times New Roman" w:eastAsia="仿宋_GB2312" w:hAnsi="Times New Roman"/>
                <w:color w:val="000000"/>
                <w:spacing w:val="-8"/>
                <w:sz w:val="28"/>
                <w:szCs w:val="28"/>
              </w:rPr>
              <w:t>一折通账号</w:t>
            </w:r>
          </w:p>
        </w:tc>
        <w:tc>
          <w:tcPr>
            <w:tcW w:w="2728" w:type="dxa"/>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r>
      <w:tr w:rsidR="008A3B04">
        <w:trPr>
          <w:trHeight w:val="905"/>
          <w:jc w:val="center"/>
        </w:trPr>
        <w:tc>
          <w:tcPr>
            <w:tcW w:w="1744"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糯稻种植</w:t>
            </w:r>
          </w:p>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面积（亩）</w:t>
            </w:r>
          </w:p>
        </w:tc>
        <w:tc>
          <w:tcPr>
            <w:tcW w:w="7258" w:type="dxa"/>
            <w:gridSpan w:val="4"/>
            <w:tcBorders>
              <w:top w:val="single" w:sz="8" w:space="0" w:color="auto"/>
              <w:left w:val="single" w:sz="8" w:space="0" w:color="auto"/>
              <w:bottom w:val="single" w:sz="8" w:space="0" w:color="auto"/>
              <w:right w:val="single" w:sz="8" w:space="0" w:color="auto"/>
            </w:tcBorders>
            <w:vAlign w:val="center"/>
          </w:tcPr>
          <w:p w:rsidR="008A3B04" w:rsidRDefault="008A3B04" w:rsidP="00E852EA">
            <w:pPr>
              <w:spacing w:line="420" w:lineRule="exact"/>
              <w:ind w:firstLineChars="6" w:firstLine="17"/>
              <w:jc w:val="center"/>
              <w:rPr>
                <w:rFonts w:ascii="Times New Roman" w:eastAsia="仿宋_GB2312" w:hAnsi="Times New Roman"/>
                <w:color w:val="000000"/>
                <w:sz w:val="28"/>
                <w:szCs w:val="28"/>
              </w:rPr>
            </w:pPr>
          </w:p>
        </w:tc>
      </w:tr>
      <w:tr w:rsidR="008A3B04">
        <w:trPr>
          <w:trHeight w:val="20"/>
          <w:jc w:val="center"/>
        </w:trPr>
        <w:tc>
          <w:tcPr>
            <w:tcW w:w="9002" w:type="dxa"/>
            <w:gridSpan w:val="5"/>
            <w:tcBorders>
              <w:top w:val="single" w:sz="8" w:space="0" w:color="auto"/>
              <w:left w:val="single" w:sz="8" w:space="0" w:color="auto"/>
              <w:bottom w:val="single" w:sz="8" w:space="0" w:color="auto"/>
              <w:right w:val="single" w:sz="8" w:space="0" w:color="auto"/>
            </w:tcBorders>
            <w:vAlign w:val="center"/>
          </w:tcPr>
          <w:p w:rsidR="008A3B04" w:rsidRDefault="008A0A5B">
            <w:pPr>
              <w:adjustRightInd w:val="0"/>
              <w:snapToGrid w:val="0"/>
              <w:spacing w:line="4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真实性承诺：</w:t>
            </w:r>
          </w:p>
          <w:p w:rsidR="008A3B04" w:rsidRDefault="008A0A5B">
            <w:pPr>
              <w:adjustRightInd w:val="0"/>
              <w:snapToGrid w:val="0"/>
              <w:spacing w:line="420" w:lineRule="exact"/>
              <w:ind w:firstLine="600"/>
              <w:rPr>
                <w:rFonts w:ascii="Times New Roman" w:eastAsia="仿宋_GB2312" w:hAnsi="Times New Roman"/>
                <w:color w:val="000000"/>
                <w:sz w:val="28"/>
                <w:szCs w:val="28"/>
              </w:rPr>
            </w:pPr>
            <w:r>
              <w:rPr>
                <w:rFonts w:ascii="Times New Roman" w:eastAsia="仿宋_GB2312" w:hAnsi="Times New Roman"/>
                <w:color w:val="000000"/>
                <w:sz w:val="28"/>
                <w:szCs w:val="28"/>
              </w:rPr>
              <w:t>本人慎重承诺上述申请内容真实，数据正确，若弄虚作假，自愿放弃</w:t>
            </w:r>
            <w:r>
              <w:rPr>
                <w:rFonts w:ascii="Times New Roman" w:eastAsia="仿宋_GB2312" w:hAnsi="Times New Roman"/>
                <w:color w:val="000000"/>
                <w:sz w:val="28"/>
                <w:szCs w:val="28"/>
              </w:rPr>
              <w:t>3</w:t>
            </w:r>
            <w:r>
              <w:rPr>
                <w:rFonts w:ascii="Times New Roman" w:eastAsia="仿宋_GB2312" w:hAnsi="Times New Roman"/>
                <w:color w:val="000000"/>
                <w:sz w:val="28"/>
                <w:szCs w:val="28"/>
              </w:rPr>
              <w:t>年农业补贴，并承担法律责任。</w:t>
            </w:r>
          </w:p>
          <w:p w:rsidR="008A3B04" w:rsidRDefault="008A0A5B">
            <w:pPr>
              <w:spacing w:line="420" w:lineRule="exact"/>
              <w:jc w:val="center"/>
              <w:rPr>
                <w:rFonts w:ascii="Times New Roman" w:eastAsia="仿宋_GB2312" w:hAnsi="Times New Roman"/>
                <w:b/>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承诺人：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（签章）</w:t>
            </w:r>
            <w:r>
              <w:rPr>
                <w:rFonts w:ascii="Times New Roman" w:eastAsia="仿宋_GB2312" w:hAnsi="Times New Roman"/>
                <w:color w:val="000000"/>
                <w:sz w:val="28"/>
                <w:szCs w:val="28"/>
              </w:rPr>
              <w:t xml:space="preserve">  </w:t>
            </w:r>
            <w:r>
              <w:rPr>
                <w:rFonts w:ascii="Times New Roman" w:eastAsia="仿宋_GB2312" w:hAnsi="Times New Roman"/>
                <w:b/>
                <w:color w:val="000000"/>
                <w:sz w:val="28"/>
                <w:szCs w:val="28"/>
              </w:rPr>
              <w:t xml:space="preserve">                                        </w:t>
            </w:r>
          </w:p>
          <w:p w:rsidR="008A3B04" w:rsidRDefault="008A0A5B">
            <w:pPr>
              <w:adjustRightInd w:val="0"/>
              <w:snapToGrid w:val="0"/>
              <w:spacing w:line="420" w:lineRule="exact"/>
              <w:ind w:firstLine="600"/>
              <w:rPr>
                <w:rFonts w:ascii="Times New Roman" w:eastAsia="仿宋_GB2312" w:hAnsi="Times New Roman"/>
                <w:b/>
                <w:color w:val="000000"/>
                <w:sz w:val="28"/>
                <w:szCs w:val="28"/>
              </w:rPr>
            </w:pPr>
            <w:r>
              <w:rPr>
                <w:rFonts w:ascii="Times New Roman" w:eastAsia="仿宋_GB2312" w:hAnsi="Times New Roman"/>
                <w:b/>
                <w:color w:val="000000"/>
                <w:sz w:val="28"/>
                <w:szCs w:val="28"/>
              </w:rPr>
              <w:t xml:space="preserve">                                          </w:t>
            </w:r>
            <w:r>
              <w:rPr>
                <w:rFonts w:ascii="Times New Roman" w:eastAsia="仿宋_GB2312" w:hAnsi="Times New Roman"/>
                <w:color w:val="000000"/>
                <w:sz w:val="28"/>
                <w:szCs w:val="28"/>
              </w:rPr>
              <w:t>年　　月　　日</w:t>
            </w:r>
          </w:p>
        </w:tc>
      </w:tr>
      <w:tr w:rsidR="008A3B04">
        <w:trPr>
          <w:trHeight w:val="20"/>
          <w:jc w:val="center"/>
        </w:trPr>
        <w:tc>
          <w:tcPr>
            <w:tcW w:w="1766" w:type="dxa"/>
            <w:gridSpan w:val="2"/>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乡镇</w:t>
            </w:r>
            <w:r>
              <w:rPr>
                <w:rFonts w:ascii="Times New Roman" w:eastAsia="仿宋_GB2312" w:hAnsi="Times New Roman"/>
                <w:color w:val="000000"/>
                <w:sz w:val="28"/>
                <w:szCs w:val="28"/>
              </w:rPr>
              <w:t>（街道）核实意见</w:t>
            </w:r>
          </w:p>
        </w:tc>
        <w:tc>
          <w:tcPr>
            <w:tcW w:w="7236" w:type="dxa"/>
            <w:gridSpan w:val="3"/>
            <w:tcBorders>
              <w:top w:val="single" w:sz="8" w:space="0" w:color="auto"/>
              <w:left w:val="single" w:sz="8" w:space="0" w:color="auto"/>
              <w:bottom w:val="single" w:sz="8" w:space="0" w:color="auto"/>
              <w:right w:val="single" w:sz="8" w:space="0" w:color="auto"/>
            </w:tcBorders>
          </w:tcPr>
          <w:p w:rsidR="008A3B04" w:rsidRDefault="008A0A5B">
            <w:pPr>
              <w:spacing w:line="420" w:lineRule="exact"/>
              <w:ind w:firstLine="600"/>
              <w:jc w:val="left"/>
              <w:rPr>
                <w:rFonts w:ascii="Times New Roman" w:eastAsia="仿宋_GB2312" w:hAnsi="Times New Roman"/>
                <w:color w:val="000000"/>
                <w:sz w:val="28"/>
                <w:szCs w:val="28"/>
                <w:u w:val="single"/>
              </w:rPr>
            </w:pPr>
            <w:r>
              <w:rPr>
                <w:rFonts w:ascii="Times New Roman" w:eastAsia="仿宋_GB2312" w:hAnsi="Times New Roman"/>
                <w:color w:val="000000"/>
                <w:sz w:val="28"/>
                <w:szCs w:val="28"/>
              </w:rPr>
              <w:t>于</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月</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日对申请内容进行实地核实，该主体实际种植糯稻面积</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亩。</w:t>
            </w:r>
          </w:p>
          <w:p w:rsidR="008A3B04" w:rsidRDefault="008A0A5B">
            <w:pPr>
              <w:spacing w:line="4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核实人（签字）：</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分管镇长（签字）：</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p>
          <w:p w:rsidR="008A3B04" w:rsidRDefault="008A0A5B">
            <w:pPr>
              <w:spacing w:line="420" w:lineRule="exact"/>
              <w:ind w:firstLineChars="1630" w:firstLine="4564"/>
              <w:rPr>
                <w:rFonts w:ascii="Times New Roman" w:eastAsia="仿宋_GB2312" w:hAnsi="Times New Roman"/>
                <w:color w:val="000000"/>
                <w:sz w:val="28"/>
                <w:szCs w:val="28"/>
              </w:rPr>
            </w:pPr>
            <w:r>
              <w:rPr>
                <w:rFonts w:ascii="Times New Roman" w:eastAsia="仿宋_GB2312" w:hAnsi="Times New Roman"/>
                <w:color w:val="000000"/>
                <w:sz w:val="28"/>
                <w:szCs w:val="28"/>
              </w:rPr>
              <w:t>（公章）</w:t>
            </w:r>
          </w:p>
          <w:p w:rsidR="008A3B04" w:rsidRDefault="008A0A5B">
            <w:pPr>
              <w:spacing w:line="420" w:lineRule="exact"/>
              <w:ind w:firstLineChars="1480" w:firstLine="4144"/>
              <w:rPr>
                <w:rFonts w:ascii="Times New Roman" w:eastAsia="仿宋_GB2312" w:hAnsi="Times New Roman"/>
                <w:color w:val="000000"/>
                <w:sz w:val="28"/>
                <w:szCs w:val="28"/>
              </w:rPr>
            </w:pPr>
            <w:r>
              <w:rPr>
                <w:rFonts w:ascii="Times New Roman" w:eastAsia="仿宋_GB2312" w:hAnsi="Times New Roman"/>
                <w:color w:val="000000"/>
                <w:sz w:val="28"/>
                <w:szCs w:val="28"/>
              </w:rPr>
              <w:t>年　　月　　日</w:t>
            </w:r>
          </w:p>
        </w:tc>
      </w:tr>
      <w:tr w:rsidR="008A3B04">
        <w:trPr>
          <w:trHeight w:val="2625"/>
          <w:jc w:val="center"/>
        </w:trPr>
        <w:tc>
          <w:tcPr>
            <w:tcW w:w="1766" w:type="dxa"/>
            <w:gridSpan w:val="2"/>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区、县（市）农业农村部门核实意见</w:t>
            </w:r>
          </w:p>
        </w:tc>
        <w:tc>
          <w:tcPr>
            <w:tcW w:w="7236" w:type="dxa"/>
            <w:gridSpan w:val="3"/>
            <w:tcBorders>
              <w:top w:val="single" w:sz="8" w:space="0" w:color="auto"/>
              <w:left w:val="single" w:sz="8" w:space="0" w:color="auto"/>
              <w:bottom w:val="single" w:sz="8" w:space="0" w:color="auto"/>
              <w:right w:val="single" w:sz="8" w:space="0" w:color="auto"/>
            </w:tcBorders>
          </w:tcPr>
          <w:p w:rsidR="008A3B04" w:rsidRDefault="008A3B04">
            <w:pPr>
              <w:spacing w:line="420" w:lineRule="exact"/>
              <w:jc w:val="right"/>
              <w:rPr>
                <w:rFonts w:ascii="Times New Roman" w:eastAsia="仿宋_GB2312" w:hAnsi="Times New Roman"/>
                <w:color w:val="000000"/>
                <w:sz w:val="28"/>
                <w:szCs w:val="28"/>
              </w:rPr>
            </w:pPr>
          </w:p>
          <w:p w:rsidR="008A3B04" w:rsidRDefault="008A0A5B">
            <w:pPr>
              <w:tabs>
                <w:tab w:val="left" w:pos="274"/>
              </w:tabs>
              <w:spacing w:line="4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经审核，该主体糯稻种植面积</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亩，拟补资金</w:t>
            </w:r>
            <w:r>
              <w:rPr>
                <w:rFonts w:ascii="Times New Roman" w:eastAsia="仿宋_GB2312" w:hAnsi="Times New Roman"/>
                <w:color w:val="000000"/>
                <w:sz w:val="28"/>
                <w:szCs w:val="28"/>
                <w:u w:val="single"/>
              </w:rPr>
              <w:t xml:space="preserve">     </w:t>
            </w:r>
            <w:r>
              <w:rPr>
                <w:rFonts w:ascii="Times New Roman" w:eastAsia="仿宋_GB2312" w:hAnsi="Times New Roman"/>
                <w:color w:val="000000"/>
                <w:sz w:val="28"/>
                <w:szCs w:val="28"/>
              </w:rPr>
              <w:t>元。</w:t>
            </w:r>
          </w:p>
          <w:p w:rsidR="008A3B04" w:rsidRDefault="008A3B04">
            <w:pPr>
              <w:spacing w:line="420" w:lineRule="exact"/>
              <w:jc w:val="right"/>
              <w:rPr>
                <w:rFonts w:ascii="Times New Roman" w:eastAsia="仿宋_GB2312" w:hAnsi="Times New Roman"/>
                <w:color w:val="000000"/>
                <w:sz w:val="28"/>
                <w:szCs w:val="28"/>
              </w:rPr>
            </w:pPr>
          </w:p>
          <w:p w:rsidR="008A3B04" w:rsidRDefault="008A3B04">
            <w:pPr>
              <w:spacing w:line="420" w:lineRule="exact"/>
              <w:jc w:val="right"/>
              <w:rPr>
                <w:rFonts w:ascii="Times New Roman" w:eastAsia="仿宋_GB2312" w:hAnsi="Times New Roman"/>
                <w:color w:val="000000"/>
                <w:sz w:val="28"/>
                <w:szCs w:val="28"/>
              </w:rPr>
            </w:pPr>
          </w:p>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（公章）　　核实人</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（签字）：</w:t>
            </w:r>
            <w:r>
              <w:rPr>
                <w:rFonts w:ascii="Times New Roman" w:eastAsia="仿宋_GB2312" w:hAnsi="Times New Roman"/>
                <w:color w:val="000000"/>
                <w:sz w:val="28"/>
                <w:szCs w:val="28"/>
              </w:rPr>
              <w:t xml:space="preserve">                                                   </w:t>
            </w:r>
          </w:p>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年　　月　　日</w:t>
            </w:r>
          </w:p>
        </w:tc>
      </w:tr>
      <w:tr w:rsidR="008A3B04">
        <w:trPr>
          <w:trHeight w:val="1681"/>
          <w:jc w:val="center"/>
        </w:trPr>
        <w:tc>
          <w:tcPr>
            <w:tcW w:w="1766" w:type="dxa"/>
            <w:gridSpan w:val="2"/>
            <w:tcBorders>
              <w:top w:val="single" w:sz="8" w:space="0" w:color="auto"/>
              <w:left w:val="single" w:sz="8" w:space="0" w:color="auto"/>
              <w:bottom w:val="single" w:sz="8" w:space="0" w:color="auto"/>
              <w:right w:val="single" w:sz="8" w:space="0" w:color="auto"/>
            </w:tcBorders>
            <w:vAlign w:val="center"/>
          </w:tcPr>
          <w:p w:rsidR="008A3B04" w:rsidRDefault="008A0A5B">
            <w:pPr>
              <w:spacing w:line="5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市农业农村局审核意见</w:t>
            </w:r>
          </w:p>
        </w:tc>
        <w:tc>
          <w:tcPr>
            <w:tcW w:w="7236" w:type="dxa"/>
            <w:gridSpan w:val="3"/>
            <w:tcBorders>
              <w:top w:val="single" w:sz="8" w:space="0" w:color="auto"/>
              <w:left w:val="single" w:sz="8" w:space="0" w:color="auto"/>
              <w:bottom w:val="single" w:sz="8" w:space="0" w:color="auto"/>
              <w:right w:val="single" w:sz="8" w:space="0" w:color="auto"/>
            </w:tcBorders>
            <w:vAlign w:val="bottom"/>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kern w:val="0"/>
                <w:sz w:val="28"/>
                <w:szCs w:val="28"/>
              </w:rPr>
              <w:t>（盖章）</w:t>
            </w:r>
            <w:r>
              <w:rPr>
                <w:rFonts w:ascii="Times New Roman" w:eastAsia="仿宋_GB2312" w:hAnsi="Times New Roman"/>
                <w:color w:val="000000"/>
                <w:sz w:val="28"/>
                <w:szCs w:val="28"/>
              </w:rPr>
              <w:t xml:space="preserve">　　　　</w:t>
            </w:r>
          </w:p>
          <w:p w:rsidR="008A3B04" w:rsidRDefault="008A0A5B">
            <w:pPr>
              <w:spacing w:line="5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年　　月　　日</w:t>
            </w:r>
          </w:p>
        </w:tc>
      </w:tr>
    </w:tbl>
    <w:p w:rsidR="008A3B04" w:rsidRDefault="008A3B04">
      <w:pPr>
        <w:spacing w:line="520" w:lineRule="exact"/>
        <w:jc w:val="left"/>
        <w:rPr>
          <w:rFonts w:ascii="Times New Roman" w:eastAsia="黑体" w:hAnsi="Times New Roman"/>
          <w:color w:val="000000" w:themeColor="text1"/>
          <w:sz w:val="32"/>
          <w:szCs w:val="32"/>
        </w:rPr>
        <w:sectPr w:rsidR="008A3B04">
          <w:headerReference w:type="default" r:id="rId14"/>
          <w:pgSz w:w="11905" w:h="16838"/>
          <w:pgMar w:top="2098" w:right="1531" w:bottom="1871" w:left="1531" w:header="850" w:footer="1531" w:gutter="0"/>
          <w:cols w:space="0"/>
          <w:docGrid w:linePitch="497"/>
        </w:sectPr>
      </w:pPr>
    </w:p>
    <w:p w:rsidR="008A3B04" w:rsidRDefault="008A0A5B">
      <w:pPr>
        <w:spacing w:line="520" w:lineRule="exact"/>
        <w:jc w:val="left"/>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lastRenderedPageBreak/>
        <w:t>附表</w:t>
      </w:r>
      <w:r>
        <w:rPr>
          <w:rFonts w:ascii="Times New Roman" w:eastAsia="黑体" w:hAnsi="Times New Roman" w:hint="eastAsia"/>
          <w:color w:val="000000" w:themeColor="text1"/>
          <w:sz w:val="32"/>
          <w:szCs w:val="32"/>
        </w:rPr>
        <w:t>2</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绍兴市级</w:t>
      </w:r>
      <w:r>
        <w:rPr>
          <w:rFonts w:ascii="Times New Roman" w:eastAsia="方正小标宋简体" w:hAnsi="Times New Roman"/>
          <w:color w:val="000000" w:themeColor="text1"/>
          <w:w w:val="96"/>
          <w:sz w:val="44"/>
          <w:szCs w:val="44"/>
        </w:rPr>
        <w:t>“</w:t>
      </w:r>
      <w:r>
        <w:rPr>
          <w:rFonts w:ascii="Times New Roman" w:eastAsia="方正小标宋简体" w:hAnsi="Times New Roman"/>
          <w:color w:val="000000" w:themeColor="text1"/>
          <w:w w:val="96"/>
          <w:sz w:val="44"/>
          <w:szCs w:val="44"/>
        </w:rPr>
        <w:t>菜篮子</w:t>
      </w:r>
      <w:r>
        <w:rPr>
          <w:rFonts w:ascii="Times New Roman" w:eastAsia="方正小标宋简体" w:hAnsi="Times New Roman"/>
          <w:color w:val="000000" w:themeColor="text1"/>
          <w:w w:val="96"/>
          <w:sz w:val="44"/>
          <w:szCs w:val="44"/>
        </w:rPr>
        <w:t>”</w:t>
      </w:r>
      <w:r>
        <w:rPr>
          <w:rFonts w:ascii="Times New Roman" w:eastAsia="方正小标宋简体" w:hAnsi="Times New Roman"/>
          <w:color w:val="000000" w:themeColor="text1"/>
          <w:sz w:val="44"/>
          <w:szCs w:val="44"/>
        </w:rPr>
        <w:t>基地建设项目申报表</w:t>
      </w:r>
    </w:p>
    <w:p w:rsidR="008A3B04" w:rsidRDefault="008A3B04">
      <w:pPr>
        <w:widowControl/>
        <w:spacing w:line="320" w:lineRule="exact"/>
        <w:rPr>
          <w:rFonts w:ascii="Times New Roman" w:eastAsia="仿宋_GB2312" w:hAnsi="Times New Roman"/>
          <w:color w:val="000000" w:themeColor="text1"/>
          <w:kern w:val="0"/>
          <w:sz w:val="24"/>
          <w:szCs w:val="24"/>
        </w:rPr>
      </w:pPr>
    </w:p>
    <w:tbl>
      <w:tblPr>
        <w:tblW w:w="9076" w:type="dxa"/>
        <w:jc w:val="center"/>
        <w:tblLayout w:type="fixed"/>
        <w:tblLook w:val="04A0"/>
      </w:tblPr>
      <w:tblGrid>
        <w:gridCol w:w="866"/>
        <w:gridCol w:w="1286"/>
        <w:gridCol w:w="1238"/>
        <w:gridCol w:w="1403"/>
        <w:gridCol w:w="1744"/>
        <w:gridCol w:w="1133"/>
        <w:gridCol w:w="1406"/>
      </w:tblGrid>
      <w:tr w:rsidR="008A3B04">
        <w:trPr>
          <w:trHeight w:val="510"/>
          <w:jc w:val="center"/>
        </w:trPr>
        <w:tc>
          <w:tcPr>
            <w:tcW w:w="2152" w:type="dxa"/>
            <w:gridSpan w:val="2"/>
            <w:tcBorders>
              <w:top w:val="single" w:sz="4" w:space="0" w:color="auto"/>
              <w:left w:val="single" w:sz="4" w:space="0" w:color="auto"/>
              <w:bottom w:val="single" w:sz="4" w:space="0" w:color="auto"/>
              <w:right w:val="single" w:sz="4" w:space="0" w:color="000000"/>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项目名称</w:t>
            </w:r>
          </w:p>
        </w:tc>
        <w:tc>
          <w:tcPr>
            <w:tcW w:w="2641" w:type="dxa"/>
            <w:gridSpan w:val="2"/>
            <w:tcBorders>
              <w:top w:val="single" w:sz="4" w:space="0" w:color="000000"/>
              <w:left w:val="single" w:sz="4" w:space="0" w:color="000000"/>
              <w:bottom w:val="single" w:sz="4" w:space="0" w:color="000000"/>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single" w:sz="4" w:space="0" w:color="000000"/>
              <w:left w:val="single" w:sz="4" w:space="0" w:color="000000"/>
              <w:bottom w:val="single" w:sz="4" w:space="0" w:color="000000"/>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产业分类</w:t>
            </w:r>
          </w:p>
        </w:tc>
        <w:tc>
          <w:tcPr>
            <w:tcW w:w="2539" w:type="dxa"/>
            <w:gridSpan w:val="2"/>
            <w:tcBorders>
              <w:top w:val="single" w:sz="4" w:space="0" w:color="000000"/>
              <w:left w:val="single" w:sz="4" w:space="0" w:color="000000"/>
              <w:bottom w:val="single" w:sz="4" w:space="0" w:color="000000"/>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蔬菜</w:t>
            </w:r>
          </w:p>
        </w:tc>
      </w:tr>
      <w:tr w:rsidR="008A3B04">
        <w:trPr>
          <w:trHeight w:val="344"/>
          <w:jc w:val="center"/>
        </w:trPr>
        <w:tc>
          <w:tcPr>
            <w:tcW w:w="2152" w:type="dxa"/>
            <w:gridSpan w:val="2"/>
            <w:tcBorders>
              <w:top w:val="nil"/>
              <w:left w:val="single" w:sz="4" w:space="0" w:color="auto"/>
              <w:bottom w:val="single" w:sz="4" w:space="0" w:color="auto"/>
              <w:right w:val="single" w:sz="4" w:space="0" w:color="000000"/>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申报单位</w:t>
            </w:r>
          </w:p>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（盖章）</w:t>
            </w:r>
          </w:p>
        </w:tc>
        <w:tc>
          <w:tcPr>
            <w:tcW w:w="2641" w:type="dxa"/>
            <w:gridSpan w:val="2"/>
            <w:tcBorders>
              <w:top w:val="single" w:sz="4" w:space="0" w:color="000000"/>
              <w:left w:val="single" w:sz="4" w:space="0" w:color="000000"/>
              <w:bottom w:val="single" w:sz="4" w:space="0" w:color="000000"/>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single" w:sz="4" w:space="0" w:color="000000"/>
              <w:left w:val="single" w:sz="4" w:space="0" w:color="auto"/>
              <w:bottom w:val="single" w:sz="4" w:space="0" w:color="000000"/>
              <w:right w:val="single" w:sz="4" w:space="0" w:color="auto"/>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基地总规模</w:t>
            </w:r>
          </w:p>
        </w:tc>
        <w:tc>
          <w:tcPr>
            <w:tcW w:w="2539" w:type="dxa"/>
            <w:gridSpan w:val="2"/>
            <w:tcBorders>
              <w:top w:val="single" w:sz="4" w:space="0" w:color="000000"/>
              <w:left w:val="single" w:sz="4" w:space="0" w:color="auto"/>
              <w:bottom w:val="single" w:sz="4" w:space="0" w:color="000000"/>
              <w:right w:val="single" w:sz="4" w:space="0" w:color="000000"/>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r w:rsidR="008A3B04">
        <w:trPr>
          <w:trHeight w:val="577"/>
          <w:jc w:val="center"/>
        </w:trPr>
        <w:tc>
          <w:tcPr>
            <w:tcW w:w="2152" w:type="dxa"/>
            <w:gridSpan w:val="2"/>
            <w:tcBorders>
              <w:top w:val="nil"/>
              <w:left w:val="single" w:sz="4" w:space="0" w:color="auto"/>
              <w:bottom w:val="single" w:sz="4" w:space="0" w:color="auto"/>
              <w:right w:val="single" w:sz="4" w:space="0" w:color="000000"/>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项目建设地点</w:t>
            </w:r>
          </w:p>
        </w:tc>
        <w:tc>
          <w:tcPr>
            <w:tcW w:w="2641" w:type="dxa"/>
            <w:gridSpan w:val="2"/>
            <w:tcBorders>
              <w:top w:val="single" w:sz="4" w:space="0" w:color="000000"/>
              <w:left w:val="single" w:sz="4" w:space="0" w:color="000000"/>
              <w:bottom w:val="single" w:sz="4" w:space="0" w:color="000000"/>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single" w:sz="4" w:space="0" w:color="000000"/>
              <w:left w:val="single" w:sz="4" w:space="0" w:color="auto"/>
              <w:bottom w:val="single" w:sz="4" w:space="0" w:color="000000"/>
              <w:right w:val="single" w:sz="4" w:space="0" w:color="auto"/>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项目建设规模</w:t>
            </w:r>
          </w:p>
        </w:tc>
        <w:tc>
          <w:tcPr>
            <w:tcW w:w="2539" w:type="dxa"/>
            <w:gridSpan w:val="2"/>
            <w:tcBorders>
              <w:top w:val="single" w:sz="4" w:space="0" w:color="000000"/>
              <w:left w:val="single" w:sz="4" w:space="0" w:color="auto"/>
              <w:bottom w:val="single" w:sz="4" w:space="0" w:color="000000"/>
              <w:right w:val="single" w:sz="4" w:space="0" w:color="000000"/>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r w:rsidR="008A3B04">
        <w:trPr>
          <w:trHeight w:val="1480"/>
          <w:jc w:val="center"/>
        </w:trPr>
        <w:tc>
          <w:tcPr>
            <w:tcW w:w="2152" w:type="dxa"/>
            <w:gridSpan w:val="2"/>
            <w:tcBorders>
              <w:top w:val="nil"/>
              <w:left w:val="single" w:sz="4" w:space="0" w:color="auto"/>
              <w:bottom w:val="single" w:sz="4" w:space="0" w:color="auto"/>
              <w:right w:val="single" w:sz="4" w:space="0" w:color="000000"/>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申报类型</w:t>
            </w:r>
          </w:p>
        </w:tc>
        <w:tc>
          <w:tcPr>
            <w:tcW w:w="2641" w:type="dxa"/>
            <w:gridSpan w:val="2"/>
            <w:tcBorders>
              <w:top w:val="single" w:sz="4" w:space="0" w:color="000000"/>
              <w:left w:val="single" w:sz="4" w:space="0" w:color="000000"/>
              <w:bottom w:val="single" w:sz="4" w:space="0" w:color="auto"/>
              <w:right w:val="single" w:sz="4" w:space="0" w:color="auto"/>
            </w:tcBorders>
            <w:vAlign w:val="center"/>
          </w:tcPr>
          <w:p w:rsidR="008A3B04" w:rsidRDefault="008A0A5B">
            <w:pPr>
              <w:widowControl/>
              <w:spacing w:line="320" w:lineRule="exact"/>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w:t>
            </w:r>
            <w:r>
              <w:rPr>
                <w:rFonts w:ascii="Times New Roman" w:eastAsia="仿宋_GB2312" w:hAnsi="Times New Roman"/>
                <w:color w:val="000000" w:themeColor="text1"/>
                <w:kern w:val="0"/>
                <w:sz w:val="24"/>
                <w:szCs w:val="24"/>
              </w:rPr>
              <w:t>一般新建项目</w:t>
            </w:r>
          </w:p>
          <w:p w:rsidR="008A3B04" w:rsidRDefault="008A0A5B">
            <w:pPr>
              <w:widowControl/>
              <w:spacing w:line="320" w:lineRule="exact"/>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w:t>
            </w:r>
            <w:r>
              <w:rPr>
                <w:rFonts w:ascii="Times New Roman" w:eastAsia="仿宋_GB2312" w:hAnsi="Times New Roman"/>
                <w:color w:val="000000" w:themeColor="text1"/>
                <w:kern w:val="0"/>
                <w:sz w:val="24"/>
                <w:szCs w:val="24"/>
              </w:rPr>
              <w:t>一般提升改造项目</w:t>
            </w:r>
            <w:r>
              <w:rPr>
                <w:rFonts w:ascii="Times New Roman" w:eastAsia="仿宋_GB2312" w:hAnsi="Times New Roman"/>
                <w:color w:val="000000" w:themeColor="text1"/>
                <w:kern w:val="0"/>
                <w:sz w:val="24"/>
                <w:szCs w:val="24"/>
              </w:rPr>
              <w:t xml:space="preserve"> </w:t>
            </w:r>
          </w:p>
          <w:p w:rsidR="008A3B04" w:rsidRDefault="008A0A5B">
            <w:pPr>
              <w:widowControl/>
              <w:spacing w:line="320" w:lineRule="exact"/>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w:t>
            </w:r>
            <w:r>
              <w:rPr>
                <w:rFonts w:ascii="Times New Roman" w:eastAsia="仿宋_GB2312" w:hAnsi="Times New Roman"/>
                <w:color w:val="000000" w:themeColor="text1"/>
                <w:kern w:val="0"/>
                <w:sz w:val="24"/>
                <w:szCs w:val="24"/>
              </w:rPr>
              <w:t>重点新建项目</w:t>
            </w:r>
          </w:p>
          <w:p w:rsidR="008A3B04" w:rsidRDefault="008A0A5B">
            <w:pPr>
              <w:widowControl/>
              <w:spacing w:line="320" w:lineRule="exact"/>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w:t>
            </w:r>
            <w:r>
              <w:rPr>
                <w:rFonts w:ascii="Times New Roman" w:eastAsia="仿宋_GB2312" w:hAnsi="Times New Roman"/>
                <w:color w:val="000000" w:themeColor="text1"/>
                <w:kern w:val="0"/>
                <w:sz w:val="24"/>
                <w:szCs w:val="24"/>
              </w:rPr>
              <w:t>重点</w:t>
            </w:r>
            <w:r>
              <w:rPr>
                <w:rFonts w:ascii="Times New Roman" w:eastAsia="仿宋_GB2312" w:hAnsi="Times New Roman"/>
                <w:color w:val="000000" w:themeColor="text1"/>
                <w:kern w:val="0"/>
                <w:sz w:val="24"/>
                <w:szCs w:val="24"/>
              </w:rPr>
              <w:t>提升改造</w:t>
            </w:r>
            <w:r>
              <w:rPr>
                <w:rFonts w:ascii="Times New Roman" w:eastAsia="仿宋_GB2312" w:hAnsi="Times New Roman"/>
                <w:color w:val="000000" w:themeColor="text1"/>
                <w:kern w:val="0"/>
                <w:sz w:val="24"/>
                <w:szCs w:val="24"/>
              </w:rPr>
              <w:t>项目</w:t>
            </w:r>
          </w:p>
        </w:tc>
        <w:tc>
          <w:tcPr>
            <w:tcW w:w="1744" w:type="dxa"/>
            <w:tcBorders>
              <w:top w:val="single" w:sz="4" w:space="0" w:color="000000"/>
              <w:left w:val="single" w:sz="4" w:space="0" w:color="000000"/>
              <w:bottom w:val="single" w:sz="4" w:space="0" w:color="000000"/>
              <w:right w:val="single" w:sz="4" w:space="0" w:color="auto"/>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总投资</w:t>
            </w:r>
          </w:p>
        </w:tc>
        <w:tc>
          <w:tcPr>
            <w:tcW w:w="2539" w:type="dxa"/>
            <w:gridSpan w:val="2"/>
            <w:tcBorders>
              <w:top w:val="single" w:sz="4" w:space="0" w:color="000000"/>
              <w:left w:val="single" w:sz="4" w:space="0" w:color="auto"/>
              <w:bottom w:val="single" w:sz="4" w:space="0" w:color="000000"/>
              <w:right w:val="single" w:sz="4" w:space="0" w:color="000000"/>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万元</w:t>
            </w:r>
          </w:p>
        </w:tc>
      </w:tr>
      <w:tr w:rsidR="008A3B04">
        <w:trPr>
          <w:trHeight w:val="643"/>
          <w:jc w:val="center"/>
        </w:trPr>
        <w:tc>
          <w:tcPr>
            <w:tcW w:w="2152" w:type="dxa"/>
            <w:gridSpan w:val="2"/>
            <w:tcBorders>
              <w:top w:val="single" w:sz="4" w:space="0" w:color="auto"/>
              <w:left w:val="single" w:sz="4" w:space="0" w:color="auto"/>
              <w:bottom w:val="single" w:sz="4" w:space="0" w:color="auto"/>
              <w:right w:val="single" w:sz="4" w:space="0" w:color="000000"/>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项目负责人</w:t>
            </w:r>
          </w:p>
        </w:tc>
        <w:tc>
          <w:tcPr>
            <w:tcW w:w="2641" w:type="dxa"/>
            <w:gridSpan w:val="2"/>
            <w:tcBorders>
              <w:top w:val="single" w:sz="4" w:space="0" w:color="auto"/>
              <w:left w:val="single" w:sz="4" w:space="0" w:color="000000"/>
              <w:bottom w:val="single" w:sz="4" w:space="0" w:color="000000"/>
              <w:right w:val="single" w:sz="4" w:space="0" w:color="auto"/>
            </w:tcBorders>
            <w:vAlign w:val="center"/>
          </w:tcPr>
          <w:p w:rsidR="008A3B04" w:rsidRDefault="008A0A5B">
            <w:pPr>
              <w:widowControl/>
              <w:spacing w:line="320" w:lineRule="exact"/>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 xml:space="preserve"> </w:t>
            </w:r>
          </w:p>
        </w:tc>
        <w:tc>
          <w:tcPr>
            <w:tcW w:w="1744" w:type="dxa"/>
            <w:tcBorders>
              <w:top w:val="single" w:sz="4" w:space="0" w:color="auto"/>
              <w:left w:val="single" w:sz="4" w:space="0" w:color="auto"/>
              <w:bottom w:val="single" w:sz="4" w:space="0" w:color="000000"/>
              <w:right w:val="single" w:sz="4" w:space="0" w:color="auto"/>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联系手机</w:t>
            </w:r>
          </w:p>
        </w:tc>
        <w:tc>
          <w:tcPr>
            <w:tcW w:w="2539" w:type="dxa"/>
            <w:gridSpan w:val="2"/>
            <w:tcBorders>
              <w:top w:val="single" w:sz="4" w:space="0" w:color="auto"/>
              <w:left w:val="single" w:sz="4" w:space="0" w:color="auto"/>
              <w:bottom w:val="single" w:sz="4" w:space="0" w:color="000000"/>
              <w:right w:val="single" w:sz="4" w:space="0" w:color="000000"/>
            </w:tcBorders>
            <w:vAlign w:val="center"/>
          </w:tcPr>
          <w:p w:rsidR="008A3B04" w:rsidRDefault="008A0A5B">
            <w:pPr>
              <w:widowControl/>
              <w:spacing w:line="320" w:lineRule="exact"/>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 xml:space="preserve"> </w:t>
            </w:r>
          </w:p>
        </w:tc>
      </w:tr>
      <w:tr w:rsidR="008A3B04">
        <w:trPr>
          <w:cantSplit/>
          <w:trHeight w:hRule="exact" w:val="567"/>
          <w:jc w:val="center"/>
        </w:trPr>
        <w:tc>
          <w:tcPr>
            <w:tcW w:w="3390" w:type="dxa"/>
            <w:gridSpan w:val="3"/>
            <w:tcBorders>
              <w:top w:val="single" w:sz="4" w:space="0" w:color="auto"/>
              <w:left w:val="single" w:sz="4" w:space="0" w:color="auto"/>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建设内容</w:t>
            </w:r>
          </w:p>
        </w:tc>
        <w:tc>
          <w:tcPr>
            <w:tcW w:w="1403" w:type="dxa"/>
            <w:tcBorders>
              <w:top w:val="nil"/>
              <w:left w:val="nil"/>
              <w:bottom w:val="single" w:sz="4" w:space="0" w:color="auto"/>
              <w:right w:val="single" w:sz="4" w:space="0" w:color="auto"/>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规格型号</w:t>
            </w:r>
          </w:p>
        </w:tc>
        <w:tc>
          <w:tcPr>
            <w:tcW w:w="1744" w:type="dxa"/>
            <w:tcBorders>
              <w:top w:val="nil"/>
              <w:left w:val="nil"/>
              <w:bottom w:val="single" w:sz="4" w:space="0" w:color="auto"/>
              <w:right w:val="single" w:sz="4" w:space="0" w:color="auto"/>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规模</w:t>
            </w:r>
          </w:p>
        </w:tc>
        <w:tc>
          <w:tcPr>
            <w:tcW w:w="1133" w:type="dxa"/>
            <w:tcBorders>
              <w:top w:val="nil"/>
              <w:left w:val="nil"/>
              <w:bottom w:val="single" w:sz="4" w:space="0" w:color="auto"/>
              <w:right w:val="single" w:sz="4" w:space="0" w:color="auto"/>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单价</w:t>
            </w:r>
          </w:p>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（万元）</w:t>
            </w:r>
          </w:p>
        </w:tc>
        <w:tc>
          <w:tcPr>
            <w:tcW w:w="1406" w:type="dxa"/>
            <w:tcBorders>
              <w:top w:val="single" w:sz="4" w:space="0" w:color="auto"/>
              <w:left w:val="nil"/>
              <w:bottom w:val="single" w:sz="4" w:space="0" w:color="auto"/>
              <w:right w:val="single" w:sz="4" w:space="0" w:color="000000"/>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投入资金（万元）</w:t>
            </w:r>
          </w:p>
        </w:tc>
      </w:tr>
      <w:tr w:rsidR="008A3B04">
        <w:trPr>
          <w:cantSplit/>
          <w:trHeight w:hRule="exact" w:val="567"/>
          <w:jc w:val="center"/>
        </w:trPr>
        <w:tc>
          <w:tcPr>
            <w:tcW w:w="866" w:type="dxa"/>
            <w:vMerge w:val="restart"/>
            <w:tcBorders>
              <w:top w:val="single" w:sz="4" w:space="0" w:color="auto"/>
              <w:left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基</w:t>
            </w:r>
          </w:p>
          <w:p w:rsidR="008A3B04" w:rsidRDefault="008A0A5B">
            <w:pPr>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础</w:t>
            </w:r>
          </w:p>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设</w:t>
            </w:r>
          </w:p>
          <w:p w:rsidR="008A3B04" w:rsidRDefault="008A0A5B">
            <w:pPr>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施</w:t>
            </w:r>
          </w:p>
        </w:tc>
        <w:tc>
          <w:tcPr>
            <w:tcW w:w="2524" w:type="dxa"/>
            <w:gridSpan w:val="2"/>
            <w:tcBorders>
              <w:top w:val="nil"/>
              <w:left w:val="nil"/>
              <w:bottom w:val="single" w:sz="4" w:space="0" w:color="auto"/>
              <w:right w:val="single" w:sz="4" w:space="0" w:color="auto"/>
            </w:tcBorders>
            <w:vAlign w:val="center"/>
          </w:tcPr>
          <w:p w:rsidR="008A3B04" w:rsidRDefault="008A3B04">
            <w:pPr>
              <w:widowControl/>
              <w:spacing w:line="320" w:lineRule="exact"/>
              <w:rPr>
                <w:rFonts w:ascii="Times New Roman" w:eastAsia="仿宋_GB2312" w:hAnsi="Times New Roman"/>
                <w:color w:val="000000" w:themeColor="text1"/>
                <w:kern w:val="0"/>
                <w:sz w:val="24"/>
                <w:szCs w:val="24"/>
              </w:rPr>
            </w:pPr>
          </w:p>
        </w:tc>
        <w:tc>
          <w:tcPr>
            <w:tcW w:w="140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13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406" w:type="dxa"/>
            <w:tcBorders>
              <w:top w:val="single" w:sz="4" w:space="0" w:color="auto"/>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r w:rsidR="008A3B04">
        <w:trPr>
          <w:cantSplit/>
          <w:trHeight w:hRule="exact" w:val="567"/>
          <w:jc w:val="center"/>
        </w:trPr>
        <w:tc>
          <w:tcPr>
            <w:tcW w:w="866" w:type="dxa"/>
            <w:vMerge/>
            <w:tcBorders>
              <w:left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kern w:val="0"/>
                <w:sz w:val="24"/>
                <w:szCs w:val="24"/>
              </w:rPr>
            </w:pPr>
          </w:p>
        </w:tc>
        <w:tc>
          <w:tcPr>
            <w:tcW w:w="2524" w:type="dxa"/>
            <w:gridSpan w:val="2"/>
            <w:tcBorders>
              <w:top w:val="single" w:sz="4" w:space="0" w:color="auto"/>
              <w:left w:val="nil"/>
              <w:bottom w:val="single" w:sz="4" w:space="0" w:color="auto"/>
              <w:right w:val="single" w:sz="4" w:space="0" w:color="auto"/>
            </w:tcBorders>
            <w:vAlign w:val="center"/>
          </w:tcPr>
          <w:p w:rsidR="008A3B04" w:rsidRDefault="008A3B04">
            <w:pPr>
              <w:spacing w:line="320" w:lineRule="exact"/>
              <w:rPr>
                <w:rFonts w:ascii="Times New Roman" w:eastAsia="仿宋_GB2312" w:hAnsi="Times New Roman"/>
                <w:color w:val="000000" w:themeColor="text1"/>
                <w:kern w:val="0"/>
                <w:sz w:val="24"/>
                <w:szCs w:val="24"/>
              </w:rPr>
            </w:pPr>
          </w:p>
        </w:tc>
        <w:tc>
          <w:tcPr>
            <w:tcW w:w="1403" w:type="dxa"/>
            <w:tcBorders>
              <w:top w:val="single" w:sz="4" w:space="0" w:color="auto"/>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single" w:sz="4" w:space="0" w:color="auto"/>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133" w:type="dxa"/>
            <w:tcBorders>
              <w:top w:val="single" w:sz="4" w:space="0" w:color="auto"/>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406" w:type="dxa"/>
            <w:tcBorders>
              <w:top w:val="single" w:sz="4" w:space="0" w:color="auto"/>
              <w:left w:val="nil"/>
              <w:bottom w:val="single" w:sz="4" w:space="0" w:color="auto"/>
              <w:right w:val="single" w:sz="4" w:space="0" w:color="000000"/>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r w:rsidR="008A3B04">
        <w:trPr>
          <w:cantSplit/>
          <w:trHeight w:hRule="exact" w:val="567"/>
          <w:jc w:val="center"/>
        </w:trPr>
        <w:tc>
          <w:tcPr>
            <w:tcW w:w="866" w:type="dxa"/>
            <w:vMerge/>
            <w:tcBorders>
              <w:left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kern w:val="0"/>
                <w:sz w:val="24"/>
                <w:szCs w:val="24"/>
              </w:rPr>
            </w:pPr>
          </w:p>
        </w:tc>
        <w:tc>
          <w:tcPr>
            <w:tcW w:w="2524" w:type="dxa"/>
            <w:gridSpan w:val="2"/>
            <w:tcBorders>
              <w:top w:val="nil"/>
              <w:left w:val="nil"/>
              <w:bottom w:val="single" w:sz="4" w:space="0" w:color="auto"/>
              <w:right w:val="single" w:sz="4" w:space="0" w:color="auto"/>
            </w:tcBorders>
            <w:vAlign w:val="center"/>
          </w:tcPr>
          <w:p w:rsidR="008A3B04" w:rsidRDefault="008A3B04">
            <w:pPr>
              <w:widowControl/>
              <w:spacing w:line="320" w:lineRule="exact"/>
              <w:rPr>
                <w:rFonts w:ascii="Times New Roman" w:eastAsia="仿宋_GB2312" w:hAnsi="Times New Roman"/>
                <w:color w:val="000000" w:themeColor="text1"/>
                <w:kern w:val="0"/>
                <w:sz w:val="24"/>
                <w:szCs w:val="24"/>
              </w:rPr>
            </w:pPr>
          </w:p>
        </w:tc>
        <w:tc>
          <w:tcPr>
            <w:tcW w:w="140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13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406" w:type="dxa"/>
            <w:tcBorders>
              <w:top w:val="single" w:sz="4" w:space="0" w:color="auto"/>
              <w:left w:val="nil"/>
              <w:bottom w:val="single" w:sz="4" w:space="0" w:color="auto"/>
              <w:right w:val="single" w:sz="4" w:space="0" w:color="000000"/>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r w:rsidR="008A3B04">
        <w:trPr>
          <w:cantSplit/>
          <w:trHeight w:hRule="exact" w:val="567"/>
          <w:jc w:val="center"/>
        </w:trPr>
        <w:tc>
          <w:tcPr>
            <w:tcW w:w="866" w:type="dxa"/>
            <w:vMerge/>
            <w:tcBorders>
              <w:left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kern w:val="0"/>
                <w:sz w:val="24"/>
                <w:szCs w:val="24"/>
              </w:rPr>
            </w:pPr>
          </w:p>
        </w:tc>
        <w:tc>
          <w:tcPr>
            <w:tcW w:w="2524" w:type="dxa"/>
            <w:gridSpan w:val="2"/>
            <w:tcBorders>
              <w:top w:val="nil"/>
              <w:left w:val="nil"/>
              <w:bottom w:val="single" w:sz="4" w:space="0" w:color="auto"/>
              <w:right w:val="single" w:sz="4" w:space="0" w:color="auto"/>
            </w:tcBorders>
            <w:vAlign w:val="center"/>
          </w:tcPr>
          <w:p w:rsidR="008A3B04" w:rsidRDefault="008A3B04">
            <w:pPr>
              <w:widowControl/>
              <w:spacing w:line="320" w:lineRule="exact"/>
              <w:rPr>
                <w:rFonts w:ascii="Times New Roman" w:eastAsia="仿宋_GB2312" w:hAnsi="Times New Roman"/>
                <w:color w:val="000000" w:themeColor="text1"/>
                <w:kern w:val="0"/>
                <w:sz w:val="24"/>
                <w:szCs w:val="24"/>
              </w:rPr>
            </w:pPr>
          </w:p>
        </w:tc>
        <w:tc>
          <w:tcPr>
            <w:tcW w:w="140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13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406" w:type="dxa"/>
            <w:tcBorders>
              <w:top w:val="single" w:sz="4" w:space="0" w:color="auto"/>
              <w:left w:val="nil"/>
              <w:bottom w:val="single" w:sz="4" w:space="0" w:color="auto"/>
              <w:right w:val="single" w:sz="4" w:space="0" w:color="000000"/>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r w:rsidR="008A3B04">
        <w:trPr>
          <w:cantSplit/>
          <w:trHeight w:hRule="exact" w:val="567"/>
          <w:jc w:val="center"/>
        </w:trPr>
        <w:tc>
          <w:tcPr>
            <w:tcW w:w="866" w:type="dxa"/>
            <w:vMerge/>
            <w:tcBorders>
              <w:left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kern w:val="0"/>
                <w:sz w:val="24"/>
                <w:szCs w:val="24"/>
              </w:rPr>
            </w:pPr>
          </w:p>
        </w:tc>
        <w:tc>
          <w:tcPr>
            <w:tcW w:w="2524" w:type="dxa"/>
            <w:gridSpan w:val="2"/>
            <w:tcBorders>
              <w:top w:val="nil"/>
              <w:left w:val="nil"/>
              <w:bottom w:val="single" w:sz="4" w:space="0" w:color="auto"/>
              <w:right w:val="single" w:sz="4" w:space="0" w:color="auto"/>
            </w:tcBorders>
            <w:vAlign w:val="center"/>
          </w:tcPr>
          <w:p w:rsidR="008A3B04" w:rsidRDefault="008A3B04">
            <w:pPr>
              <w:widowControl/>
              <w:spacing w:line="320" w:lineRule="exact"/>
              <w:rPr>
                <w:rFonts w:ascii="Times New Roman" w:eastAsia="仿宋_GB2312" w:hAnsi="Times New Roman"/>
                <w:color w:val="000000" w:themeColor="text1"/>
                <w:kern w:val="0"/>
                <w:sz w:val="24"/>
                <w:szCs w:val="24"/>
              </w:rPr>
            </w:pPr>
          </w:p>
        </w:tc>
        <w:tc>
          <w:tcPr>
            <w:tcW w:w="140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13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406" w:type="dxa"/>
            <w:tcBorders>
              <w:top w:val="single" w:sz="4" w:space="0" w:color="auto"/>
              <w:left w:val="nil"/>
              <w:bottom w:val="single" w:sz="4" w:space="0" w:color="auto"/>
              <w:right w:val="single" w:sz="4" w:space="0" w:color="000000"/>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r w:rsidR="008A3B04">
        <w:trPr>
          <w:cantSplit/>
          <w:trHeight w:hRule="exact" w:val="567"/>
          <w:jc w:val="center"/>
        </w:trPr>
        <w:tc>
          <w:tcPr>
            <w:tcW w:w="866" w:type="dxa"/>
            <w:vMerge/>
            <w:tcBorders>
              <w:left w:val="single" w:sz="4" w:space="0" w:color="auto"/>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2524" w:type="dxa"/>
            <w:gridSpan w:val="2"/>
            <w:tcBorders>
              <w:top w:val="nil"/>
              <w:left w:val="nil"/>
              <w:bottom w:val="single" w:sz="4" w:space="0" w:color="auto"/>
              <w:right w:val="single" w:sz="4" w:space="0" w:color="auto"/>
            </w:tcBorders>
            <w:vAlign w:val="center"/>
          </w:tcPr>
          <w:p w:rsidR="008A3B04" w:rsidRDefault="008A3B04">
            <w:pPr>
              <w:widowControl/>
              <w:spacing w:line="320" w:lineRule="exact"/>
              <w:jc w:val="left"/>
              <w:rPr>
                <w:rFonts w:ascii="Times New Roman" w:eastAsia="仿宋_GB2312" w:hAnsi="Times New Roman"/>
                <w:color w:val="000000" w:themeColor="text1"/>
                <w:kern w:val="0"/>
                <w:sz w:val="24"/>
                <w:szCs w:val="24"/>
              </w:rPr>
            </w:pPr>
          </w:p>
        </w:tc>
        <w:tc>
          <w:tcPr>
            <w:tcW w:w="140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13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406" w:type="dxa"/>
            <w:tcBorders>
              <w:top w:val="single" w:sz="4" w:space="0" w:color="auto"/>
              <w:left w:val="nil"/>
              <w:bottom w:val="single" w:sz="4" w:space="0" w:color="auto"/>
              <w:right w:val="single" w:sz="4" w:space="0" w:color="000000"/>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r w:rsidR="008A3B04">
        <w:trPr>
          <w:cantSplit/>
          <w:trHeight w:hRule="exact" w:val="567"/>
          <w:jc w:val="center"/>
        </w:trPr>
        <w:tc>
          <w:tcPr>
            <w:tcW w:w="866" w:type="dxa"/>
            <w:vMerge/>
            <w:tcBorders>
              <w:left w:val="single" w:sz="4" w:space="0" w:color="auto"/>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2524" w:type="dxa"/>
            <w:gridSpan w:val="2"/>
            <w:tcBorders>
              <w:top w:val="nil"/>
              <w:left w:val="nil"/>
              <w:bottom w:val="single" w:sz="4" w:space="0" w:color="auto"/>
              <w:right w:val="single" w:sz="4" w:space="0" w:color="auto"/>
            </w:tcBorders>
            <w:vAlign w:val="center"/>
          </w:tcPr>
          <w:p w:rsidR="008A3B04" w:rsidRDefault="008A3B04">
            <w:pPr>
              <w:widowControl/>
              <w:spacing w:line="320" w:lineRule="exact"/>
              <w:jc w:val="left"/>
              <w:rPr>
                <w:rFonts w:ascii="Times New Roman" w:eastAsia="仿宋_GB2312" w:hAnsi="Times New Roman"/>
                <w:color w:val="000000" w:themeColor="text1"/>
                <w:kern w:val="0"/>
                <w:sz w:val="24"/>
                <w:szCs w:val="24"/>
              </w:rPr>
            </w:pPr>
          </w:p>
        </w:tc>
        <w:tc>
          <w:tcPr>
            <w:tcW w:w="140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13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406" w:type="dxa"/>
            <w:tcBorders>
              <w:top w:val="single" w:sz="4" w:space="0" w:color="auto"/>
              <w:left w:val="nil"/>
              <w:bottom w:val="single" w:sz="4" w:space="0" w:color="auto"/>
              <w:right w:val="single" w:sz="4" w:space="0" w:color="000000"/>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r w:rsidR="008A3B04">
        <w:trPr>
          <w:cantSplit/>
          <w:trHeight w:hRule="exact" w:val="567"/>
          <w:jc w:val="center"/>
        </w:trPr>
        <w:tc>
          <w:tcPr>
            <w:tcW w:w="866" w:type="dxa"/>
            <w:vMerge/>
            <w:tcBorders>
              <w:left w:val="single" w:sz="4" w:space="0" w:color="auto"/>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2524" w:type="dxa"/>
            <w:gridSpan w:val="2"/>
            <w:tcBorders>
              <w:top w:val="nil"/>
              <w:left w:val="nil"/>
              <w:bottom w:val="single" w:sz="4" w:space="0" w:color="auto"/>
              <w:right w:val="single" w:sz="4" w:space="0" w:color="auto"/>
            </w:tcBorders>
            <w:vAlign w:val="center"/>
          </w:tcPr>
          <w:p w:rsidR="008A3B04" w:rsidRDefault="008A3B04">
            <w:pPr>
              <w:widowControl/>
              <w:spacing w:line="320" w:lineRule="exact"/>
              <w:jc w:val="left"/>
              <w:rPr>
                <w:rFonts w:ascii="Times New Roman" w:eastAsia="仿宋_GB2312" w:hAnsi="Times New Roman"/>
                <w:color w:val="000000" w:themeColor="text1"/>
                <w:kern w:val="0"/>
                <w:sz w:val="24"/>
                <w:szCs w:val="24"/>
              </w:rPr>
            </w:pPr>
          </w:p>
        </w:tc>
        <w:tc>
          <w:tcPr>
            <w:tcW w:w="140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13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406" w:type="dxa"/>
            <w:tcBorders>
              <w:top w:val="single" w:sz="4" w:space="0" w:color="auto"/>
              <w:left w:val="nil"/>
              <w:bottom w:val="single" w:sz="4" w:space="0" w:color="auto"/>
              <w:right w:val="single" w:sz="4" w:space="0" w:color="000000"/>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r w:rsidR="008A3B04">
        <w:trPr>
          <w:cantSplit/>
          <w:trHeight w:hRule="exact" w:val="567"/>
          <w:jc w:val="center"/>
        </w:trPr>
        <w:tc>
          <w:tcPr>
            <w:tcW w:w="866" w:type="dxa"/>
            <w:vMerge/>
            <w:tcBorders>
              <w:left w:val="single" w:sz="4" w:space="0" w:color="auto"/>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2524" w:type="dxa"/>
            <w:gridSpan w:val="2"/>
            <w:tcBorders>
              <w:top w:val="nil"/>
              <w:left w:val="nil"/>
              <w:bottom w:val="single" w:sz="4" w:space="0" w:color="auto"/>
              <w:right w:val="single" w:sz="4" w:space="0" w:color="auto"/>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小计</w:t>
            </w:r>
          </w:p>
        </w:tc>
        <w:tc>
          <w:tcPr>
            <w:tcW w:w="140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13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406" w:type="dxa"/>
            <w:tcBorders>
              <w:top w:val="single" w:sz="4" w:space="0" w:color="auto"/>
              <w:left w:val="nil"/>
              <w:bottom w:val="single" w:sz="4" w:space="0" w:color="auto"/>
              <w:right w:val="single" w:sz="4" w:space="0" w:color="000000"/>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r w:rsidR="008A3B04">
        <w:trPr>
          <w:cantSplit/>
          <w:trHeight w:hRule="exact" w:val="567"/>
          <w:jc w:val="center"/>
        </w:trPr>
        <w:tc>
          <w:tcPr>
            <w:tcW w:w="866" w:type="dxa"/>
            <w:vMerge w:val="restart"/>
            <w:tcBorders>
              <w:top w:val="single" w:sz="4" w:space="0" w:color="auto"/>
              <w:left w:val="single" w:sz="4" w:space="0" w:color="auto"/>
              <w:right w:val="single" w:sz="4" w:space="0" w:color="auto"/>
            </w:tcBorders>
            <w:vAlign w:val="center"/>
          </w:tcPr>
          <w:p w:rsidR="008A3B04" w:rsidRDefault="008A0A5B">
            <w:pPr>
              <w:spacing w:line="28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生</w:t>
            </w:r>
          </w:p>
          <w:p w:rsidR="008A3B04" w:rsidRDefault="008A0A5B">
            <w:pPr>
              <w:spacing w:line="28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产</w:t>
            </w:r>
          </w:p>
          <w:p w:rsidR="008A3B04" w:rsidRDefault="008A0A5B">
            <w:pPr>
              <w:spacing w:line="28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设</w:t>
            </w:r>
          </w:p>
          <w:p w:rsidR="008A3B04" w:rsidRDefault="008A0A5B">
            <w:pPr>
              <w:spacing w:line="28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施</w:t>
            </w:r>
          </w:p>
        </w:tc>
        <w:tc>
          <w:tcPr>
            <w:tcW w:w="2524" w:type="dxa"/>
            <w:gridSpan w:val="2"/>
            <w:tcBorders>
              <w:top w:val="single" w:sz="4" w:space="0" w:color="auto"/>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403" w:type="dxa"/>
            <w:tcBorders>
              <w:top w:val="single" w:sz="4" w:space="0" w:color="auto"/>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single" w:sz="4" w:space="0" w:color="auto"/>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133" w:type="dxa"/>
            <w:tcBorders>
              <w:top w:val="single" w:sz="4" w:space="0" w:color="auto"/>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406" w:type="dxa"/>
            <w:tcBorders>
              <w:left w:val="nil"/>
              <w:bottom w:val="single" w:sz="4" w:space="0" w:color="auto"/>
              <w:right w:val="single" w:sz="4" w:space="0" w:color="000000"/>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r w:rsidR="008A3B04">
        <w:trPr>
          <w:cantSplit/>
          <w:trHeight w:hRule="exact" w:val="603"/>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2524" w:type="dxa"/>
            <w:gridSpan w:val="2"/>
            <w:tcBorders>
              <w:top w:val="single" w:sz="4" w:space="0" w:color="auto"/>
              <w:left w:val="nil"/>
              <w:bottom w:val="single" w:sz="4" w:space="0" w:color="auto"/>
              <w:right w:val="single" w:sz="4" w:space="0" w:color="auto"/>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小计</w:t>
            </w:r>
          </w:p>
        </w:tc>
        <w:tc>
          <w:tcPr>
            <w:tcW w:w="1403" w:type="dxa"/>
            <w:tcBorders>
              <w:top w:val="single" w:sz="4" w:space="0" w:color="auto"/>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single" w:sz="4" w:space="0" w:color="auto"/>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133" w:type="dxa"/>
            <w:tcBorders>
              <w:top w:val="single" w:sz="4" w:space="0" w:color="auto"/>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406" w:type="dxa"/>
            <w:tcBorders>
              <w:top w:val="single" w:sz="4" w:space="0" w:color="auto"/>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r w:rsidR="008A3B04">
        <w:trPr>
          <w:cantSplit/>
          <w:trHeight w:hRule="exact" w:val="567"/>
          <w:jc w:val="center"/>
        </w:trPr>
        <w:tc>
          <w:tcPr>
            <w:tcW w:w="3390" w:type="dxa"/>
            <w:gridSpan w:val="3"/>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320" w:lineRule="exact"/>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合计</w:t>
            </w:r>
          </w:p>
        </w:tc>
        <w:tc>
          <w:tcPr>
            <w:tcW w:w="140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744"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133" w:type="dxa"/>
            <w:tcBorders>
              <w:top w:val="nil"/>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c>
          <w:tcPr>
            <w:tcW w:w="1406" w:type="dxa"/>
            <w:tcBorders>
              <w:top w:val="single" w:sz="4" w:space="0" w:color="auto"/>
              <w:left w:val="nil"/>
              <w:bottom w:val="single" w:sz="4" w:space="0" w:color="auto"/>
              <w:right w:val="single" w:sz="4" w:space="0" w:color="auto"/>
            </w:tcBorders>
            <w:vAlign w:val="center"/>
          </w:tcPr>
          <w:p w:rsidR="008A3B04" w:rsidRDefault="008A3B04">
            <w:pPr>
              <w:widowControl/>
              <w:spacing w:line="320" w:lineRule="exact"/>
              <w:jc w:val="center"/>
              <w:rPr>
                <w:rFonts w:ascii="Times New Roman" w:eastAsia="仿宋_GB2312" w:hAnsi="Times New Roman"/>
                <w:color w:val="000000" w:themeColor="text1"/>
                <w:kern w:val="0"/>
                <w:sz w:val="24"/>
                <w:szCs w:val="24"/>
              </w:rPr>
            </w:pPr>
          </w:p>
        </w:tc>
      </w:tr>
    </w:tbl>
    <w:p w:rsidR="008A3B04" w:rsidRDefault="008A3B04">
      <w:pPr>
        <w:spacing w:line="400" w:lineRule="exact"/>
        <w:rPr>
          <w:rFonts w:ascii="Times New Roman" w:eastAsia="黑体" w:hAnsi="Times New Roman"/>
          <w:bCs/>
          <w:color w:val="000000" w:themeColor="text1"/>
          <w:kern w:val="0"/>
          <w:sz w:val="32"/>
          <w:szCs w:val="32"/>
        </w:rPr>
        <w:sectPr w:rsidR="008A3B04">
          <w:pgSz w:w="11905" w:h="16838"/>
          <w:pgMar w:top="2098" w:right="1531" w:bottom="1871" w:left="1531" w:header="850" w:footer="1531" w:gutter="0"/>
          <w:cols w:space="0"/>
          <w:docGrid w:linePitch="497"/>
        </w:sectPr>
      </w:pP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3</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绍兴市级</w:t>
      </w:r>
      <w:r>
        <w:rPr>
          <w:rFonts w:ascii="Times New Roman" w:eastAsia="方正小标宋简体" w:hAnsi="Times New Roman"/>
          <w:color w:val="000000" w:themeColor="text1"/>
          <w:w w:val="96"/>
          <w:sz w:val="44"/>
          <w:szCs w:val="44"/>
        </w:rPr>
        <w:t>“</w:t>
      </w:r>
      <w:r>
        <w:rPr>
          <w:rFonts w:ascii="Times New Roman" w:eastAsia="方正小标宋简体" w:hAnsi="Times New Roman"/>
          <w:color w:val="000000" w:themeColor="text1"/>
          <w:w w:val="96"/>
          <w:sz w:val="44"/>
          <w:szCs w:val="44"/>
        </w:rPr>
        <w:t>菜篮子</w:t>
      </w:r>
      <w:r>
        <w:rPr>
          <w:rFonts w:ascii="Times New Roman" w:eastAsia="方正小标宋简体" w:hAnsi="Times New Roman"/>
          <w:color w:val="000000" w:themeColor="text1"/>
          <w:w w:val="96"/>
          <w:sz w:val="44"/>
          <w:szCs w:val="44"/>
        </w:rPr>
        <w:t>”</w:t>
      </w:r>
      <w:r>
        <w:rPr>
          <w:rFonts w:ascii="Times New Roman" w:eastAsia="方正小标宋简体" w:hAnsi="Times New Roman"/>
          <w:color w:val="000000" w:themeColor="text1"/>
          <w:sz w:val="44"/>
          <w:szCs w:val="44"/>
        </w:rPr>
        <w:t>蔬菜基地管理补助资金</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申报表</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6"/>
        <w:gridCol w:w="1565"/>
        <w:gridCol w:w="3260"/>
        <w:gridCol w:w="1564"/>
      </w:tblGrid>
      <w:tr w:rsidR="008A3B04">
        <w:trPr>
          <w:trHeight w:val="367"/>
          <w:jc w:val="center"/>
        </w:trPr>
        <w:tc>
          <w:tcPr>
            <w:tcW w:w="263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申报单位（盖章）</w:t>
            </w:r>
          </w:p>
        </w:tc>
        <w:tc>
          <w:tcPr>
            <w:tcW w:w="6389" w:type="dxa"/>
            <w:gridSpan w:val="3"/>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00"/>
          <w:jc w:val="center"/>
        </w:trPr>
        <w:tc>
          <w:tcPr>
            <w:tcW w:w="263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单位地址</w:t>
            </w:r>
          </w:p>
        </w:tc>
        <w:tc>
          <w:tcPr>
            <w:tcW w:w="6389" w:type="dxa"/>
            <w:gridSpan w:val="3"/>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06"/>
          <w:jc w:val="center"/>
        </w:trPr>
        <w:tc>
          <w:tcPr>
            <w:tcW w:w="263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法人代表</w:t>
            </w:r>
          </w:p>
        </w:tc>
        <w:tc>
          <w:tcPr>
            <w:tcW w:w="1565" w:type="dxa"/>
            <w:tcBorders>
              <w:bottom w:val="nil"/>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3260"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联系电话（手机）</w:t>
            </w:r>
          </w:p>
        </w:tc>
        <w:tc>
          <w:tcPr>
            <w:tcW w:w="1564"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12"/>
          <w:jc w:val="center"/>
        </w:trPr>
        <w:tc>
          <w:tcPr>
            <w:tcW w:w="263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基地面积（亩）</w:t>
            </w:r>
          </w:p>
        </w:tc>
        <w:tc>
          <w:tcPr>
            <w:tcW w:w="1565" w:type="dxa"/>
            <w:tcBorders>
              <w:bottom w:val="nil"/>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3260"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蔬菜年产量（吨）</w:t>
            </w:r>
          </w:p>
        </w:tc>
        <w:tc>
          <w:tcPr>
            <w:tcW w:w="1564"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18"/>
          <w:jc w:val="center"/>
        </w:trPr>
        <w:tc>
          <w:tcPr>
            <w:tcW w:w="263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蔬菜抽检批次</w:t>
            </w:r>
          </w:p>
        </w:tc>
        <w:tc>
          <w:tcPr>
            <w:tcW w:w="1565" w:type="dxa"/>
            <w:tcBorders>
              <w:bottom w:val="nil"/>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3260" w:type="dxa"/>
            <w:vAlign w:val="center"/>
          </w:tcPr>
          <w:p w:rsidR="008A3B04" w:rsidRDefault="008A0A5B">
            <w:pPr>
              <w:spacing w:line="28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年度蔬菜抽检合格率（</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w:t>
            </w:r>
          </w:p>
        </w:tc>
        <w:tc>
          <w:tcPr>
            <w:tcW w:w="1564"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23"/>
          <w:jc w:val="center"/>
        </w:trPr>
        <w:tc>
          <w:tcPr>
            <w:tcW w:w="263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管理员姓名</w:t>
            </w:r>
          </w:p>
        </w:tc>
        <w:tc>
          <w:tcPr>
            <w:tcW w:w="1565"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3260"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联系电话（手机）</w:t>
            </w:r>
          </w:p>
        </w:tc>
        <w:tc>
          <w:tcPr>
            <w:tcW w:w="1564"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16"/>
          <w:jc w:val="center"/>
        </w:trPr>
        <w:tc>
          <w:tcPr>
            <w:tcW w:w="7461" w:type="dxa"/>
            <w:gridSpan w:val="3"/>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一季叶菜种植面积是否达到</w:t>
            </w:r>
            <w:r>
              <w:rPr>
                <w:rFonts w:ascii="Times New Roman" w:eastAsia="仿宋_GB2312" w:hAnsi="Times New Roman"/>
                <w:color w:val="000000" w:themeColor="text1"/>
                <w:sz w:val="28"/>
                <w:szCs w:val="28"/>
              </w:rPr>
              <w:t>50%</w:t>
            </w:r>
            <w:r>
              <w:rPr>
                <w:rFonts w:ascii="Times New Roman" w:eastAsia="仿宋_GB2312" w:hAnsi="Times New Roman"/>
                <w:color w:val="000000" w:themeColor="text1"/>
                <w:sz w:val="28"/>
                <w:szCs w:val="28"/>
              </w:rPr>
              <w:t>及以上</w:t>
            </w:r>
          </w:p>
        </w:tc>
        <w:tc>
          <w:tcPr>
            <w:tcW w:w="1564"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1970"/>
          <w:jc w:val="center"/>
        </w:trPr>
        <w:tc>
          <w:tcPr>
            <w:tcW w:w="9025" w:type="dxa"/>
            <w:gridSpan w:val="4"/>
          </w:tcPr>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申报单位承诺意见：</w:t>
            </w:r>
          </w:p>
          <w:p w:rsidR="008A3B04" w:rsidRDefault="008A0A5B">
            <w:pPr>
              <w:spacing w:line="400" w:lineRule="exact"/>
              <w:ind w:firstLineChars="100" w:firstLine="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本单位承诺所有申报材料真实无讹并承担相关法律责任。自觉接受上级部门监管。</w:t>
            </w:r>
          </w:p>
          <w:p w:rsidR="008A3B04" w:rsidRDefault="008A3B04">
            <w:pPr>
              <w:spacing w:line="400" w:lineRule="exact"/>
              <w:ind w:firstLineChars="100" w:firstLine="280"/>
              <w:rPr>
                <w:rFonts w:ascii="Times New Roman" w:eastAsia="仿宋_GB2312" w:hAnsi="Times New Roman"/>
                <w:color w:val="000000" w:themeColor="text1"/>
                <w:sz w:val="28"/>
                <w:szCs w:val="28"/>
              </w:rPr>
            </w:pPr>
          </w:p>
          <w:p w:rsidR="008A3B04" w:rsidRDefault="008A3B04">
            <w:pPr>
              <w:spacing w:line="400" w:lineRule="exact"/>
              <w:ind w:firstLineChars="100" w:firstLine="281"/>
              <w:rPr>
                <w:rFonts w:ascii="Times New Roman" w:eastAsia="仿宋_GB2312" w:hAnsi="Times New Roman"/>
                <w:b/>
                <w:color w:val="000000" w:themeColor="text1"/>
                <w:kern w:val="0"/>
                <w:sz w:val="28"/>
                <w:szCs w:val="28"/>
              </w:rPr>
            </w:pPr>
          </w:p>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负责人签名：</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（单位公章）</w:t>
            </w:r>
          </w:p>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rPr>
          <w:trHeight w:val="1585"/>
          <w:jc w:val="center"/>
        </w:trPr>
        <w:tc>
          <w:tcPr>
            <w:tcW w:w="9025" w:type="dxa"/>
            <w:gridSpan w:val="4"/>
          </w:tcPr>
          <w:p w:rsidR="008A3B04" w:rsidRDefault="008A0A5B">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乡镇</w:t>
            </w:r>
            <w:r>
              <w:rPr>
                <w:rFonts w:ascii="Times New Roman" w:eastAsia="仿宋_GB2312" w:hAnsi="Times New Roman"/>
                <w:color w:val="000000" w:themeColor="text1"/>
                <w:sz w:val="28"/>
                <w:szCs w:val="28"/>
              </w:rPr>
              <w:t>（街道）初审意见：</w:t>
            </w:r>
            <w:r>
              <w:rPr>
                <w:rFonts w:ascii="Times New Roman" w:eastAsia="仿宋_GB2312" w:hAnsi="Times New Roman"/>
                <w:color w:val="000000" w:themeColor="text1"/>
                <w:kern w:val="0"/>
                <w:sz w:val="24"/>
                <w:szCs w:val="24"/>
              </w:rPr>
              <w:t>（基地面积</w:t>
            </w:r>
            <w:r>
              <w:rPr>
                <w:rFonts w:ascii="Times New Roman" w:eastAsia="仿宋_GB2312" w:hAnsi="Times New Roman"/>
                <w:color w:val="000000" w:themeColor="text1"/>
                <w:sz w:val="24"/>
                <w:szCs w:val="24"/>
              </w:rPr>
              <w:t>如有变化须提出具体审核意见</w:t>
            </w:r>
            <w:r>
              <w:rPr>
                <w:rFonts w:ascii="Times New Roman" w:eastAsia="仿宋_GB2312" w:hAnsi="Times New Roman"/>
                <w:color w:val="000000" w:themeColor="text1"/>
                <w:kern w:val="0"/>
                <w:sz w:val="24"/>
                <w:szCs w:val="24"/>
              </w:rPr>
              <w:t>）</w:t>
            </w:r>
          </w:p>
          <w:p w:rsidR="008A3B04" w:rsidRDefault="008A3B04">
            <w:pPr>
              <w:spacing w:line="320" w:lineRule="exact"/>
              <w:rPr>
                <w:rFonts w:ascii="Times New Roman" w:eastAsia="仿宋_GB2312" w:hAnsi="Times New Roman"/>
                <w:color w:val="000000" w:themeColor="text1"/>
                <w:sz w:val="28"/>
                <w:szCs w:val="28"/>
              </w:rPr>
            </w:pPr>
          </w:p>
          <w:p w:rsidR="008A3B04" w:rsidRDefault="008A3B04">
            <w:pPr>
              <w:spacing w:line="320" w:lineRule="exact"/>
              <w:rPr>
                <w:rFonts w:ascii="Times New Roman" w:eastAsia="仿宋_GB2312" w:hAnsi="Times New Roman"/>
                <w:color w:val="000000" w:themeColor="text1"/>
                <w:sz w:val="28"/>
                <w:szCs w:val="28"/>
              </w:rPr>
            </w:pPr>
          </w:p>
          <w:p w:rsidR="008A3B04" w:rsidRDefault="008A0A5B" w:rsidP="00E852EA">
            <w:pPr>
              <w:spacing w:line="320" w:lineRule="exact"/>
              <w:ind w:firstLineChars="396" w:firstLine="1109"/>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（单位公章）</w:t>
            </w:r>
          </w:p>
          <w:p w:rsidR="008A3B04" w:rsidRDefault="008A0A5B" w:rsidP="00E852EA">
            <w:pPr>
              <w:spacing w:line="400" w:lineRule="exact"/>
              <w:ind w:firstLineChars="396" w:firstLine="1109"/>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r w:rsidR="008A3B04">
        <w:trPr>
          <w:trHeight w:val="1915"/>
          <w:jc w:val="center"/>
        </w:trPr>
        <w:tc>
          <w:tcPr>
            <w:tcW w:w="9025" w:type="dxa"/>
            <w:gridSpan w:val="4"/>
          </w:tcPr>
          <w:p w:rsidR="008A3B04" w:rsidRDefault="008A0A5B">
            <w:pPr>
              <w:spacing w:line="400" w:lineRule="exact"/>
              <w:jc w:val="left"/>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8"/>
                <w:szCs w:val="28"/>
              </w:rPr>
              <w:t>区、县（市）农业农村部门审核意见：</w:t>
            </w:r>
            <w:r>
              <w:rPr>
                <w:rFonts w:ascii="Times New Roman" w:eastAsia="仿宋_GB2312" w:hAnsi="Times New Roman"/>
                <w:color w:val="000000" w:themeColor="text1"/>
                <w:kern w:val="0"/>
                <w:sz w:val="24"/>
                <w:szCs w:val="24"/>
              </w:rPr>
              <w:t>（基地面积</w:t>
            </w:r>
            <w:r>
              <w:rPr>
                <w:rFonts w:ascii="Times New Roman" w:eastAsia="仿宋_GB2312" w:hAnsi="Times New Roman"/>
                <w:color w:val="000000" w:themeColor="text1"/>
                <w:sz w:val="24"/>
                <w:szCs w:val="24"/>
              </w:rPr>
              <w:t>如有变化须提出具体审核意见</w:t>
            </w:r>
            <w:r>
              <w:rPr>
                <w:rFonts w:ascii="Times New Roman" w:eastAsia="仿宋_GB2312" w:hAnsi="Times New Roman"/>
                <w:color w:val="000000" w:themeColor="text1"/>
                <w:kern w:val="0"/>
                <w:sz w:val="24"/>
                <w:szCs w:val="24"/>
              </w:rPr>
              <w:t>）</w:t>
            </w:r>
          </w:p>
          <w:p w:rsidR="008A3B04" w:rsidRDefault="008A3B04">
            <w:pPr>
              <w:spacing w:line="400" w:lineRule="exact"/>
              <w:jc w:val="left"/>
              <w:rPr>
                <w:rFonts w:ascii="Times New Roman" w:eastAsia="仿宋_GB2312" w:hAnsi="Times New Roman"/>
                <w:color w:val="000000" w:themeColor="text1"/>
                <w:kern w:val="0"/>
                <w:sz w:val="28"/>
                <w:szCs w:val="28"/>
              </w:rPr>
            </w:pPr>
          </w:p>
          <w:p w:rsidR="008A3B04" w:rsidRDefault="008A0A5B">
            <w:pPr>
              <w:spacing w:line="400" w:lineRule="exact"/>
              <w:jc w:val="lef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（单位公章）</w:t>
            </w:r>
          </w:p>
          <w:p w:rsidR="008A3B04" w:rsidRDefault="008A0A5B">
            <w:pPr>
              <w:spacing w:line="400" w:lineRule="exact"/>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r w:rsidR="008A3B04">
        <w:trPr>
          <w:trHeight w:val="556"/>
          <w:jc w:val="center"/>
        </w:trPr>
        <w:tc>
          <w:tcPr>
            <w:tcW w:w="9025" w:type="dxa"/>
            <w:gridSpan w:val="4"/>
          </w:tcPr>
          <w:p w:rsidR="008A3B04" w:rsidRDefault="008A0A5B">
            <w:pPr>
              <w:spacing w:line="400" w:lineRule="exact"/>
              <w:jc w:val="lef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市农业农村局审定意见：</w:t>
            </w:r>
          </w:p>
          <w:p w:rsidR="008A3B04" w:rsidRDefault="008A3B04">
            <w:pPr>
              <w:spacing w:line="400" w:lineRule="exact"/>
              <w:jc w:val="left"/>
              <w:rPr>
                <w:rFonts w:ascii="Times New Roman" w:eastAsia="仿宋_GB2312" w:hAnsi="Times New Roman"/>
                <w:color w:val="000000" w:themeColor="text1"/>
                <w:kern w:val="0"/>
                <w:sz w:val="28"/>
                <w:szCs w:val="28"/>
              </w:rPr>
            </w:pPr>
          </w:p>
          <w:p w:rsidR="008A3B04" w:rsidRDefault="008A0A5B">
            <w:pPr>
              <w:spacing w:line="400" w:lineRule="exact"/>
              <w:jc w:val="lef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（单位公章）</w:t>
            </w:r>
          </w:p>
          <w:p w:rsidR="008A3B04" w:rsidRDefault="008A0A5B">
            <w:pPr>
              <w:spacing w:line="400" w:lineRule="exact"/>
              <w:jc w:val="lef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bl>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4</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绍兴市级</w:t>
      </w:r>
      <w:r>
        <w:rPr>
          <w:rFonts w:ascii="Times New Roman" w:eastAsia="方正小标宋简体" w:hAnsi="Times New Roman"/>
          <w:color w:val="000000" w:themeColor="text1"/>
          <w:w w:val="96"/>
          <w:sz w:val="44"/>
          <w:szCs w:val="44"/>
        </w:rPr>
        <w:t>“</w:t>
      </w:r>
      <w:r>
        <w:rPr>
          <w:rFonts w:ascii="Times New Roman" w:eastAsia="方正小标宋简体" w:hAnsi="Times New Roman"/>
          <w:color w:val="000000" w:themeColor="text1"/>
          <w:w w:val="96"/>
          <w:sz w:val="44"/>
          <w:szCs w:val="44"/>
        </w:rPr>
        <w:t>菜篮子</w:t>
      </w:r>
      <w:r>
        <w:rPr>
          <w:rFonts w:ascii="Times New Roman" w:eastAsia="方正小标宋简体" w:hAnsi="Times New Roman"/>
          <w:color w:val="000000" w:themeColor="text1"/>
          <w:w w:val="96"/>
          <w:sz w:val="44"/>
          <w:szCs w:val="44"/>
        </w:rPr>
        <w:t>”</w:t>
      </w:r>
      <w:r>
        <w:rPr>
          <w:rFonts w:ascii="Times New Roman" w:eastAsia="方正小标宋简体" w:hAnsi="Times New Roman"/>
          <w:color w:val="000000" w:themeColor="text1"/>
          <w:sz w:val="44"/>
          <w:szCs w:val="44"/>
        </w:rPr>
        <w:t>蔬菜基地管理考评表</w:t>
      </w:r>
    </w:p>
    <w:p w:rsidR="008A3B04" w:rsidRDefault="008A0A5B">
      <w:pPr>
        <w:adjustRightInd w:val="0"/>
        <w:spacing w:line="400" w:lineRule="exact"/>
        <w:jc w:val="left"/>
        <w:rPr>
          <w:rFonts w:ascii="Times New Roman" w:eastAsia="仿宋_GB2312" w:hAnsi="Times New Roman"/>
          <w:color w:val="000000" w:themeColor="text1"/>
          <w:sz w:val="24"/>
          <w:szCs w:val="24"/>
          <w:u w:val="single"/>
        </w:rPr>
      </w:pPr>
      <w:r>
        <w:rPr>
          <w:rFonts w:ascii="Times New Roman" w:eastAsia="仿宋_GB2312" w:hAnsi="Times New Roman"/>
          <w:color w:val="000000" w:themeColor="text1"/>
          <w:sz w:val="24"/>
          <w:szCs w:val="24"/>
        </w:rPr>
        <w:t>基地（盖章）</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u w:val="single"/>
        </w:rPr>
        <w:t xml:space="preserve">                </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4764"/>
        <w:gridCol w:w="850"/>
        <w:gridCol w:w="887"/>
        <w:gridCol w:w="781"/>
        <w:gridCol w:w="1167"/>
      </w:tblGrid>
      <w:tr w:rsidR="008A3B04">
        <w:trPr>
          <w:cantSplit/>
          <w:trHeight w:val="462"/>
          <w:jc w:val="center"/>
        </w:trPr>
        <w:tc>
          <w:tcPr>
            <w:tcW w:w="6030" w:type="dxa"/>
            <w:gridSpan w:val="2"/>
            <w:vAlign w:val="center"/>
          </w:tcPr>
          <w:p w:rsidR="008A3B04" w:rsidRDefault="008A0A5B">
            <w:pPr>
              <w:adjustRightInd w:val="0"/>
              <w:spacing w:line="300" w:lineRule="exact"/>
              <w:jc w:val="center"/>
              <w:rPr>
                <w:rFonts w:ascii="Times New Roman" w:eastAsia="黑体" w:hAnsi="Times New Roman"/>
                <w:bCs/>
                <w:color w:val="000000" w:themeColor="text1"/>
                <w:sz w:val="24"/>
                <w:szCs w:val="24"/>
              </w:rPr>
            </w:pPr>
            <w:r>
              <w:rPr>
                <w:rFonts w:ascii="Times New Roman" w:eastAsia="黑体" w:hAnsi="Times New Roman"/>
                <w:bCs/>
                <w:color w:val="000000" w:themeColor="text1"/>
                <w:sz w:val="24"/>
                <w:szCs w:val="24"/>
              </w:rPr>
              <w:t>考核内容与要求</w:t>
            </w:r>
          </w:p>
        </w:tc>
        <w:tc>
          <w:tcPr>
            <w:tcW w:w="850" w:type="dxa"/>
            <w:vAlign w:val="center"/>
          </w:tcPr>
          <w:p w:rsidR="008A3B04" w:rsidRDefault="008A0A5B">
            <w:pPr>
              <w:spacing w:line="300" w:lineRule="exact"/>
              <w:jc w:val="center"/>
              <w:rPr>
                <w:rFonts w:ascii="Times New Roman" w:eastAsia="黑体" w:hAnsi="Times New Roman"/>
                <w:bCs/>
                <w:color w:val="000000" w:themeColor="text1"/>
                <w:sz w:val="24"/>
                <w:szCs w:val="24"/>
              </w:rPr>
            </w:pPr>
            <w:r>
              <w:rPr>
                <w:rFonts w:ascii="Times New Roman" w:eastAsia="黑体" w:hAnsi="Times New Roman"/>
                <w:bCs/>
                <w:color w:val="000000" w:themeColor="text1"/>
                <w:sz w:val="24"/>
                <w:szCs w:val="24"/>
              </w:rPr>
              <w:t>分值</w:t>
            </w:r>
          </w:p>
        </w:tc>
        <w:tc>
          <w:tcPr>
            <w:tcW w:w="887" w:type="dxa"/>
            <w:tcMar>
              <w:top w:w="0" w:type="dxa"/>
              <w:left w:w="28" w:type="dxa"/>
              <w:bottom w:w="0" w:type="dxa"/>
              <w:right w:w="28" w:type="dxa"/>
            </w:tcMar>
            <w:vAlign w:val="center"/>
          </w:tcPr>
          <w:p w:rsidR="008A3B04" w:rsidRDefault="008A0A5B">
            <w:pPr>
              <w:adjustRightInd w:val="0"/>
              <w:spacing w:line="300" w:lineRule="exact"/>
              <w:jc w:val="center"/>
              <w:rPr>
                <w:rFonts w:ascii="Times New Roman" w:eastAsia="黑体" w:hAnsi="Times New Roman"/>
                <w:bCs/>
                <w:color w:val="000000" w:themeColor="text1"/>
                <w:sz w:val="24"/>
                <w:szCs w:val="24"/>
              </w:rPr>
            </w:pPr>
            <w:r>
              <w:rPr>
                <w:rFonts w:ascii="Times New Roman" w:eastAsia="黑体" w:hAnsi="Times New Roman"/>
                <w:bCs/>
                <w:color w:val="000000" w:themeColor="text1"/>
                <w:sz w:val="24"/>
                <w:szCs w:val="24"/>
              </w:rPr>
              <w:t>自评分</w:t>
            </w:r>
          </w:p>
        </w:tc>
        <w:tc>
          <w:tcPr>
            <w:tcW w:w="781" w:type="dxa"/>
            <w:tcMar>
              <w:top w:w="0" w:type="dxa"/>
              <w:left w:w="28" w:type="dxa"/>
              <w:bottom w:w="0" w:type="dxa"/>
              <w:right w:w="28" w:type="dxa"/>
            </w:tcMar>
            <w:vAlign w:val="center"/>
          </w:tcPr>
          <w:p w:rsidR="008A3B04" w:rsidRDefault="008A0A5B">
            <w:pPr>
              <w:adjustRightInd w:val="0"/>
              <w:spacing w:line="300" w:lineRule="exact"/>
              <w:jc w:val="center"/>
              <w:rPr>
                <w:rFonts w:ascii="Times New Roman" w:eastAsia="黑体" w:hAnsi="Times New Roman"/>
                <w:bCs/>
                <w:color w:val="000000" w:themeColor="text1"/>
                <w:sz w:val="24"/>
                <w:szCs w:val="24"/>
              </w:rPr>
            </w:pPr>
            <w:r>
              <w:rPr>
                <w:rFonts w:ascii="Times New Roman" w:eastAsia="黑体" w:hAnsi="Times New Roman"/>
                <w:bCs/>
                <w:color w:val="000000" w:themeColor="text1"/>
                <w:sz w:val="24"/>
                <w:szCs w:val="24"/>
              </w:rPr>
              <w:t>考核分</w:t>
            </w:r>
          </w:p>
        </w:tc>
        <w:tc>
          <w:tcPr>
            <w:tcW w:w="1167" w:type="dxa"/>
            <w:tcMar>
              <w:top w:w="0" w:type="dxa"/>
              <w:left w:w="28" w:type="dxa"/>
              <w:bottom w:w="0" w:type="dxa"/>
              <w:right w:w="28" w:type="dxa"/>
            </w:tcMar>
            <w:vAlign w:val="center"/>
          </w:tcPr>
          <w:p w:rsidR="008A3B04" w:rsidRDefault="008A0A5B">
            <w:pPr>
              <w:adjustRightInd w:val="0"/>
              <w:spacing w:line="300" w:lineRule="exact"/>
              <w:jc w:val="center"/>
              <w:rPr>
                <w:rFonts w:ascii="Times New Roman" w:eastAsia="黑体" w:hAnsi="Times New Roman"/>
                <w:bCs/>
                <w:color w:val="000000" w:themeColor="text1"/>
                <w:sz w:val="24"/>
                <w:szCs w:val="24"/>
              </w:rPr>
            </w:pPr>
            <w:r>
              <w:rPr>
                <w:rFonts w:ascii="Times New Roman" w:eastAsia="黑体" w:hAnsi="Times New Roman"/>
                <w:bCs/>
                <w:color w:val="000000" w:themeColor="text1"/>
                <w:sz w:val="24"/>
                <w:szCs w:val="24"/>
              </w:rPr>
              <w:t>得分说明</w:t>
            </w:r>
          </w:p>
        </w:tc>
      </w:tr>
      <w:tr w:rsidR="008A3B04">
        <w:trPr>
          <w:cantSplit/>
          <w:trHeight w:val="397"/>
          <w:jc w:val="center"/>
        </w:trPr>
        <w:tc>
          <w:tcPr>
            <w:tcW w:w="1266" w:type="dxa"/>
            <w:vAlign w:val="center"/>
          </w:tcPr>
          <w:p w:rsidR="008A3B04" w:rsidRDefault="008A0A5B">
            <w:pPr>
              <w:adjustRightInd w:val="0"/>
              <w:spacing w:line="28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基本条件</w:t>
            </w:r>
          </w:p>
        </w:tc>
        <w:tc>
          <w:tcPr>
            <w:tcW w:w="4764" w:type="dxa"/>
            <w:vAlign w:val="center"/>
          </w:tcPr>
          <w:p w:rsidR="008A3B04" w:rsidRDefault="008A0A5B">
            <w:pPr>
              <w:adjustRightInd w:val="0"/>
              <w:spacing w:line="280" w:lineRule="exac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①</w:t>
            </w:r>
            <w:r>
              <w:rPr>
                <w:rFonts w:ascii="Times New Roman" w:eastAsia="仿宋_GB2312" w:hAnsi="Times New Roman"/>
                <w:color w:val="000000" w:themeColor="text1"/>
                <w:sz w:val="24"/>
                <w:szCs w:val="24"/>
              </w:rPr>
              <w:t>基地产品主要供应绍兴本地市场；</w:t>
            </w:r>
          </w:p>
          <w:p w:rsidR="008A3B04" w:rsidRDefault="008A0A5B">
            <w:pPr>
              <w:adjustRightInd w:val="0"/>
              <w:spacing w:line="280" w:lineRule="exac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②</w:t>
            </w:r>
            <w:r>
              <w:rPr>
                <w:rFonts w:ascii="Times New Roman" w:eastAsia="仿宋_GB2312" w:hAnsi="Times New Roman"/>
                <w:color w:val="000000" w:themeColor="text1"/>
                <w:spacing w:val="-20"/>
                <w:sz w:val="24"/>
                <w:szCs w:val="24"/>
              </w:rPr>
              <w:t>无农产品质量安全事故，不得检出违禁农药；</w:t>
            </w:r>
          </w:p>
          <w:p w:rsidR="008A3B04" w:rsidRDefault="008A0A5B">
            <w:pPr>
              <w:adjustRightInd w:val="0"/>
              <w:spacing w:line="280" w:lineRule="exac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③</w:t>
            </w:r>
            <w:r>
              <w:rPr>
                <w:rFonts w:ascii="Times New Roman" w:eastAsia="仿宋_GB2312" w:hAnsi="Times New Roman"/>
                <w:color w:val="000000" w:themeColor="text1"/>
                <w:sz w:val="24"/>
                <w:szCs w:val="24"/>
              </w:rPr>
              <w:t>有无公害或绿色产地认定证书，或产地环境经相关资质机构检测并达到相关标准；</w:t>
            </w:r>
          </w:p>
          <w:p w:rsidR="008A3B04" w:rsidRDefault="008A0A5B">
            <w:pPr>
              <w:adjustRightInd w:val="0"/>
              <w:spacing w:line="280" w:lineRule="exac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④</w:t>
            </w:r>
            <w:r>
              <w:rPr>
                <w:rFonts w:ascii="Times New Roman" w:eastAsia="仿宋_GB2312" w:hAnsi="Times New Roman"/>
                <w:color w:val="000000" w:themeColor="text1"/>
                <w:sz w:val="24"/>
                <w:szCs w:val="24"/>
              </w:rPr>
              <w:t>基地面积必须保持在</w:t>
            </w:r>
            <w:r>
              <w:rPr>
                <w:rFonts w:ascii="Times New Roman" w:eastAsia="仿宋_GB2312" w:hAnsi="Times New Roman"/>
                <w:color w:val="000000" w:themeColor="text1"/>
                <w:sz w:val="24"/>
                <w:szCs w:val="24"/>
              </w:rPr>
              <w:t>50</w:t>
            </w:r>
            <w:r>
              <w:rPr>
                <w:rFonts w:ascii="Times New Roman" w:eastAsia="仿宋_GB2312" w:hAnsi="Times New Roman"/>
                <w:color w:val="000000" w:themeColor="text1"/>
                <w:sz w:val="24"/>
                <w:szCs w:val="24"/>
              </w:rPr>
              <w:t>亩</w:t>
            </w:r>
            <w:r>
              <w:rPr>
                <w:rFonts w:ascii="Times New Roman" w:eastAsia="仿宋_GB2312" w:hAnsi="Times New Roman"/>
                <w:color w:val="000000" w:themeColor="text1"/>
                <w:sz w:val="24"/>
                <w:szCs w:val="24"/>
              </w:rPr>
              <w:t>&lt;</w:t>
            </w:r>
            <w:r>
              <w:rPr>
                <w:rFonts w:ascii="Times New Roman" w:eastAsia="仿宋_GB2312" w:hAnsi="Times New Roman"/>
                <w:color w:val="000000" w:themeColor="text1"/>
                <w:sz w:val="24"/>
                <w:szCs w:val="24"/>
              </w:rPr>
              <w:t>含</w:t>
            </w:r>
            <w:r>
              <w:rPr>
                <w:rFonts w:ascii="Times New Roman" w:eastAsia="仿宋_GB2312" w:hAnsi="Times New Roman"/>
                <w:color w:val="000000" w:themeColor="text1"/>
                <w:sz w:val="24"/>
                <w:szCs w:val="24"/>
              </w:rPr>
              <w:t>&gt;</w:t>
            </w:r>
            <w:r>
              <w:rPr>
                <w:rFonts w:ascii="Times New Roman" w:eastAsia="仿宋_GB2312" w:hAnsi="Times New Roman"/>
                <w:color w:val="000000" w:themeColor="text1"/>
                <w:sz w:val="24"/>
                <w:szCs w:val="24"/>
              </w:rPr>
              <w:t>以上</w:t>
            </w:r>
            <w:r>
              <w:rPr>
                <w:rFonts w:ascii="Times New Roman" w:eastAsia="仿宋_GB2312" w:hAnsi="Times New Roman"/>
                <w:color w:val="000000" w:themeColor="text1"/>
                <w:sz w:val="24"/>
                <w:szCs w:val="24"/>
              </w:rPr>
              <w:t>，（山地蔬菜</w:t>
            </w:r>
            <w:r>
              <w:rPr>
                <w:rFonts w:ascii="Times New Roman" w:eastAsia="仿宋_GB2312" w:hAnsi="Times New Roman"/>
                <w:color w:val="000000" w:themeColor="text1"/>
                <w:sz w:val="24"/>
                <w:szCs w:val="24"/>
              </w:rPr>
              <w:t>30</w:t>
            </w:r>
            <w:r>
              <w:rPr>
                <w:rFonts w:ascii="Times New Roman" w:eastAsia="仿宋_GB2312" w:hAnsi="Times New Roman"/>
                <w:color w:val="000000" w:themeColor="text1"/>
                <w:sz w:val="24"/>
                <w:szCs w:val="24"/>
              </w:rPr>
              <w:t>亩</w:t>
            </w:r>
            <w:r>
              <w:rPr>
                <w:rFonts w:ascii="Times New Roman" w:eastAsia="仿宋_GB2312" w:hAnsi="Times New Roman"/>
                <w:color w:val="000000" w:themeColor="text1"/>
                <w:sz w:val="24"/>
                <w:szCs w:val="24"/>
              </w:rPr>
              <w:t>&lt;</w:t>
            </w:r>
            <w:r>
              <w:rPr>
                <w:rFonts w:ascii="Times New Roman" w:eastAsia="仿宋_GB2312" w:hAnsi="Times New Roman"/>
                <w:color w:val="000000" w:themeColor="text1"/>
                <w:sz w:val="24"/>
                <w:szCs w:val="24"/>
              </w:rPr>
              <w:t>含</w:t>
            </w:r>
            <w:r>
              <w:rPr>
                <w:rFonts w:ascii="Times New Roman" w:eastAsia="仿宋_GB2312" w:hAnsi="Times New Roman"/>
                <w:color w:val="000000" w:themeColor="text1"/>
                <w:sz w:val="24"/>
                <w:szCs w:val="24"/>
              </w:rPr>
              <w:t>&gt;</w:t>
            </w:r>
            <w:r>
              <w:rPr>
                <w:rFonts w:ascii="Times New Roman" w:eastAsia="仿宋_GB2312" w:hAnsi="Times New Roman"/>
                <w:color w:val="000000" w:themeColor="text1"/>
                <w:sz w:val="24"/>
                <w:szCs w:val="24"/>
              </w:rPr>
              <w:t>以上）</w:t>
            </w:r>
            <w:r>
              <w:rPr>
                <w:rFonts w:ascii="Times New Roman" w:eastAsia="仿宋_GB2312" w:hAnsi="Times New Roman"/>
                <w:color w:val="000000" w:themeColor="text1"/>
                <w:sz w:val="24"/>
                <w:szCs w:val="24"/>
              </w:rPr>
              <w:t>，对抛荒、常年未种蔬菜及与果树花木套种蔬菜的面积予以核减。</w:t>
            </w:r>
          </w:p>
        </w:tc>
        <w:tc>
          <w:tcPr>
            <w:tcW w:w="850" w:type="dxa"/>
            <w:vAlign w:val="center"/>
          </w:tcPr>
          <w:p w:rsidR="008A3B04" w:rsidRDefault="008A0A5B">
            <w:pPr>
              <w:spacing w:line="28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一票</w:t>
            </w:r>
          </w:p>
          <w:p w:rsidR="008A3B04" w:rsidRDefault="008A0A5B">
            <w:pPr>
              <w:spacing w:line="28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否决</w:t>
            </w:r>
          </w:p>
        </w:tc>
        <w:tc>
          <w:tcPr>
            <w:tcW w:w="887" w:type="dxa"/>
            <w:vAlign w:val="center"/>
          </w:tcPr>
          <w:p w:rsidR="008A3B04" w:rsidRDefault="008A3B04">
            <w:pPr>
              <w:spacing w:line="280" w:lineRule="exact"/>
              <w:jc w:val="center"/>
              <w:rPr>
                <w:rFonts w:ascii="Times New Roman" w:eastAsia="仿宋_GB2312" w:hAnsi="Times New Roman"/>
                <w:color w:val="000000" w:themeColor="text1"/>
                <w:sz w:val="24"/>
                <w:szCs w:val="24"/>
              </w:rPr>
            </w:pPr>
          </w:p>
        </w:tc>
        <w:tc>
          <w:tcPr>
            <w:tcW w:w="781" w:type="dxa"/>
          </w:tcPr>
          <w:p w:rsidR="008A3B04" w:rsidRDefault="008A3B04">
            <w:pPr>
              <w:spacing w:line="280" w:lineRule="exact"/>
              <w:jc w:val="center"/>
              <w:rPr>
                <w:rFonts w:ascii="Times New Roman" w:eastAsia="仿宋_GB2312" w:hAnsi="Times New Roman"/>
                <w:color w:val="000000" w:themeColor="text1"/>
                <w:sz w:val="24"/>
                <w:szCs w:val="24"/>
              </w:rPr>
            </w:pPr>
          </w:p>
        </w:tc>
        <w:tc>
          <w:tcPr>
            <w:tcW w:w="1167" w:type="dxa"/>
            <w:vAlign w:val="center"/>
          </w:tcPr>
          <w:p w:rsidR="008A3B04" w:rsidRDefault="008A3B04">
            <w:pPr>
              <w:spacing w:line="280" w:lineRule="exact"/>
              <w:jc w:val="center"/>
              <w:rPr>
                <w:rFonts w:ascii="Times New Roman" w:eastAsia="仿宋_GB2312" w:hAnsi="Times New Roman"/>
                <w:color w:val="000000" w:themeColor="text1"/>
                <w:sz w:val="24"/>
                <w:szCs w:val="24"/>
              </w:rPr>
            </w:pPr>
          </w:p>
        </w:tc>
      </w:tr>
      <w:tr w:rsidR="008A3B04">
        <w:trPr>
          <w:cantSplit/>
          <w:trHeight w:val="397"/>
          <w:jc w:val="center"/>
        </w:trPr>
        <w:tc>
          <w:tcPr>
            <w:tcW w:w="1266" w:type="dxa"/>
            <w:vAlign w:val="center"/>
          </w:tcPr>
          <w:p w:rsidR="008A3B04" w:rsidRDefault="008A0A5B">
            <w:pPr>
              <w:adjustRightInd w:val="0"/>
              <w:spacing w:line="28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病虫害</w:t>
            </w:r>
          </w:p>
          <w:p w:rsidR="008A3B04" w:rsidRDefault="008A0A5B">
            <w:pPr>
              <w:adjustRightInd w:val="0"/>
              <w:spacing w:line="28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绿色防控</w:t>
            </w:r>
          </w:p>
        </w:tc>
        <w:tc>
          <w:tcPr>
            <w:tcW w:w="4764" w:type="dxa"/>
            <w:vAlign w:val="center"/>
          </w:tcPr>
          <w:p w:rsidR="008A3B04" w:rsidRDefault="008A0A5B">
            <w:pPr>
              <w:adjustRightInd w:val="0"/>
              <w:spacing w:line="280" w:lineRule="exact"/>
              <w:jc w:val="lef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实行病虫害绿色防控，采取杀虫灯、粘虫板、性诱器、防虫网、地布等物理防虫（</w:t>
            </w:r>
            <w:r>
              <w:rPr>
                <w:rFonts w:ascii="Times New Roman" w:eastAsia="仿宋_GB2312" w:hAnsi="Times New Roman"/>
                <w:color w:val="000000" w:themeColor="text1"/>
                <w:sz w:val="24"/>
                <w:szCs w:val="24"/>
              </w:rPr>
              <w:t>20</w:t>
            </w:r>
            <w:r>
              <w:rPr>
                <w:rFonts w:ascii="Times New Roman" w:eastAsia="仿宋_GB2312" w:hAnsi="Times New Roman"/>
                <w:color w:val="000000" w:themeColor="text1"/>
                <w:sz w:val="24"/>
                <w:szCs w:val="24"/>
              </w:rPr>
              <w:t>分，优秀</w:t>
            </w:r>
            <w:r>
              <w:rPr>
                <w:rFonts w:ascii="Times New Roman" w:eastAsia="仿宋_GB2312" w:hAnsi="Times New Roman"/>
                <w:color w:val="000000" w:themeColor="text1"/>
                <w:sz w:val="24"/>
                <w:szCs w:val="24"/>
              </w:rPr>
              <w:t>16-20</w:t>
            </w:r>
            <w:r>
              <w:rPr>
                <w:rFonts w:ascii="Times New Roman" w:eastAsia="仿宋_GB2312" w:hAnsi="Times New Roman"/>
                <w:color w:val="000000" w:themeColor="text1"/>
                <w:sz w:val="24"/>
                <w:szCs w:val="24"/>
              </w:rPr>
              <w:t>分，良好</w:t>
            </w:r>
            <w:r>
              <w:rPr>
                <w:rFonts w:ascii="Times New Roman" w:eastAsia="仿宋_GB2312" w:hAnsi="Times New Roman"/>
                <w:color w:val="000000" w:themeColor="text1"/>
                <w:sz w:val="24"/>
                <w:szCs w:val="24"/>
              </w:rPr>
              <w:t>11-15</w:t>
            </w:r>
            <w:r>
              <w:rPr>
                <w:rFonts w:ascii="Times New Roman" w:eastAsia="仿宋_GB2312" w:hAnsi="Times New Roman"/>
                <w:color w:val="000000" w:themeColor="text1"/>
                <w:sz w:val="24"/>
                <w:szCs w:val="24"/>
              </w:rPr>
              <w:t>分，一般</w:t>
            </w:r>
            <w:r>
              <w:rPr>
                <w:rFonts w:ascii="Times New Roman" w:eastAsia="仿宋_GB2312" w:hAnsi="Times New Roman"/>
                <w:color w:val="000000" w:themeColor="text1"/>
                <w:sz w:val="24"/>
                <w:szCs w:val="24"/>
              </w:rPr>
              <w:t>6-10</w:t>
            </w:r>
            <w:r>
              <w:rPr>
                <w:rFonts w:ascii="Times New Roman" w:eastAsia="仿宋_GB2312" w:hAnsi="Times New Roman"/>
                <w:color w:val="000000" w:themeColor="text1"/>
                <w:sz w:val="24"/>
                <w:szCs w:val="24"/>
              </w:rPr>
              <w:t>分，差</w:t>
            </w:r>
            <w:r>
              <w:rPr>
                <w:rFonts w:ascii="Times New Roman" w:eastAsia="仿宋_GB2312" w:hAnsi="Times New Roman"/>
                <w:color w:val="000000" w:themeColor="text1"/>
                <w:sz w:val="24"/>
                <w:szCs w:val="24"/>
              </w:rPr>
              <w:t>0-5</w:t>
            </w:r>
            <w:r>
              <w:rPr>
                <w:rFonts w:ascii="Times New Roman" w:eastAsia="仿宋_GB2312" w:hAnsi="Times New Roman"/>
                <w:color w:val="000000" w:themeColor="text1"/>
                <w:sz w:val="24"/>
                <w:szCs w:val="24"/>
              </w:rPr>
              <w:t>分）。</w:t>
            </w:r>
          </w:p>
        </w:tc>
        <w:tc>
          <w:tcPr>
            <w:tcW w:w="850" w:type="dxa"/>
            <w:vAlign w:val="center"/>
          </w:tcPr>
          <w:p w:rsidR="008A3B04" w:rsidRDefault="008A0A5B">
            <w:pPr>
              <w:spacing w:line="28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20</w:t>
            </w:r>
          </w:p>
        </w:tc>
        <w:tc>
          <w:tcPr>
            <w:tcW w:w="887" w:type="dxa"/>
            <w:vAlign w:val="center"/>
          </w:tcPr>
          <w:p w:rsidR="008A3B04" w:rsidRDefault="008A3B04">
            <w:pPr>
              <w:spacing w:line="280" w:lineRule="exact"/>
              <w:jc w:val="center"/>
              <w:rPr>
                <w:rFonts w:ascii="Times New Roman" w:eastAsia="仿宋_GB2312" w:hAnsi="Times New Roman"/>
                <w:color w:val="000000" w:themeColor="text1"/>
                <w:sz w:val="24"/>
                <w:szCs w:val="24"/>
              </w:rPr>
            </w:pPr>
          </w:p>
        </w:tc>
        <w:tc>
          <w:tcPr>
            <w:tcW w:w="781" w:type="dxa"/>
          </w:tcPr>
          <w:p w:rsidR="008A3B04" w:rsidRDefault="008A3B04">
            <w:pPr>
              <w:spacing w:line="280" w:lineRule="exact"/>
              <w:jc w:val="center"/>
              <w:rPr>
                <w:rFonts w:ascii="Times New Roman" w:eastAsia="仿宋_GB2312" w:hAnsi="Times New Roman"/>
                <w:color w:val="000000" w:themeColor="text1"/>
                <w:sz w:val="24"/>
                <w:szCs w:val="24"/>
              </w:rPr>
            </w:pPr>
          </w:p>
        </w:tc>
        <w:tc>
          <w:tcPr>
            <w:tcW w:w="1167" w:type="dxa"/>
            <w:vAlign w:val="center"/>
          </w:tcPr>
          <w:p w:rsidR="008A3B04" w:rsidRDefault="008A3B04">
            <w:pPr>
              <w:spacing w:line="280" w:lineRule="exact"/>
              <w:jc w:val="center"/>
              <w:rPr>
                <w:rFonts w:ascii="Times New Roman" w:eastAsia="仿宋_GB2312" w:hAnsi="Times New Roman"/>
                <w:color w:val="000000" w:themeColor="text1"/>
                <w:sz w:val="24"/>
                <w:szCs w:val="24"/>
              </w:rPr>
            </w:pPr>
          </w:p>
        </w:tc>
      </w:tr>
      <w:tr w:rsidR="008A3B04">
        <w:trPr>
          <w:cantSplit/>
          <w:trHeight w:val="397"/>
          <w:jc w:val="center"/>
        </w:trPr>
        <w:tc>
          <w:tcPr>
            <w:tcW w:w="1266" w:type="dxa"/>
            <w:vAlign w:val="center"/>
          </w:tcPr>
          <w:p w:rsidR="008A3B04" w:rsidRDefault="008A0A5B">
            <w:pPr>
              <w:adjustRightInd w:val="0"/>
              <w:spacing w:line="28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质量安全管理</w:t>
            </w:r>
          </w:p>
        </w:tc>
        <w:tc>
          <w:tcPr>
            <w:tcW w:w="4764" w:type="dxa"/>
            <w:vAlign w:val="center"/>
          </w:tcPr>
          <w:p w:rsidR="008A3B04" w:rsidRDefault="008A0A5B">
            <w:pPr>
              <w:adjustRightInd w:val="0"/>
              <w:spacing w:line="280" w:lineRule="exact"/>
              <w:jc w:val="lef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产品实施合格证管理（</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分）。配合农业部门蔬菜产品抽检，年度农残定量抽检次数达</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次及以上（</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分），合格率达到</w:t>
            </w:r>
            <w:r>
              <w:rPr>
                <w:rFonts w:ascii="Times New Roman" w:eastAsia="仿宋_GB2312" w:hAnsi="Times New Roman"/>
                <w:color w:val="000000" w:themeColor="text1"/>
                <w:sz w:val="24"/>
                <w:szCs w:val="24"/>
              </w:rPr>
              <w:t>98%</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12</w:t>
            </w:r>
            <w:r>
              <w:rPr>
                <w:rFonts w:ascii="Times New Roman" w:eastAsia="仿宋_GB2312" w:hAnsi="Times New Roman"/>
                <w:color w:val="000000" w:themeColor="text1"/>
                <w:sz w:val="24"/>
                <w:szCs w:val="24"/>
              </w:rPr>
              <w:t>分），每下降</w:t>
            </w: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扣</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分，扣完为止。农药使用有记录（</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p>
        </w:tc>
        <w:tc>
          <w:tcPr>
            <w:tcW w:w="850" w:type="dxa"/>
            <w:vAlign w:val="center"/>
          </w:tcPr>
          <w:p w:rsidR="008A3B04" w:rsidRDefault="008A0A5B">
            <w:pPr>
              <w:spacing w:line="28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30</w:t>
            </w:r>
          </w:p>
        </w:tc>
        <w:tc>
          <w:tcPr>
            <w:tcW w:w="887" w:type="dxa"/>
            <w:vAlign w:val="center"/>
          </w:tcPr>
          <w:p w:rsidR="008A3B04" w:rsidRDefault="008A3B04">
            <w:pPr>
              <w:spacing w:line="280" w:lineRule="exact"/>
              <w:jc w:val="center"/>
              <w:rPr>
                <w:rFonts w:ascii="Times New Roman" w:eastAsia="仿宋_GB2312" w:hAnsi="Times New Roman"/>
                <w:color w:val="000000" w:themeColor="text1"/>
                <w:sz w:val="24"/>
                <w:szCs w:val="24"/>
              </w:rPr>
            </w:pPr>
          </w:p>
        </w:tc>
        <w:tc>
          <w:tcPr>
            <w:tcW w:w="781" w:type="dxa"/>
          </w:tcPr>
          <w:p w:rsidR="008A3B04" w:rsidRDefault="008A3B04">
            <w:pPr>
              <w:spacing w:line="280" w:lineRule="exact"/>
              <w:jc w:val="center"/>
              <w:rPr>
                <w:rFonts w:ascii="Times New Roman" w:eastAsia="仿宋_GB2312" w:hAnsi="Times New Roman"/>
                <w:color w:val="000000" w:themeColor="text1"/>
                <w:sz w:val="24"/>
                <w:szCs w:val="24"/>
              </w:rPr>
            </w:pPr>
          </w:p>
        </w:tc>
        <w:tc>
          <w:tcPr>
            <w:tcW w:w="1167" w:type="dxa"/>
            <w:vAlign w:val="center"/>
          </w:tcPr>
          <w:p w:rsidR="008A3B04" w:rsidRDefault="008A3B04">
            <w:pPr>
              <w:spacing w:line="280" w:lineRule="exact"/>
              <w:jc w:val="center"/>
              <w:rPr>
                <w:rFonts w:ascii="Times New Roman" w:eastAsia="仿宋_GB2312" w:hAnsi="Times New Roman"/>
                <w:color w:val="000000" w:themeColor="text1"/>
                <w:sz w:val="24"/>
                <w:szCs w:val="24"/>
              </w:rPr>
            </w:pPr>
          </w:p>
        </w:tc>
      </w:tr>
      <w:tr w:rsidR="008A3B04">
        <w:trPr>
          <w:cantSplit/>
          <w:trHeight w:val="397"/>
          <w:jc w:val="center"/>
        </w:trPr>
        <w:tc>
          <w:tcPr>
            <w:tcW w:w="1266" w:type="dxa"/>
            <w:vAlign w:val="center"/>
          </w:tcPr>
          <w:p w:rsidR="008A3B04" w:rsidRDefault="008A0A5B">
            <w:pPr>
              <w:adjustRightInd w:val="0"/>
              <w:spacing w:line="28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环境卫生管理</w:t>
            </w:r>
          </w:p>
        </w:tc>
        <w:tc>
          <w:tcPr>
            <w:tcW w:w="4764" w:type="dxa"/>
            <w:vAlign w:val="center"/>
          </w:tcPr>
          <w:p w:rsidR="008A3B04" w:rsidRDefault="008A0A5B">
            <w:pPr>
              <w:adjustRightInd w:val="0"/>
              <w:spacing w:line="280" w:lineRule="exact"/>
              <w:jc w:val="lef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基地生产环境卫生保持整洁干净，基地菜农生活区环境整洁（</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分）。基础设施、生产设施完善，基地正常运行（</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分），满足蔬菜生产基本要求。开展蔬菜残体无害化处理（</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分），回收农资废弃物（</w:t>
            </w: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分）。</w:t>
            </w:r>
          </w:p>
        </w:tc>
        <w:tc>
          <w:tcPr>
            <w:tcW w:w="850" w:type="dxa"/>
            <w:vAlign w:val="center"/>
          </w:tcPr>
          <w:p w:rsidR="008A3B04" w:rsidRDefault="008A0A5B">
            <w:pPr>
              <w:spacing w:line="28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15</w:t>
            </w:r>
          </w:p>
        </w:tc>
        <w:tc>
          <w:tcPr>
            <w:tcW w:w="887" w:type="dxa"/>
            <w:vAlign w:val="center"/>
          </w:tcPr>
          <w:p w:rsidR="008A3B04" w:rsidRDefault="008A3B04">
            <w:pPr>
              <w:spacing w:line="280" w:lineRule="exact"/>
              <w:jc w:val="center"/>
              <w:rPr>
                <w:rFonts w:ascii="Times New Roman" w:eastAsia="仿宋_GB2312" w:hAnsi="Times New Roman"/>
                <w:color w:val="000000" w:themeColor="text1"/>
                <w:sz w:val="24"/>
                <w:szCs w:val="24"/>
              </w:rPr>
            </w:pPr>
          </w:p>
        </w:tc>
        <w:tc>
          <w:tcPr>
            <w:tcW w:w="781" w:type="dxa"/>
          </w:tcPr>
          <w:p w:rsidR="008A3B04" w:rsidRDefault="008A3B04">
            <w:pPr>
              <w:spacing w:line="280" w:lineRule="exact"/>
              <w:jc w:val="center"/>
              <w:rPr>
                <w:rFonts w:ascii="Times New Roman" w:eastAsia="仿宋_GB2312" w:hAnsi="Times New Roman"/>
                <w:color w:val="000000" w:themeColor="text1"/>
                <w:sz w:val="24"/>
                <w:szCs w:val="24"/>
              </w:rPr>
            </w:pPr>
          </w:p>
        </w:tc>
        <w:tc>
          <w:tcPr>
            <w:tcW w:w="1167" w:type="dxa"/>
            <w:vAlign w:val="center"/>
          </w:tcPr>
          <w:p w:rsidR="008A3B04" w:rsidRDefault="008A3B04">
            <w:pPr>
              <w:spacing w:line="280" w:lineRule="exact"/>
              <w:jc w:val="center"/>
              <w:rPr>
                <w:rFonts w:ascii="Times New Roman" w:eastAsia="仿宋_GB2312" w:hAnsi="Times New Roman"/>
                <w:color w:val="000000" w:themeColor="text1"/>
                <w:sz w:val="24"/>
                <w:szCs w:val="24"/>
              </w:rPr>
            </w:pPr>
          </w:p>
        </w:tc>
      </w:tr>
      <w:tr w:rsidR="008A3B04">
        <w:trPr>
          <w:cantSplit/>
          <w:trHeight w:val="397"/>
          <w:jc w:val="center"/>
        </w:trPr>
        <w:tc>
          <w:tcPr>
            <w:tcW w:w="1266" w:type="dxa"/>
            <w:vAlign w:val="center"/>
          </w:tcPr>
          <w:p w:rsidR="008A3B04" w:rsidRDefault="008A0A5B">
            <w:pPr>
              <w:adjustRightInd w:val="0"/>
              <w:spacing w:line="28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生产管理</w:t>
            </w:r>
          </w:p>
        </w:tc>
        <w:tc>
          <w:tcPr>
            <w:tcW w:w="4764" w:type="dxa"/>
            <w:vAlign w:val="center"/>
          </w:tcPr>
          <w:p w:rsidR="008A3B04" w:rsidRDefault="008A0A5B">
            <w:pPr>
              <w:adjustRightInd w:val="0"/>
              <w:spacing w:line="280" w:lineRule="exact"/>
              <w:jc w:val="lef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配合上级部门做好日常检查、调研等相关工作（</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分）。每季度报送生产情况（</w:t>
            </w:r>
            <w:r>
              <w:rPr>
                <w:rFonts w:ascii="Times New Roman" w:eastAsia="仿宋_GB2312" w:hAnsi="Times New Roman"/>
                <w:color w:val="000000" w:themeColor="text1"/>
                <w:sz w:val="24"/>
                <w:szCs w:val="24"/>
              </w:rPr>
              <w:t>8</w:t>
            </w:r>
            <w:r>
              <w:rPr>
                <w:rFonts w:ascii="Times New Roman" w:eastAsia="仿宋_GB2312" w:hAnsi="Times New Roman"/>
                <w:color w:val="000000" w:themeColor="text1"/>
                <w:sz w:val="24"/>
                <w:szCs w:val="24"/>
              </w:rPr>
              <w:t>分）。基地及菜农建有生产记录档案（</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分），应用、推广蔬菜新品种、新技术、新机械等（</w:t>
            </w:r>
            <w:r>
              <w:rPr>
                <w:rFonts w:ascii="Times New Roman" w:eastAsia="仿宋_GB2312" w:hAnsi="Times New Roman"/>
                <w:color w:val="000000" w:themeColor="text1"/>
                <w:sz w:val="24"/>
                <w:szCs w:val="24"/>
              </w:rPr>
              <w:t>6</w:t>
            </w:r>
            <w:r>
              <w:rPr>
                <w:rFonts w:ascii="Times New Roman" w:eastAsia="仿宋_GB2312" w:hAnsi="Times New Roman"/>
                <w:color w:val="000000" w:themeColor="text1"/>
                <w:sz w:val="24"/>
                <w:szCs w:val="24"/>
              </w:rPr>
              <w:t>分），组织基地农户参加技术培训班或现场会（</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分）。蔬菜基地标志牌（</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分）。</w:t>
            </w:r>
          </w:p>
        </w:tc>
        <w:tc>
          <w:tcPr>
            <w:tcW w:w="850" w:type="dxa"/>
            <w:vAlign w:val="center"/>
          </w:tcPr>
          <w:p w:rsidR="008A3B04" w:rsidRDefault="008A0A5B">
            <w:pPr>
              <w:spacing w:line="28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35</w:t>
            </w:r>
          </w:p>
        </w:tc>
        <w:tc>
          <w:tcPr>
            <w:tcW w:w="887" w:type="dxa"/>
            <w:vAlign w:val="center"/>
          </w:tcPr>
          <w:p w:rsidR="008A3B04" w:rsidRDefault="008A3B04">
            <w:pPr>
              <w:spacing w:line="280" w:lineRule="exact"/>
              <w:jc w:val="center"/>
              <w:rPr>
                <w:rFonts w:ascii="Times New Roman" w:eastAsia="仿宋_GB2312" w:hAnsi="Times New Roman"/>
                <w:color w:val="000000" w:themeColor="text1"/>
                <w:sz w:val="24"/>
                <w:szCs w:val="24"/>
              </w:rPr>
            </w:pPr>
          </w:p>
        </w:tc>
        <w:tc>
          <w:tcPr>
            <w:tcW w:w="781" w:type="dxa"/>
          </w:tcPr>
          <w:p w:rsidR="008A3B04" w:rsidRDefault="008A3B04">
            <w:pPr>
              <w:spacing w:line="280" w:lineRule="exact"/>
              <w:jc w:val="center"/>
              <w:rPr>
                <w:rFonts w:ascii="Times New Roman" w:eastAsia="仿宋_GB2312" w:hAnsi="Times New Roman"/>
                <w:color w:val="000000" w:themeColor="text1"/>
                <w:sz w:val="24"/>
                <w:szCs w:val="24"/>
              </w:rPr>
            </w:pPr>
          </w:p>
        </w:tc>
        <w:tc>
          <w:tcPr>
            <w:tcW w:w="1167" w:type="dxa"/>
            <w:vAlign w:val="center"/>
          </w:tcPr>
          <w:p w:rsidR="008A3B04" w:rsidRDefault="008A3B04">
            <w:pPr>
              <w:spacing w:line="280" w:lineRule="exact"/>
              <w:jc w:val="center"/>
              <w:rPr>
                <w:rFonts w:ascii="Times New Roman" w:eastAsia="仿宋_GB2312" w:hAnsi="Times New Roman"/>
                <w:color w:val="000000" w:themeColor="text1"/>
                <w:sz w:val="24"/>
                <w:szCs w:val="24"/>
              </w:rPr>
            </w:pPr>
          </w:p>
        </w:tc>
      </w:tr>
      <w:tr w:rsidR="008A3B04">
        <w:trPr>
          <w:cantSplit/>
          <w:trHeight w:val="397"/>
          <w:jc w:val="center"/>
        </w:trPr>
        <w:tc>
          <w:tcPr>
            <w:tcW w:w="1266" w:type="dxa"/>
            <w:vAlign w:val="center"/>
          </w:tcPr>
          <w:p w:rsidR="008A3B04" w:rsidRDefault="008A0A5B">
            <w:pPr>
              <w:adjustRightInd w:val="0"/>
              <w:spacing w:line="28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加分条件</w:t>
            </w:r>
          </w:p>
        </w:tc>
        <w:tc>
          <w:tcPr>
            <w:tcW w:w="4764" w:type="dxa"/>
            <w:vAlign w:val="center"/>
          </w:tcPr>
          <w:p w:rsidR="008A3B04" w:rsidRDefault="008A0A5B">
            <w:pPr>
              <w:adjustRightInd w:val="0"/>
              <w:spacing w:line="280" w:lineRule="exact"/>
              <w:jc w:val="lef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①</w:t>
            </w:r>
            <w:r>
              <w:rPr>
                <w:rFonts w:ascii="Times New Roman" w:eastAsia="仿宋_GB2312" w:hAnsi="Times New Roman"/>
                <w:color w:val="000000" w:themeColor="text1"/>
                <w:sz w:val="24"/>
                <w:szCs w:val="24"/>
              </w:rPr>
              <w:t>蔬菜定量抽检</w:t>
            </w:r>
            <w:r>
              <w:rPr>
                <w:rFonts w:ascii="Times New Roman" w:eastAsia="仿宋_GB2312" w:hAnsi="Times New Roman"/>
                <w:color w:val="000000" w:themeColor="text1"/>
                <w:sz w:val="24"/>
                <w:szCs w:val="24"/>
              </w:rPr>
              <w:t>30-40</w:t>
            </w:r>
            <w:r>
              <w:rPr>
                <w:rFonts w:ascii="Times New Roman" w:eastAsia="仿宋_GB2312" w:hAnsi="Times New Roman"/>
                <w:color w:val="000000" w:themeColor="text1"/>
                <w:sz w:val="24"/>
                <w:szCs w:val="24"/>
              </w:rPr>
              <w:t>批次（</w:t>
            </w: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41-50</w:t>
            </w:r>
            <w:r>
              <w:rPr>
                <w:rFonts w:ascii="Times New Roman" w:eastAsia="仿宋_GB2312" w:hAnsi="Times New Roman"/>
                <w:color w:val="000000" w:themeColor="text1"/>
                <w:sz w:val="24"/>
                <w:szCs w:val="24"/>
              </w:rPr>
              <w:t>批次（</w:t>
            </w: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50</w:t>
            </w:r>
            <w:r>
              <w:rPr>
                <w:rFonts w:ascii="Times New Roman" w:eastAsia="仿宋_GB2312" w:hAnsi="Times New Roman"/>
                <w:color w:val="000000" w:themeColor="text1"/>
                <w:sz w:val="24"/>
                <w:szCs w:val="24"/>
              </w:rPr>
              <w:t>批次以上（</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分）；年度农残定量抽检合格率达</w:t>
            </w:r>
            <w:r>
              <w:rPr>
                <w:rFonts w:ascii="Times New Roman" w:eastAsia="仿宋_GB2312" w:hAnsi="Times New Roman"/>
                <w:color w:val="000000" w:themeColor="text1"/>
                <w:sz w:val="24"/>
                <w:szCs w:val="24"/>
              </w:rPr>
              <w:t>100%</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分）；</w:t>
            </w:r>
          </w:p>
          <w:p w:rsidR="008A3B04" w:rsidRDefault="008A0A5B">
            <w:pPr>
              <w:adjustRightInd w:val="0"/>
              <w:spacing w:line="280" w:lineRule="exact"/>
              <w:jc w:val="lef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②</w:t>
            </w:r>
            <w:r>
              <w:rPr>
                <w:rFonts w:ascii="Times New Roman" w:eastAsia="仿宋_GB2312" w:hAnsi="Times New Roman"/>
                <w:color w:val="000000" w:themeColor="text1"/>
                <w:sz w:val="24"/>
                <w:szCs w:val="24"/>
              </w:rPr>
              <w:t>参加省级蔬菜瓜果精品展销、评选（</w:t>
            </w: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分）；获得金奖（</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分）、银奖（</w:t>
            </w: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分）、铜奖或优质奖（</w:t>
            </w: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分）、一等奖（</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分）、二等奖（</w:t>
            </w: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分）、三等奖（</w:t>
            </w: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分）。此项最高</w:t>
            </w:r>
            <w:r>
              <w:rPr>
                <w:rFonts w:ascii="Times New Roman" w:eastAsia="仿宋_GB2312" w:hAnsi="Times New Roman"/>
                <w:color w:val="000000" w:themeColor="text1"/>
                <w:sz w:val="24"/>
                <w:szCs w:val="24"/>
              </w:rPr>
              <w:t>4</w:t>
            </w:r>
            <w:r>
              <w:rPr>
                <w:rFonts w:ascii="Times New Roman" w:eastAsia="仿宋_GB2312" w:hAnsi="Times New Roman"/>
                <w:color w:val="000000" w:themeColor="text1"/>
                <w:sz w:val="24"/>
                <w:szCs w:val="24"/>
              </w:rPr>
              <w:t>分；</w:t>
            </w:r>
          </w:p>
          <w:p w:rsidR="008A3B04" w:rsidRDefault="008A0A5B">
            <w:pPr>
              <w:adjustRightInd w:val="0"/>
              <w:spacing w:line="280" w:lineRule="exact"/>
              <w:jc w:val="lef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③</w:t>
            </w:r>
            <w:r>
              <w:rPr>
                <w:rFonts w:ascii="Times New Roman" w:eastAsia="仿宋_GB2312" w:hAnsi="Times New Roman"/>
                <w:color w:val="000000" w:themeColor="text1"/>
                <w:sz w:val="24"/>
                <w:szCs w:val="24"/>
              </w:rPr>
              <w:t>当年新注册蔬菜商标（</w:t>
            </w: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分）；</w:t>
            </w:r>
          </w:p>
          <w:p w:rsidR="008A3B04" w:rsidRDefault="008A0A5B">
            <w:pPr>
              <w:adjustRightInd w:val="0"/>
              <w:spacing w:line="280" w:lineRule="exact"/>
              <w:jc w:val="lef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④</w:t>
            </w:r>
            <w:r>
              <w:rPr>
                <w:rFonts w:ascii="Times New Roman" w:eastAsia="仿宋_GB2312" w:hAnsi="Times New Roman"/>
                <w:color w:val="000000" w:themeColor="text1"/>
                <w:sz w:val="24"/>
                <w:szCs w:val="24"/>
              </w:rPr>
              <w:t>承办县级以上现场会（</w:t>
            </w: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分）。</w:t>
            </w:r>
          </w:p>
        </w:tc>
        <w:tc>
          <w:tcPr>
            <w:tcW w:w="850" w:type="dxa"/>
            <w:vAlign w:val="center"/>
          </w:tcPr>
          <w:p w:rsidR="008A3B04" w:rsidRDefault="008A3B04">
            <w:pPr>
              <w:spacing w:line="280" w:lineRule="exact"/>
              <w:jc w:val="center"/>
              <w:rPr>
                <w:rFonts w:ascii="Times New Roman" w:eastAsia="仿宋_GB2312" w:hAnsi="Times New Roman"/>
                <w:color w:val="000000" w:themeColor="text1"/>
                <w:sz w:val="24"/>
                <w:szCs w:val="24"/>
              </w:rPr>
            </w:pPr>
          </w:p>
        </w:tc>
        <w:tc>
          <w:tcPr>
            <w:tcW w:w="887" w:type="dxa"/>
            <w:vAlign w:val="center"/>
          </w:tcPr>
          <w:p w:rsidR="008A3B04" w:rsidRDefault="008A3B04">
            <w:pPr>
              <w:spacing w:line="280" w:lineRule="exact"/>
              <w:jc w:val="center"/>
              <w:rPr>
                <w:rFonts w:ascii="Times New Roman" w:eastAsia="仿宋_GB2312" w:hAnsi="Times New Roman"/>
                <w:color w:val="000000" w:themeColor="text1"/>
                <w:sz w:val="24"/>
                <w:szCs w:val="24"/>
              </w:rPr>
            </w:pPr>
          </w:p>
        </w:tc>
        <w:tc>
          <w:tcPr>
            <w:tcW w:w="781" w:type="dxa"/>
          </w:tcPr>
          <w:p w:rsidR="008A3B04" w:rsidRDefault="008A3B04">
            <w:pPr>
              <w:spacing w:line="280" w:lineRule="exact"/>
              <w:jc w:val="center"/>
              <w:rPr>
                <w:rFonts w:ascii="Times New Roman" w:eastAsia="仿宋_GB2312" w:hAnsi="Times New Roman"/>
                <w:color w:val="000000" w:themeColor="text1"/>
                <w:sz w:val="24"/>
                <w:szCs w:val="24"/>
              </w:rPr>
            </w:pPr>
          </w:p>
        </w:tc>
        <w:tc>
          <w:tcPr>
            <w:tcW w:w="1167" w:type="dxa"/>
            <w:vAlign w:val="center"/>
          </w:tcPr>
          <w:p w:rsidR="008A3B04" w:rsidRDefault="008A3B04">
            <w:pPr>
              <w:spacing w:line="280" w:lineRule="exact"/>
              <w:jc w:val="center"/>
              <w:rPr>
                <w:rFonts w:ascii="Times New Roman" w:eastAsia="仿宋_GB2312" w:hAnsi="Times New Roman"/>
                <w:color w:val="000000" w:themeColor="text1"/>
                <w:sz w:val="24"/>
                <w:szCs w:val="24"/>
              </w:rPr>
            </w:pPr>
          </w:p>
        </w:tc>
      </w:tr>
    </w:tbl>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考核成员（签字）：</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区、县（市）农业农村</w:t>
      </w:r>
      <w:r>
        <w:rPr>
          <w:rFonts w:ascii="Times New Roman" w:eastAsia="仿宋_GB2312" w:hAnsi="Times New Roman" w:hint="eastAsia"/>
          <w:color w:val="000000" w:themeColor="text1"/>
          <w:sz w:val="28"/>
          <w:szCs w:val="28"/>
        </w:rPr>
        <w:t>部门</w:t>
      </w:r>
      <w:r>
        <w:rPr>
          <w:rFonts w:ascii="Times New Roman" w:eastAsia="仿宋_GB2312" w:hAnsi="Times New Roman"/>
          <w:color w:val="000000" w:themeColor="text1"/>
          <w:sz w:val="28"/>
          <w:szCs w:val="28"/>
        </w:rPr>
        <w:t>（盖章）</w:t>
      </w: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5</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绍兴市级</w:t>
      </w:r>
      <w:r>
        <w:rPr>
          <w:rFonts w:ascii="Times New Roman" w:eastAsia="方正小标宋简体" w:hAnsi="Times New Roman"/>
          <w:color w:val="000000" w:themeColor="text1"/>
          <w:w w:val="96"/>
          <w:sz w:val="44"/>
          <w:szCs w:val="44"/>
        </w:rPr>
        <w:t>“</w:t>
      </w:r>
      <w:r>
        <w:rPr>
          <w:rFonts w:ascii="Times New Roman" w:eastAsia="方正小标宋简体" w:hAnsi="Times New Roman"/>
          <w:color w:val="000000" w:themeColor="text1"/>
          <w:w w:val="96"/>
          <w:sz w:val="44"/>
          <w:szCs w:val="44"/>
        </w:rPr>
        <w:t>菜篮子</w:t>
      </w:r>
      <w:r>
        <w:rPr>
          <w:rFonts w:ascii="Times New Roman" w:eastAsia="方正小标宋简体" w:hAnsi="Times New Roman"/>
          <w:color w:val="000000" w:themeColor="text1"/>
          <w:w w:val="96"/>
          <w:sz w:val="44"/>
          <w:szCs w:val="44"/>
        </w:rPr>
        <w:t>”</w:t>
      </w:r>
      <w:r>
        <w:rPr>
          <w:rFonts w:ascii="Times New Roman" w:eastAsia="方正小标宋简体" w:hAnsi="Times New Roman"/>
          <w:color w:val="000000" w:themeColor="text1"/>
          <w:sz w:val="44"/>
          <w:szCs w:val="44"/>
        </w:rPr>
        <w:t>蔬菜基地一季叶菜种植</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面积认定表</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9"/>
        <w:gridCol w:w="1997"/>
        <w:gridCol w:w="2237"/>
        <w:gridCol w:w="2106"/>
      </w:tblGrid>
      <w:tr w:rsidR="008A3B04">
        <w:trPr>
          <w:trHeight w:val="460"/>
          <w:jc w:val="center"/>
        </w:trPr>
        <w:tc>
          <w:tcPr>
            <w:tcW w:w="249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申报单位（盖章）</w:t>
            </w:r>
          </w:p>
        </w:tc>
        <w:tc>
          <w:tcPr>
            <w:tcW w:w="6340" w:type="dxa"/>
            <w:gridSpan w:val="3"/>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0"/>
          <w:jc w:val="center"/>
        </w:trPr>
        <w:tc>
          <w:tcPr>
            <w:tcW w:w="249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地</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址</w:t>
            </w:r>
          </w:p>
        </w:tc>
        <w:tc>
          <w:tcPr>
            <w:tcW w:w="6340" w:type="dxa"/>
            <w:gridSpan w:val="3"/>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745"/>
          <w:jc w:val="center"/>
        </w:trPr>
        <w:tc>
          <w:tcPr>
            <w:tcW w:w="249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法人代表</w:t>
            </w:r>
          </w:p>
        </w:tc>
        <w:tc>
          <w:tcPr>
            <w:tcW w:w="1997" w:type="dxa"/>
            <w:tcBorders>
              <w:bottom w:val="nil"/>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2237"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联系电话</w:t>
            </w:r>
          </w:p>
        </w:tc>
        <w:tc>
          <w:tcPr>
            <w:tcW w:w="2106"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700"/>
          <w:jc w:val="center"/>
        </w:trPr>
        <w:tc>
          <w:tcPr>
            <w:tcW w:w="249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基地面积（亩）</w:t>
            </w:r>
          </w:p>
        </w:tc>
        <w:tc>
          <w:tcPr>
            <w:tcW w:w="1997" w:type="dxa"/>
            <w:tcBorders>
              <w:bottom w:val="nil"/>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2237"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叶菜品种</w:t>
            </w:r>
          </w:p>
        </w:tc>
        <w:tc>
          <w:tcPr>
            <w:tcW w:w="2106"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812"/>
          <w:jc w:val="center"/>
        </w:trPr>
        <w:tc>
          <w:tcPr>
            <w:tcW w:w="249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一季叶菜种植面积（亩）</w:t>
            </w:r>
          </w:p>
        </w:tc>
        <w:tc>
          <w:tcPr>
            <w:tcW w:w="1997" w:type="dxa"/>
            <w:tcBorders>
              <w:bottom w:val="nil"/>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2237"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叶菜上市时间</w:t>
            </w:r>
          </w:p>
        </w:tc>
        <w:tc>
          <w:tcPr>
            <w:tcW w:w="2106"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581"/>
          <w:jc w:val="center"/>
        </w:trPr>
        <w:tc>
          <w:tcPr>
            <w:tcW w:w="249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叶菜销售去向</w:t>
            </w:r>
          </w:p>
        </w:tc>
        <w:tc>
          <w:tcPr>
            <w:tcW w:w="6340" w:type="dxa"/>
            <w:gridSpan w:val="3"/>
            <w:tcBorders>
              <w:bottom w:val="nil"/>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676"/>
          <w:jc w:val="center"/>
        </w:trPr>
        <w:tc>
          <w:tcPr>
            <w:tcW w:w="249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管理员姓名</w:t>
            </w:r>
          </w:p>
        </w:tc>
        <w:tc>
          <w:tcPr>
            <w:tcW w:w="1997"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2237"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认定时间</w:t>
            </w:r>
          </w:p>
        </w:tc>
        <w:tc>
          <w:tcPr>
            <w:tcW w:w="2106"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2416"/>
          <w:jc w:val="center"/>
        </w:trPr>
        <w:tc>
          <w:tcPr>
            <w:tcW w:w="8839" w:type="dxa"/>
            <w:gridSpan w:val="4"/>
          </w:tcPr>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申报单位承诺意见：</w:t>
            </w:r>
          </w:p>
          <w:p w:rsidR="008A3B04" w:rsidRDefault="008A0A5B">
            <w:pPr>
              <w:spacing w:line="400" w:lineRule="exact"/>
              <w:ind w:firstLineChars="100" w:firstLine="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本单位承诺所有申报材料真实无讹并承担相关法律责任。自觉接受上级部门监管。</w:t>
            </w:r>
          </w:p>
          <w:p w:rsidR="008A3B04" w:rsidRDefault="008A3B04">
            <w:pPr>
              <w:spacing w:line="400" w:lineRule="exact"/>
              <w:ind w:firstLineChars="100" w:firstLine="281"/>
              <w:rPr>
                <w:rFonts w:ascii="Times New Roman" w:eastAsia="仿宋_GB2312" w:hAnsi="Times New Roman"/>
                <w:b/>
                <w:color w:val="000000" w:themeColor="text1"/>
                <w:kern w:val="0"/>
                <w:sz w:val="28"/>
                <w:szCs w:val="28"/>
              </w:rPr>
            </w:pPr>
          </w:p>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负责人签名：</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（单位公章）</w:t>
            </w:r>
          </w:p>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rPr>
          <w:trHeight w:val="2070"/>
          <w:jc w:val="center"/>
        </w:trPr>
        <w:tc>
          <w:tcPr>
            <w:tcW w:w="8839" w:type="dxa"/>
            <w:gridSpan w:val="4"/>
          </w:tcPr>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乡镇</w:t>
            </w:r>
            <w:r>
              <w:rPr>
                <w:rFonts w:ascii="Times New Roman" w:eastAsia="仿宋_GB2312" w:hAnsi="Times New Roman"/>
                <w:color w:val="000000" w:themeColor="text1"/>
                <w:sz w:val="28"/>
                <w:szCs w:val="28"/>
              </w:rPr>
              <w:t>（街道）初审意见：</w:t>
            </w:r>
            <w:r>
              <w:rPr>
                <w:rFonts w:ascii="Times New Roman" w:eastAsia="仿宋_GB2312" w:hAnsi="Times New Roman"/>
                <w:color w:val="000000" w:themeColor="text1"/>
                <w:sz w:val="28"/>
                <w:szCs w:val="28"/>
              </w:rPr>
              <w:t xml:space="preserve"> </w:t>
            </w: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0A5B" w:rsidP="00E852EA">
            <w:pPr>
              <w:spacing w:line="400" w:lineRule="exact"/>
              <w:ind w:firstLineChars="396" w:firstLine="1109"/>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（单位公章）</w:t>
            </w:r>
          </w:p>
          <w:p w:rsidR="008A3B04" w:rsidRDefault="008A0A5B" w:rsidP="00E852EA">
            <w:pPr>
              <w:spacing w:line="400" w:lineRule="exact"/>
              <w:ind w:firstLineChars="396" w:firstLine="1109"/>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r w:rsidR="008A3B04">
        <w:trPr>
          <w:trHeight w:val="2025"/>
          <w:jc w:val="center"/>
        </w:trPr>
        <w:tc>
          <w:tcPr>
            <w:tcW w:w="8839" w:type="dxa"/>
            <w:gridSpan w:val="4"/>
          </w:tcPr>
          <w:p w:rsidR="008A3B04" w:rsidRDefault="008A0A5B">
            <w:pPr>
              <w:spacing w:line="400" w:lineRule="exact"/>
              <w:jc w:val="left"/>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8"/>
                <w:szCs w:val="28"/>
              </w:rPr>
              <w:t>区、县（市）农业农村部门审定意见：</w:t>
            </w:r>
          </w:p>
          <w:p w:rsidR="008A3B04" w:rsidRDefault="008A3B04">
            <w:pPr>
              <w:spacing w:line="400" w:lineRule="exact"/>
              <w:jc w:val="left"/>
              <w:rPr>
                <w:rFonts w:ascii="Times New Roman" w:eastAsia="仿宋_GB2312" w:hAnsi="Times New Roman"/>
                <w:color w:val="000000" w:themeColor="text1"/>
                <w:kern w:val="0"/>
                <w:sz w:val="28"/>
                <w:szCs w:val="28"/>
              </w:rPr>
            </w:pPr>
          </w:p>
          <w:p w:rsidR="008A3B04" w:rsidRDefault="008A3B04">
            <w:pPr>
              <w:spacing w:line="400" w:lineRule="exact"/>
              <w:jc w:val="left"/>
              <w:rPr>
                <w:rFonts w:ascii="Times New Roman" w:eastAsia="仿宋_GB2312" w:hAnsi="Times New Roman"/>
                <w:color w:val="000000" w:themeColor="text1"/>
                <w:kern w:val="0"/>
                <w:sz w:val="28"/>
                <w:szCs w:val="28"/>
              </w:rPr>
            </w:pPr>
          </w:p>
          <w:p w:rsidR="008A3B04" w:rsidRDefault="008A0A5B">
            <w:pPr>
              <w:spacing w:line="400" w:lineRule="exact"/>
              <w:jc w:val="lef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（单位公章）</w:t>
            </w:r>
          </w:p>
          <w:p w:rsidR="008A3B04" w:rsidRDefault="008A0A5B">
            <w:pPr>
              <w:spacing w:line="400" w:lineRule="exact"/>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bl>
    <w:p w:rsidR="008A3B04" w:rsidRDefault="008A3B04">
      <w:pPr>
        <w:spacing w:line="400" w:lineRule="exact"/>
        <w:rPr>
          <w:rFonts w:ascii="Times New Roman" w:eastAsia="黑体" w:hAnsi="Times New Roman"/>
          <w:bCs/>
          <w:color w:val="000000" w:themeColor="text1"/>
          <w:kern w:val="0"/>
          <w:sz w:val="28"/>
          <w:szCs w:val="28"/>
        </w:rPr>
        <w:sectPr w:rsidR="008A3B04">
          <w:pgSz w:w="11905" w:h="16838"/>
          <w:pgMar w:top="2098" w:right="1531" w:bottom="1871" w:left="1531" w:header="850" w:footer="1531" w:gutter="0"/>
          <w:cols w:space="0"/>
          <w:docGrid w:linePitch="497"/>
        </w:sectPr>
      </w:pP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6</w:t>
      </w:r>
    </w:p>
    <w:p w:rsidR="008A3B04" w:rsidRDefault="008A0A5B">
      <w:pPr>
        <w:pStyle w:val="a8"/>
        <w:spacing w:before="0" w:beforeAutospacing="0" w:after="0" w:afterAutospacing="0" w:line="580" w:lineRule="exact"/>
        <w:rPr>
          <w:rFonts w:ascii="Times New Roman" w:eastAsia="方正小标宋简体" w:hAnsi="Times New Roman"/>
          <w:b w:val="0"/>
          <w:color w:val="000000" w:themeColor="text1"/>
          <w:w w:val="96"/>
          <w:sz w:val="44"/>
          <w:szCs w:val="44"/>
        </w:rPr>
      </w:pPr>
      <w:r>
        <w:rPr>
          <w:rFonts w:ascii="Times New Roman" w:eastAsia="方正小标宋简体" w:hAnsi="Times New Roman"/>
          <w:b w:val="0"/>
          <w:color w:val="000000" w:themeColor="text1"/>
          <w:w w:val="96"/>
          <w:sz w:val="44"/>
          <w:szCs w:val="44"/>
        </w:rPr>
        <w:t>绍兴市级</w:t>
      </w:r>
      <w:r>
        <w:rPr>
          <w:rFonts w:ascii="Times New Roman" w:eastAsia="方正小标宋简体" w:hAnsi="Times New Roman"/>
          <w:b w:val="0"/>
          <w:color w:val="000000" w:themeColor="text1"/>
          <w:w w:val="96"/>
          <w:sz w:val="44"/>
          <w:szCs w:val="44"/>
        </w:rPr>
        <w:t>“</w:t>
      </w:r>
      <w:r>
        <w:rPr>
          <w:rFonts w:ascii="Times New Roman" w:eastAsia="方正小标宋简体" w:hAnsi="Times New Roman"/>
          <w:b w:val="0"/>
          <w:color w:val="000000" w:themeColor="text1"/>
          <w:w w:val="96"/>
          <w:sz w:val="44"/>
          <w:szCs w:val="44"/>
        </w:rPr>
        <w:t>菜篮子</w:t>
      </w:r>
      <w:r>
        <w:rPr>
          <w:rFonts w:ascii="Times New Roman" w:eastAsia="方正小标宋简体" w:hAnsi="Times New Roman"/>
          <w:b w:val="0"/>
          <w:color w:val="000000" w:themeColor="text1"/>
          <w:w w:val="96"/>
          <w:sz w:val="44"/>
          <w:szCs w:val="44"/>
        </w:rPr>
        <w:t>”</w:t>
      </w:r>
      <w:r>
        <w:rPr>
          <w:rFonts w:ascii="Times New Roman" w:eastAsia="方正小标宋简体" w:hAnsi="Times New Roman"/>
          <w:b w:val="0"/>
          <w:color w:val="000000" w:themeColor="text1"/>
          <w:w w:val="96"/>
          <w:sz w:val="44"/>
          <w:szCs w:val="44"/>
        </w:rPr>
        <w:t>蔬菜基地一季叶菜种植面积</w:t>
      </w:r>
    </w:p>
    <w:p w:rsidR="008A3B04" w:rsidRDefault="008A0A5B">
      <w:pPr>
        <w:pStyle w:val="a8"/>
        <w:spacing w:before="0" w:beforeAutospacing="0" w:after="0" w:afterAutospacing="0" w:line="580" w:lineRule="exact"/>
        <w:rPr>
          <w:rFonts w:ascii="Times New Roman" w:eastAsia="方正小标宋简体" w:hAnsi="Times New Roman"/>
          <w:b w:val="0"/>
          <w:bCs/>
          <w:color w:val="000000" w:themeColor="text1"/>
          <w:sz w:val="44"/>
        </w:rPr>
      </w:pPr>
      <w:r>
        <w:rPr>
          <w:rFonts w:ascii="Times New Roman" w:eastAsia="方正小标宋简体" w:hAnsi="Times New Roman"/>
          <w:b w:val="0"/>
          <w:color w:val="000000" w:themeColor="text1"/>
          <w:sz w:val="44"/>
          <w:szCs w:val="44"/>
        </w:rPr>
        <w:t>分户清册</w:t>
      </w:r>
    </w:p>
    <w:p w:rsidR="008A3B04" w:rsidRDefault="008A0A5B">
      <w:pPr>
        <w:spacing w:line="5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基地名称：</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填表时间：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bl>
      <w:tblPr>
        <w:tblW w:w="4940" w:type="pct"/>
        <w:jc w:val="center"/>
        <w:tblLook w:val="04A0"/>
      </w:tblPr>
      <w:tblGrid>
        <w:gridCol w:w="792"/>
        <w:gridCol w:w="1077"/>
        <w:gridCol w:w="916"/>
        <w:gridCol w:w="922"/>
        <w:gridCol w:w="2320"/>
        <w:gridCol w:w="1894"/>
        <w:gridCol w:w="1029"/>
      </w:tblGrid>
      <w:tr w:rsidR="008A3B04">
        <w:trPr>
          <w:trHeight w:val="604"/>
          <w:jc w:val="center"/>
        </w:trPr>
        <w:tc>
          <w:tcPr>
            <w:tcW w:w="442" w:type="pct"/>
            <w:vMerge w:val="restart"/>
            <w:tcBorders>
              <w:top w:val="single" w:sz="4" w:space="0" w:color="auto"/>
              <w:left w:val="single" w:sz="4" w:space="0" w:color="auto"/>
              <w:right w:val="single" w:sz="4" w:space="0" w:color="auto"/>
            </w:tcBorders>
            <w:vAlign w:val="center"/>
          </w:tcPr>
          <w:p w:rsidR="008A3B04" w:rsidRDefault="008A0A5B">
            <w:pPr>
              <w:spacing w:line="5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序号</w:t>
            </w:r>
          </w:p>
        </w:tc>
        <w:tc>
          <w:tcPr>
            <w:tcW w:w="601" w:type="pct"/>
            <w:vMerge w:val="restart"/>
            <w:tcBorders>
              <w:top w:val="single" w:sz="4" w:space="0" w:color="auto"/>
              <w:left w:val="single" w:sz="4" w:space="0" w:color="auto"/>
              <w:right w:val="single" w:sz="4" w:space="0" w:color="auto"/>
            </w:tcBorders>
            <w:vAlign w:val="center"/>
          </w:tcPr>
          <w:p w:rsidR="008A3B04" w:rsidRDefault="008A0A5B">
            <w:pPr>
              <w:spacing w:line="5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主体</w:t>
            </w:r>
          </w:p>
        </w:tc>
        <w:tc>
          <w:tcPr>
            <w:tcW w:w="1026" w:type="pct"/>
            <w:gridSpan w:val="2"/>
            <w:tcBorders>
              <w:top w:val="single" w:sz="4" w:space="0" w:color="auto"/>
              <w:left w:val="nil"/>
              <w:bottom w:val="single" w:sz="4" w:space="0" w:color="auto"/>
              <w:right w:val="single" w:sz="4" w:space="0" w:color="auto"/>
            </w:tcBorders>
            <w:vAlign w:val="center"/>
          </w:tcPr>
          <w:p w:rsidR="008A3B04" w:rsidRDefault="008A0A5B">
            <w:pPr>
              <w:spacing w:line="5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种植地点</w:t>
            </w:r>
          </w:p>
        </w:tc>
        <w:tc>
          <w:tcPr>
            <w:tcW w:w="1295" w:type="pct"/>
            <w:vMerge w:val="restart"/>
            <w:tcBorders>
              <w:top w:val="single" w:sz="4" w:space="0" w:color="auto"/>
              <w:left w:val="nil"/>
              <w:right w:val="single" w:sz="4" w:space="0" w:color="auto"/>
            </w:tcBorders>
            <w:vAlign w:val="center"/>
          </w:tcPr>
          <w:p w:rsidR="008A3B04" w:rsidRDefault="008A0A5B">
            <w:pPr>
              <w:spacing w:line="5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叶菜种植种类</w:t>
            </w:r>
          </w:p>
        </w:tc>
        <w:tc>
          <w:tcPr>
            <w:tcW w:w="1057" w:type="pct"/>
            <w:vMerge w:val="restart"/>
            <w:tcBorders>
              <w:top w:val="single" w:sz="4" w:space="0" w:color="auto"/>
              <w:left w:val="nil"/>
              <w:right w:val="single" w:sz="4" w:space="0" w:color="auto"/>
            </w:tcBorders>
            <w:vAlign w:val="center"/>
          </w:tcPr>
          <w:p w:rsidR="008A3B04" w:rsidRDefault="008A0A5B">
            <w:pPr>
              <w:spacing w:line="5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叶菜种植面积（亩）</w:t>
            </w:r>
          </w:p>
        </w:tc>
        <w:tc>
          <w:tcPr>
            <w:tcW w:w="575" w:type="pct"/>
            <w:vMerge w:val="restart"/>
            <w:tcBorders>
              <w:top w:val="single" w:sz="4" w:space="0" w:color="auto"/>
              <w:left w:val="nil"/>
              <w:right w:val="single" w:sz="4" w:space="0" w:color="auto"/>
            </w:tcBorders>
            <w:vAlign w:val="center"/>
          </w:tcPr>
          <w:p w:rsidR="008A3B04" w:rsidRDefault="008A0A5B">
            <w:pPr>
              <w:spacing w:line="5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备注</w:t>
            </w:r>
          </w:p>
        </w:tc>
      </w:tr>
      <w:tr w:rsidR="008A3B04">
        <w:trPr>
          <w:trHeight w:val="590"/>
          <w:jc w:val="center"/>
        </w:trPr>
        <w:tc>
          <w:tcPr>
            <w:tcW w:w="442" w:type="pct"/>
            <w:vMerge/>
            <w:tcBorders>
              <w:left w:val="single" w:sz="4" w:space="0" w:color="auto"/>
              <w:bottom w:val="single" w:sz="4" w:space="0" w:color="auto"/>
              <w:right w:val="single" w:sz="4" w:space="0" w:color="auto"/>
            </w:tcBorders>
            <w:vAlign w:val="center"/>
          </w:tcPr>
          <w:p w:rsidR="008A3B04" w:rsidRDefault="008A3B04">
            <w:pPr>
              <w:widowControl/>
              <w:spacing w:line="500" w:lineRule="exact"/>
              <w:jc w:val="center"/>
              <w:rPr>
                <w:rFonts w:ascii="Times New Roman" w:eastAsia="黑体" w:hAnsi="Times New Roman"/>
                <w:color w:val="000000" w:themeColor="text1"/>
                <w:kern w:val="0"/>
                <w:sz w:val="28"/>
                <w:szCs w:val="28"/>
              </w:rPr>
            </w:pPr>
          </w:p>
        </w:tc>
        <w:tc>
          <w:tcPr>
            <w:tcW w:w="601" w:type="pct"/>
            <w:vMerge/>
            <w:tcBorders>
              <w:left w:val="single" w:sz="4" w:space="0" w:color="auto"/>
              <w:bottom w:val="single" w:sz="4" w:space="0" w:color="auto"/>
              <w:right w:val="single" w:sz="4" w:space="0" w:color="auto"/>
            </w:tcBorders>
            <w:vAlign w:val="center"/>
          </w:tcPr>
          <w:p w:rsidR="008A3B04" w:rsidRDefault="008A3B04">
            <w:pPr>
              <w:widowControl/>
              <w:spacing w:line="500" w:lineRule="exact"/>
              <w:jc w:val="center"/>
              <w:rPr>
                <w:rFonts w:ascii="Times New Roman" w:eastAsia="黑体" w:hAnsi="Times New Roman"/>
                <w:color w:val="000000" w:themeColor="text1"/>
                <w:kern w:val="0"/>
                <w:sz w:val="28"/>
                <w:szCs w:val="28"/>
              </w:rPr>
            </w:pPr>
          </w:p>
        </w:tc>
        <w:tc>
          <w:tcPr>
            <w:tcW w:w="511" w:type="pct"/>
            <w:tcBorders>
              <w:top w:val="nil"/>
              <w:left w:val="nil"/>
              <w:bottom w:val="single" w:sz="4" w:space="0" w:color="auto"/>
              <w:right w:val="single" w:sz="4" w:space="0" w:color="auto"/>
            </w:tcBorders>
            <w:vAlign w:val="center"/>
          </w:tcPr>
          <w:p w:rsidR="008A3B04" w:rsidRDefault="008A0A5B">
            <w:pPr>
              <w:spacing w:line="5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镇</w:t>
            </w:r>
          </w:p>
        </w:tc>
        <w:tc>
          <w:tcPr>
            <w:tcW w:w="514" w:type="pct"/>
            <w:tcBorders>
              <w:top w:val="nil"/>
              <w:left w:val="nil"/>
              <w:bottom w:val="single" w:sz="4" w:space="0" w:color="auto"/>
              <w:right w:val="single" w:sz="4" w:space="0" w:color="auto"/>
            </w:tcBorders>
            <w:vAlign w:val="center"/>
          </w:tcPr>
          <w:p w:rsidR="008A3B04" w:rsidRDefault="008A0A5B">
            <w:pPr>
              <w:spacing w:line="5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村</w:t>
            </w:r>
          </w:p>
        </w:tc>
        <w:tc>
          <w:tcPr>
            <w:tcW w:w="1295" w:type="pct"/>
            <w:vMerge/>
            <w:tcBorders>
              <w:left w:val="nil"/>
              <w:bottom w:val="single" w:sz="4" w:space="0" w:color="auto"/>
              <w:right w:val="single" w:sz="4" w:space="0" w:color="auto"/>
            </w:tcBorders>
            <w:vAlign w:val="center"/>
          </w:tcPr>
          <w:p w:rsidR="008A3B04" w:rsidRDefault="008A3B04">
            <w:pPr>
              <w:spacing w:line="500" w:lineRule="exact"/>
              <w:jc w:val="center"/>
              <w:rPr>
                <w:rFonts w:ascii="Times New Roman" w:eastAsia="黑体" w:hAnsi="Times New Roman"/>
                <w:color w:val="000000" w:themeColor="text1"/>
                <w:sz w:val="28"/>
                <w:szCs w:val="28"/>
              </w:rPr>
            </w:pPr>
          </w:p>
        </w:tc>
        <w:tc>
          <w:tcPr>
            <w:tcW w:w="1057" w:type="pct"/>
            <w:vMerge/>
            <w:tcBorders>
              <w:left w:val="nil"/>
              <w:bottom w:val="single" w:sz="4" w:space="0" w:color="auto"/>
              <w:right w:val="single" w:sz="4" w:space="0" w:color="auto"/>
            </w:tcBorders>
            <w:vAlign w:val="center"/>
          </w:tcPr>
          <w:p w:rsidR="008A3B04" w:rsidRDefault="008A3B04">
            <w:pPr>
              <w:spacing w:line="500" w:lineRule="exact"/>
              <w:jc w:val="center"/>
              <w:rPr>
                <w:rFonts w:ascii="Times New Roman" w:eastAsia="黑体" w:hAnsi="Times New Roman"/>
                <w:color w:val="000000" w:themeColor="text1"/>
                <w:sz w:val="28"/>
                <w:szCs w:val="28"/>
              </w:rPr>
            </w:pPr>
          </w:p>
        </w:tc>
        <w:tc>
          <w:tcPr>
            <w:tcW w:w="575" w:type="pct"/>
            <w:vMerge/>
            <w:tcBorders>
              <w:left w:val="nil"/>
              <w:bottom w:val="single" w:sz="4" w:space="0" w:color="auto"/>
              <w:right w:val="single" w:sz="4" w:space="0" w:color="auto"/>
            </w:tcBorders>
            <w:vAlign w:val="center"/>
          </w:tcPr>
          <w:p w:rsidR="008A3B04" w:rsidRDefault="008A3B04">
            <w:pPr>
              <w:spacing w:line="500" w:lineRule="exact"/>
              <w:jc w:val="center"/>
              <w:rPr>
                <w:rFonts w:ascii="Times New Roman" w:eastAsia="黑体" w:hAnsi="Times New Roman"/>
                <w:color w:val="000000" w:themeColor="text1"/>
                <w:sz w:val="28"/>
                <w:szCs w:val="28"/>
              </w:rPr>
            </w:pPr>
          </w:p>
        </w:tc>
      </w:tr>
      <w:tr w:rsidR="008A3B04">
        <w:trPr>
          <w:trHeight w:val="907"/>
          <w:jc w:val="center"/>
        </w:trPr>
        <w:tc>
          <w:tcPr>
            <w:tcW w:w="442" w:type="pct"/>
            <w:tcBorders>
              <w:top w:val="nil"/>
              <w:left w:val="single" w:sz="4" w:space="0" w:color="auto"/>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601"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1"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4"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1295"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1057"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575"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r>
      <w:tr w:rsidR="008A3B04">
        <w:trPr>
          <w:trHeight w:val="907"/>
          <w:jc w:val="center"/>
        </w:trPr>
        <w:tc>
          <w:tcPr>
            <w:tcW w:w="442" w:type="pct"/>
            <w:tcBorders>
              <w:top w:val="nil"/>
              <w:left w:val="single" w:sz="4" w:space="0" w:color="auto"/>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601"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1"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4"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1295"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1057"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575"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r>
      <w:tr w:rsidR="008A3B04">
        <w:trPr>
          <w:trHeight w:val="907"/>
          <w:jc w:val="center"/>
        </w:trPr>
        <w:tc>
          <w:tcPr>
            <w:tcW w:w="442" w:type="pct"/>
            <w:tcBorders>
              <w:top w:val="nil"/>
              <w:left w:val="single" w:sz="4" w:space="0" w:color="auto"/>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601"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1"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4"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1295"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1057"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575"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r>
      <w:tr w:rsidR="008A3B04">
        <w:trPr>
          <w:trHeight w:val="907"/>
          <w:jc w:val="center"/>
        </w:trPr>
        <w:tc>
          <w:tcPr>
            <w:tcW w:w="442" w:type="pct"/>
            <w:tcBorders>
              <w:top w:val="nil"/>
              <w:left w:val="single" w:sz="4" w:space="0" w:color="auto"/>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601"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1"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4"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1295"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1057"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575"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r>
      <w:tr w:rsidR="008A3B04">
        <w:trPr>
          <w:trHeight w:val="907"/>
          <w:jc w:val="center"/>
        </w:trPr>
        <w:tc>
          <w:tcPr>
            <w:tcW w:w="442" w:type="pct"/>
            <w:tcBorders>
              <w:top w:val="nil"/>
              <w:left w:val="single" w:sz="4" w:space="0" w:color="auto"/>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601"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1"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4"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1295"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1057"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575" w:type="pct"/>
            <w:tcBorders>
              <w:top w:val="nil"/>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r>
      <w:tr w:rsidR="008A3B04">
        <w:trPr>
          <w:trHeight w:val="907"/>
          <w:jc w:val="center"/>
        </w:trPr>
        <w:tc>
          <w:tcPr>
            <w:tcW w:w="442" w:type="pct"/>
            <w:tcBorders>
              <w:top w:val="single" w:sz="4" w:space="0" w:color="auto"/>
              <w:left w:val="single" w:sz="4" w:space="0" w:color="auto"/>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601" w:type="pct"/>
            <w:tcBorders>
              <w:top w:val="single" w:sz="4" w:space="0" w:color="auto"/>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1" w:type="pct"/>
            <w:tcBorders>
              <w:top w:val="single" w:sz="4" w:space="0" w:color="auto"/>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4" w:type="pct"/>
            <w:tcBorders>
              <w:top w:val="single" w:sz="4" w:space="0" w:color="auto"/>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1295" w:type="pct"/>
            <w:tcBorders>
              <w:top w:val="single" w:sz="4" w:space="0" w:color="auto"/>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1057" w:type="pct"/>
            <w:tcBorders>
              <w:top w:val="single" w:sz="4" w:space="0" w:color="auto"/>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575" w:type="pct"/>
            <w:tcBorders>
              <w:top w:val="single" w:sz="4" w:space="0" w:color="auto"/>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r>
      <w:tr w:rsidR="008A3B04">
        <w:trPr>
          <w:trHeight w:val="907"/>
          <w:jc w:val="center"/>
        </w:trPr>
        <w:tc>
          <w:tcPr>
            <w:tcW w:w="442" w:type="pct"/>
            <w:tcBorders>
              <w:top w:val="single" w:sz="4" w:space="0" w:color="auto"/>
              <w:left w:val="single" w:sz="4" w:space="0" w:color="auto"/>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601" w:type="pct"/>
            <w:tcBorders>
              <w:top w:val="single" w:sz="4" w:space="0" w:color="auto"/>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1" w:type="pct"/>
            <w:tcBorders>
              <w:top w:val="single" w:sz="4" w:space="0" w:color="auto"/>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514" w:type="pct"/>
            <w:tcBorders>
              <w:top w:val="single" w:sz="4" w:space="0" w:color="auto"/>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4"/>
                <w:szCs w:val="20"/>
              </w:rPr>
            </w:pPr>
          </w:p>
        </w:tc>
        <w:tc>
          <w:tcPr>
            <w:tcW w:w="1295" w:type="pct"/>
            <w:tcBorders>
              <w:top w:val="single" w:sz="4" w:space="0" w:color="auto"/>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1057" w:type="pct"/>
            <w:tcBorders>
              <w:top w:val="single" w:sz="4" w:space="0" w:color="auto"/>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c>
          <w:tcPr>
            <w:tcW w:w="575" w:type="pct"/>
            <w:tcBorders>
              <w:top w:val="single" w:sz="4" w:space="0" w:color="auto"/>
              <w:left w:val="nil"/>
              <w:bottom w:val="single" w:sz="4" w:space="0" w:color="auto"/>
              <w:right w:val="single" w:sz="4" w:space="0" w:color="auto"/>
            </w:tcBorders>
            <w:vAlign w:val="center"/>
          </w:tcPr>
          <w:p w:rsidR="008A3B04" w:rsidRDefault="008A3B04">
            <w:pPr>
              <w:widowControl/>
              <w:spacing w:line="500" w:lineRule="exact"/>
              <w:jc w:val="center"/>
              <w:rPr>
                <w:rFonts w:ascii="Times New Roman" w:eastAsia="仿宋_GB2312" w:hAnsi="Times New Roman"/>
                <w:color w:val="000000" w:themeColor="text1"/>
                <w:kern w:val="0"/>
                <w:sz w:val="20"/>
                <w:szCs w:val="20"/>
              </w:rPr>
            </w:pPr>
          </w:p>
        </w:tc>
      </w:tr>
      <w:tr w:rsidR="008A3B04">
        <w:trPr>
          <w:trHeight w:val="907"/>
          <w:jc w:val="center"/>
        </w:trPr>
        <w:tc>
          <w:tcPr>
            <w:tcW w:w="442" w:type="pct"/>
            <w:tcBorders>
              <w:top w:val="single" w:sz="4" w:space="0" w:color="auto"/>
              <w:left w:val="single" w:sz="4" w:space="0" w:color="auto"/>
              <w:bottom w:val="single" w:sz="4" w:space="0" w:color="auto"/>
              <w:right w:val="single" w:sz="4" w:space="0" w:color="auto"/>
            </w:tcBorders>
            <w:vAlign w:val="center"/>
          </w:tcPr>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合计</w:t>
            </w:r>
          </w:p>
        </w:tc>
        <w:tc>
          <w:tcPr>
            <w:tcW w:w="601" w:type="pct"/>
            <w:tcBorders>
              <w:top w:val="single" w:sz="4" w:space="0" w:color="auto"/>
              <w:left w:val="nil"/>
              <w:bottom w:val="single" w:sz="4" w:space="0" w:color="auto"/>
              <w:right w:val="single" w:sz="4" w:space="0" w:color="auto"/>
            </w:tcBorders>
            <w:vAlign w:val="center"/>
          </w:tcPr>
          <w:p w:rsidR="008A3B04" w:rsidRDefault="008A3B04">
            <w:pPr>
              <w:spacing w:line="500" w:lineRule="exact"/>
              <w:jc w:val="center"/>
              <w:rPr>
                <w:rFonts w:ascii="Times New Roman" w:eastAsia="仿宋_GB2312" w:hAnsi="Times New Roman"/>
                <w:color w:val="000000" w:themeColor="text1"/>
                <w:sz w:val="28"/>
                <w:szCs w:val="28"/>
              </w:rPr>
            </w:pPr>
          </w:p>
        </w:tc>
        <w:tc>
          <w:tcPr>
            <w:tcW w:w="511" w:type="pct"/>
            <w:tcBorders>
              <w:top w:val="single" w:sz="4" w:space="0" w:color="auto"/>
              <w:left w:val="nil"/>
              <w:bottom w:val="single" w:sz="4" w:space="0" w:color="auto"/>
              <w:right w:val="single" w:sz="4" w:space="0" w:color="auto"/>
            </w:tcBorders>
            <w:vAlign w:val="center"/>
          </w:tcPr>
          <w:p w:rsidR="008A3B04" w:rsidRDefault="008A3B04">
            <w:pPr>
              <w:spacing w:line="500" w:lineRule="exact"/>
              <w:jc w:val="center"/>
              <w:rPr>
                <w:rFonts w:ascii="Times New Roman" w:eastAsia="仿宋_GB2312" w:hAnsi="Times New Roman"/>
                <w:color w:val="000000" w:themeColor="text1"/>
                <w:sz w:val="28"/>
                <w:szCs w:val="28"/>
              </w:rPr>
            </w:pPr>
          </w:p>
        </w:tc>
        <w:tc>
          <w:tcPr>
            <w:tcW w:w="514" w:type="pct"/>
            <w:tcBorders>
              <w:top w:val="single" w:sz="4" w:space="0" w:color="auto"/>
              <w:left w:val="nil"/>
              <w:bottom w:val="single" w:sz="4" w:space="0" w:color="auto"/>
              <w:right w:val="single" w:sz="4" w:space="0" w:color="auto"/>
            </w:tcBorders>
            <w:vAlign w:val="center"/>
          </w:tcPr>
          <w:p w:rsidR="008A3B04" w:rsidRDefault="008A3B04">
            <w:pPr>
              <w:spacing w:line="500" w:lineRule="exact"/>
              <w:jc w:val="center"/>
              <w:rPr>
                <w:rFonts w:ascii="Times New Roman" w:eastAsia="仿宋_GB2312" w:hAnsi="Times New Roman"/>
                <w:color w:val="000000" w:themeColor="text1"/>
                <w:sz w:val="28"/>
                <w:szCs w:val="28"/>
              </w:rPr>
            </w:pPr>
          </w:p>
        </w:tc>
        <w:tc>
          <w:tcPr>
            <w:tcW w:w="1295" w:type="pct"/>
            <w:tcBorders>
              <w:top w:val="single" w:sz="4" w:space="0" w:color="auto"/>
              <w:left w:val="nil"/>
              <w:bottom w:val="single" w:sz="4" w:space="0" w:color="auto"/>
              <w:right w:val="single" w:sz="4" w:space="0" w:color="auto"/>
            </w:tcBorders>
            <w:vAlign w:val="center"/>
          </w:tcPr>
          <w:p w:rsidR="008A3B04" w:rsidRDefault="008A3B04">
            <w:pPr>
              <w:spacing w:line="500" w:lineRule="exact"/>
              <w:jc w:val="center"/>
              <w:rPr>
                <w:rFonts w:ascii="Times New Roman" w:eastAsia="仿宋_GB2312" w:hAnsi="Times New Roman"/>
                <w:color w:val="000000" w:themeColor="text1"/>
                <w:sz w:val="28"/>
                <w:szCs w:val="28"/>
              </w:rPr>
            </w:pPr>
          </w:p>
        </w:tc>
        <w:tc>
          <w:tcPr>
            <w:tcW w:w="1057" w:type="pct"/>
            <w:tcBorders>
              <w:top w:val="single" w:sz="4" w:space="0" w:color="auto"/>
              <w:left w:val="nil"/>
              <w:bottom w:val="single" w:sz="4" w:space="0" w:color="auto"/>
              <w:right w:val="single" w:sz="4" w:space="0" w:color="auto"/>
            </w:tcBorders>
            <w:vAlign w:val="center"/>
          </w:tcPr>
          <w:p w:rsidR="008A3B04" w:rsidRDefault="008A3B04">
            <w:pPr>
              <w:spacing w:line="500" w:lineRule="exact"/>
              <w:jc w:val="center"/>
              <w:rPr>
                <w:rFonts w:ascii="Times New Roman" w:eastAsia="仿宋_GB2312" w:hAnsi="Times New Roman"/>
                <w:color w:val="000000" w:themeColor="text1"/>
                <w:sz w:val="28"/>
                <w:szCs w:val="28"/>
              </w:rPr>
            </w:pPr>
          </w:p>
        </w:tc>
        <w:tc>
          <w:tcPr>
            <w:tcW w:w="575" w:type="pct"/>
            <w:tcBorders>
              <w:top w:val="single" w:sz="4" w:space="0" w:color="auto"/>
              <w:left w:val="nil"/>
              <w:bottom w:val="single" w:sz="4" w:space="0" w:color="auto"/>
              <w:right w:val="single" w:sz="4" w:space="0" w:color="auto"/>
            </w:tcBorders>
            <w:vAlign w:val="center"/>
          </w:tcPr>
          <w:p w:rsidR="008A3B04" w:rsidRDefault="008A3B04">
            <w:pPr>
              <w:spacing w:line="500" w:lineRule="exact"/>
              <w:jc w:val="center"/>
              <w:rPr>
                <w:rFonts w:ascii="Times New Roman" w:eastAsia="仿宋_GB2312" w:hAnsi="Times New Roman"/>
                <w:color w:val="000000" w:themeColor="text1"/>
                <w:sz w:val="28"/>
                <w:szCs w:val="28"/>
              </w:rPr>
            </w:pPr>
          </w:p>
        </w:tc>
      </w:tr>
    </w:tbl>
    <w:p w:rsidR="008A3B04" w:rsidRDefault="008A0A5B">
      <w:pPr>
        <w:spacing w:line="320" w:lineRule="exact"/>
        <w:jc w:val="lef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基地负责人（签字）：</w:t>
      </w:r>
      <w:r>
        <w:rPr>
          <w:rFonts w:ascii="Times New Roman" w:eastAsia="仿宋_GB2312" w:hAnsi="Times New Roman"/>
          <w:color w:val="000000" w:themeColor="text1"/>
          <w:sz w:val="24"/>
          <w:szCs w:val="24"/>
        </w:rPr>
        <w:t xml:space="preserve">                              </w:t>
      </w:r>
      <w:r>
        <w:rPr>
          <w:rFonts w:ascii="Times New Roman" w:eastAsia="仿宋_GB2312" w:hAnsi="Times New Roman"/>
          <w:color w:val="000000" w:themeColor="text1"/>
          <w:sz w:val="24"/>
          <w:szCs w:val="24"/>
        </w:rPr>
        <w:t>审核人（签字）：</w:t>
      </w:r>
    </w:p>
    <w:p w:rsidR="008A3B04" w:rsidRDefault="008A3B04">
      <w:pPr>
        <w:spacing w:line="320" w:lineRule="exact"/>
        <w:jc w:val="left"/>
        <w:rPr>
          <w:rFonts w:ascii="Times New Roman" w:eastAsia="仿宋_GB2312" w:hAnsi="Times New Roman"/>
          <w:bCs/>
          <w:color w:val="000000" w:themeColor="text1"/>
          <w:kern w:val="0"/>
          <w:sz w:val="24"/>
          <w:szCs w:val="24"/>
        </w:rPr>
      </w:pPr>
    </w:p>
    <w:p w:rsidR="008A3B04" w:rsidRDefault="008A0A5B">
      <w:pPr>
        <w:ind w:left="840" w:hangingChars="300" w:hanging="840"/>
        <w:jc w:val="left"/>
        <w:rPr>
          <w:rFonts w:ascii="Times New Roman" w:eastAsia="仿宋_GB2312" w:hAnsi="Times New Roman"/>
          <w:bCs/>
          <w:color w:val="000000" w:themeColor="text1"/>
          <w:kern w:val="0"/>
          <w:sz w:val="28"/>
          <w:szCs w:val="28"/>
        </w:rPr>
        <w:sectPr w:rsidR="008A3B04">
          <w:pgSz w:w="11905" w:h="16838"/>
          <w:pgMar w:top="2098" w:right="1531" w:bottom="1871" w:left="1531" w:header="850" w:footer="1531" w:gutter="0"/>
          <w:cols w:space="0"/>
          <w:docGrid w:linePitch="497"/>
        </w:sectPr>
      </w:pPr>
      <w:r>
        <w:rPr>
          <w:rFonts w:ascii="Times New Roman" w:eastAsia="仿宋_GB2312" w:hAnsi="Times New Roman"/>
          <w:bCs/>
          <w:color w:val="000000" w:themeColor="text1"/>
          <w:kern w:val="0"/>
          <w:sz w:val="28"/>
          <w:szCs w:val="28"/>
        </w:rPr>
        <w:t>备注：基地填报后，由所在地农业农村部门会同</w:t>
      </w:r>
      <w:r>
        <w:rPr>
          <w:rFonts w:ascii="Times New Roman" w:eastAsia="仿宋_GB2312" w:hAnsi="Times New Roman"/>
          <w:bCs/>
          <w:color w:val="000000" w:themeColor="text1"/>
          <w:kern w:val="0"/>
          <w:sz w:val="28"/>
          <w:szCs w:val="28"/>
        </w:rPr>
        <w:t>乡镇</w:t>
      </w:r>
      <w:r>
        <w:rPr>
          <w:rFonts w:ascii="Times New Roman" w:eastAsia="仿宋_GB2312" w:hAnsi="Times New Roman"/>
          <w:bCs/>
          <w:color w:val="000000" w:themeColor="text1"/>
          <w:kern w:val="0"/>
          <w:sz w:val="28"/>
          <w:szCs w:val="28"/>
        </w:rPr>
        <w:t>（街道）组织开展审核认定。</w:t>
      </w: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7</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绍兴市级</w:t>
      </w:r>
      <w:r>
        <w:rPr>
          <w:rFonts w:ascii="Times New Roman" w:eastAsia="方正小标宋简体" w:hAnsi="Times New Roman"/>
          <w:color w:val="000000" w:themeColor="text1"/>
          <w:sz w:val="44"/>
          <w:szCs w:val="44"/>
        </w:rPr>
        <w:t>“</w:t>
      </w:r>
      <w:r>
        <w:rPr>
          <w:rFonts w:ascii="Times New Roman" w:eastAsia="方正小标宋简体" w:hAnsi="Times New Roman"/>
          <w:color w:val="000000" w:themeColor="text1"/>
          <w:sz w:val="44"/>
          <w:szCs w:val="44"/>
        </w:rPr>
        <w:t>菜篮子</w:t>
      </w:r>
      <w:r>
        <w:rPr>
          <w:rFonts w:ascii="Times New Roman" w:eastAsia="方正小标宋简体" w:hAnsi="Times New Roman"/>
          <w:color w:val="000000" w:themeColor="text1"/>
          <w:sz w:val="44"/>
          <w:szCs w:val="44"/>
        </w:rPr>
        <w:t>”</w:t>
      </w:r>
      <w:r>
        <w:rPr>
          <w:rFonts w:ascii="Times New Roman" w:eastAsia="方正小标宋简体" w:hAnsi="Times New Roman"/>
          <w:color w:val="000000" w:themeColor="text1"/>
          <w:sz w:val="44"/>
          <w:szCs w:val="44"/>
        </w:rPr>
        <w:t>蔬菜基地管理贷款贴息</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申报表</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8"/>
        <w:gridCol w:w="2099"/>
        <w:gridCol w:w="6"/>
        <w:gridCol w:w="2588"/>
        <w:gridCol w:w="1694"/>
      </w:tblGrid>
      <w:tr w:rsidR="008A3B04">
        <w:trPr>
          <w:trHeight w:val="367"/>
          <w:jc w:val="center"/>
        </w:trPr>
        <w:tc>
          <w:tcPr>
            <w:tcW w:w="2638"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申报单位（盖章）</w:t>
            </w:r>
          </w:p>
        </w:tc>
        <w:tc>
          <w:tcPr>
            <w:tcW w:w="6387" w:type="dxa"/>
            <w:gridSpan w:val="4"/>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330"/>
          <w:jc w:val="center"/>
        </w:trPr>
        <w:tc>
          <w:tcPr>
            <w:tcW w:w="2638"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单位地址</w:t>
            </w:r>
          </w:p>
        </w:tc>
        <w:tc>
          <w:tcPr>
            <w:tcW w:w="6387" w:type="dxa"/>
            <w:gridSpan w:val="4"/>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43"/>
          <w:jc w:val="center"/>
        </w:trPr>
        <w:tc>
          <w:tcPr>
            <w:tcW w:w="2638"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法人代表</w:t>
            </w:r>
          </w:p>
        </w:tc>
        <w:tc>
          <w:tcPr>
            <w:tcW w:w="2105" w:type="dxa"/>
            <w:gridSpan w:val="2"/>
            <w:tcBorders>
              <w:bottom w:val="nil"/>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2588"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联系电话（手机）</w:t>
            </w:r>
          </w:p>
        </w:tc>
        <w:tc>
          <w:tcPr>
            <w:tcW w:w="1694"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3"/>
          <w:jc w:val="center"/>
        </w:trPr>
        <w:tc>
          <w:tcPr>
            <w:tcW w:w="2638" w:type="dxa"/>
            <w:vAlign w:val="center"/>
          </w:tcPr>
          <w:p w:rsidR="008A3B04" w:rsidRDefault="008A0A5B">
            <w:pPr>
              <w:spacing w:line="36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基地面积（亩）</w:t>
            </w:r>
          </w:p>
        </w:tc>
        <w:tc>
          <w:tcPr>
            <w:tcW w:w="2105" w:type="dxa"/>
            <w:gridSpan w:val="2"/>
            <w:tcBorders>
              <w:bottom w:val="nil"/>
            </w:tcBorders>
            <w:vAlign w:val="center"/>
          </w:tcPr>
          <w:p w:rsidR="008A3B04" w:rsidRDefault="008A3B04">
            <w:pPr>
              <w:spacing w:line="360" w:lineRule="exact"/>
              <w:jc w:val="center"/>
              <w:rPr>
                <w:rFonts w:ascii="Times New Roman" w:eastAsia="仿宋_GB2312" w:hAnsi="Times New Roman"/>
                <w:color w:val="000000" w:themeColor="text1"/>
                <w:sz w:val="28"/>
                <w:szCs w:val="28"/>
              </w:rPr>
            </w:pPr>
          </w:p>
        </w:tc>
        <w:tc>
          <w:tcPr>
            <w:tcW w:w="2588"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是否通过管理考核</w:t>
            </w:r>
          </w:p>
        </w:tc>
        <w:tc>
          <w:tcPr>
            <w:tcW w:w="1694"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5"/>
          <w:jc w:val="center"/>
        </w:trPr>
        <w:tc>
          <w:tcPr>
            <w:tcW w:w="2638" w:type="dxa"/>
            <w:vAlign w:val="center"/>
          </w:tcPr>
          <w:p w:rsidR="008A3B04" w:rsidRDefault="008A0A5B">
            <w:pPr>
              <w:spacing w:line="36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当年新增</w:t>
            </w:r>
            <w:r>
              <w:rPr>
                <w:rFonts w:ascii="Times New Roman" w:eastAsia="仿宋_GB2312" w:hAnsi="Times New Roman"/>
                <w:color w:val="000000" w:themeColor="text1"/>
                <w:sz w:val="32"/>
                <w:szCs w:val="32"/>
              </w:rPr>
              <w:t>生产性</w:t>
            </w:r>
            <w:r>
              <w:rPr>
                <w:rFonts w:ascii="Times New Roman" w:eastAsia="仿宋_GB2312" w:hAnsi="Times New Roman"/>
                <w:color w:val="000000" w:themeColor="text1"/>
                <w:sz w:val="28"/>
                <w:szCs w:val="28"/>
              </w:rPr>
              <w:t>贷款金额</w:t>
            </w:r>
          </w:p>
        </w:tc>
        <w:tc>
          <w:tcPr>
            <w:tcW w:w="2105" w:type="dxa"/>
            <w:gridSpan w:val="2"/>
            <w:tcBorders>
              <w:bottom w:val="nil"/>
            </w:tcBorders>
            <w:vAlign w:val="center"/>
          </w:tcPr>
          <w:p w:rsidR="008A3B04" w:rsidRDefault="008A3B04">
            <w:pPr>
              <w:spacing w:line="360" w:lineRule="exact"/>
              <w:jc w:val="center"/>
              <w:rPr>
                <w:rFonts w:ascii="Times New Roman" w:eastAsia="仿宋_GB2312" w:hAnsi="Times New Roman"/>
                <w:color w:val="000000" w:themeColor="text1"/>
                <w:sz w:val="28"/>
                <w:szCs w:val="28"/>
              </w:rPr>
            </w:pPr>
          </w:p>
        </w:tc>
        <w:tc>
          <w:tcPr>
            <w:tcW w:w="2588" w:type="dxa"/>
            <w:vAlign w:val="center"/>
          </w:tcPr>
          <w:p w:rsidR="008A3B04" w:rsidRDefault="008A0A5B">
            <w:pPr>
              <w:spacing w:line="36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当年新增</w:t>
            </w:r>
            <w:r>
              <w:rPr>
                <w:rFonts w:ascii="Times New Roman" w:eastAsia="仿宋_GB2312" w:hAnsi="Times New Roman"/>
                <w:color w:val="000000" w:themeColor="text1"/>
                <w:sz w:val="32"/>
                <w:szCs w:val="32"/>
              </w:rPr>
              <w:t>生产性</w:t>
            </w:r>
            <w:r>
              <w:rPr>
                <w:rFonts w:ascii="Times New Roman" w:eastAsia="仿宋_GB2312" w:hAnsi="Times New Roman"/>
                <w:color w:val="000000" w:themeColor="text1"/>
                <w:sz w:val="28"/>
                <w:szCs w:val="28"/>
              </w:rPr>
              <w:t>贷款利息支出金额</w:t>
            </w:r>
          </w:p>
        </w:tc>
        <w:tc>
          <w:tcPr>
            <w:tcW w:w="1694"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333"/>
          <w:jc w:val="center"/>
        </w:trPr>
        <w:tc>
          <w:tcPr>
            <w:tcW w:w="2638"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新增贷款用途</w:t>
            </w:r>
          </w:p>
        </w:tc>
        <w:tc>
          <w:tcPr>
            <w:tcW w:w="2099"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2594" w:type="dxa"/>
            <w:gridSpan w:val="2"/>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申报补助金额</w:t>
            </w:r>
          </w:p>
        </w:tc>
        <w:tc>
          <w:tcPr>
            <w:tcW w:w="1694"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1970"/>
          <w:jc w:val="center"/>
        </w:trPr>
        <w:tc>
          <w:tcPr>
            <w:tcW w:w="9025" w:type="dxa"/>
            <w:gridSpan w:val="5"/>
          </w:tcPr>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申报单位承诺意见：</w:t>
            </w:r>
          </w:p>
          <w:p w:rsidR="008A3B04" w:rsidRDefault="008A0A5B">
            <w:pPr>
              <w:spacing w:line="400" w:lineRule="exact"/>
              <w:ind w:firstLineChars="100" w:firstLine="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本单位承诺所有申报材料真实无讹并承担相关法律责任。自觉接受上级部门监管。</w:t>
            </w:r>
          </w:p>
          <w:p w:rsidR="008A3B04" w:rsidRDefault="008A3B04">
            <w:pPr>
              <w:spacing w:line="360" w:lineRule="exact"/>
              <w:rPr>
                <w:rFonts w:ascii="Times New Roman" w:eastAsia="仿宋_GB2312" w:hAnsi="Times New Roman"/>
                <w:color w:val="000000" w:themeColor="text1"/>
                <w:sz w:val="28"/>
                <w:szCs w:val="28"/>
              </w:rPr>
            </w:pPr>
          </w:p>
          <w:p w:rsidR="008A3B04" w:rsidRDefault="008A3B04">
            <w:pPr>
              <w:spacing w:line="360" w:lineRule="exact"/>
              <w:rPr>
                <w:rFonts w:ascii="Times New Roman" w:eastAsia="仿宋_GB2312" w:hAnsi="Times New Roman"/>
                <w:color w:val="000000" w:themeColor="text1"/>
                <w:sz w:val="28"/>
                <w:szCs w:val="28"/>
              </w:rPr>
            </w:pPr>
          </w:p>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负责人签名：</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（单位公章）</w:t>
            </w:r>
          </w:p>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rPr>
          <w:trHeight w:val="1725"/>
          <w:jc w:val="center"/>
        </w:trPr>
        <w:tc>
          <w:tcPr>
            <w:tcW w:w="9025" w:type="dxa"/>
            <w:gridSpan w:val="5"/>
          </w:tcPr>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乡镇</w:t>
            </w:r>
            <w:r>
              <w:rPr>
                <w:rFonts w:ascii="Times New Roman" w:eastAsia="仿宋_GB2312" w:hAnsi="Times New Roman"/>
                <w:color w:val="000000" w:themeColor="text1"/>
                <w:sz w:val="28"/>
                <w:szCs w:val="28"/>
              </w:rPr>
              <w:t>（街道）初审意见：</w:t>
            </w:r>
            <w:r>
              <w:rPr>
                <w:rFonts w:ascii="Times New Roman" w:eastAsia="仿宋_GB2312" w:hAnsi="Times New Roman"/>
                <w:color w:val="000000" w:themeColor="text1"/>
                <w:sz w:val="28"/>
                <w:szCs w:val="28"/>
              </w:rPr>
              <w:t xml:space="preserve"> </w:t>
            </w:r>
          </w:p>
          <w:p w:rsidR="008A3B04" w:rsidRDefault="008A3B04">
            <w:pPr>
              <w:spacing w:line="320" w:lineRule="exact"/>
              <w:rPr>
                <w:rFonts w:ascii="Times New Roman" w:eastAsia="仿宋_GB2312" w:hAnsi="Times New Roman"/>
                <w:color w:val="000000" w:themeColor="text1"/>
                <w:sz w:val="28"/>
                <w:szCs w:val="28"/>
              </w:rPr>
            </w:pPr>
          </w:p>
          <w:p w:rsidR="008A3B04" w:rsidRDefault="008A3B04">
            <w:pPr>
              <w:spacing w:line="320" w:lineRule="exact"/>
              <w:rPr>
                <w:rFonts w:ascii="Times New Roman" w:eastAsia="仿宋_GB2312" w:hAnsi="Times New Roman"/>
                <w:color w:val="000000" w:themeColor="text1"/>
                <w:sz w:val="28"/>
                <w:szCs w:val="28"/>
              </w:rPr>
            </w:pPr>
          </w:p>
          <w:p w:rsidR="008A3B04" w:rsidRDefault="008A0A5B" w:rsidP="00E852EA">
            <w:pPr>
              <w:spacing w:line="400" w:lineRule="exact"/>
              <w:ind w:firstLineChars="396" w:firstLine="1109"/>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（单位公章）</w:t>
            </w:r>
          </w:p>
          <w:p w:rsidR="008A3B04" w:rsidRDefault="008A0A5B" w:rsidP="00E852EA">
            <w:pPr>
              <w:spacing w:line="400" w:lineRule="exact"/>
              <w:ind w:firstLineChars="396" w:firstLine="1109"/>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r w:rsidR="008A3B04">
        <w:trPr>
          <w:trHeight w:val="1723"/>
          <w:jc w:val="center"/>
        </w:trPr>
        <w:tc>
          <w:tcPr>
            <w:tcW w:w="9025" w:type="dxa"/>
            <w:gridSpan w:val="5"/>
          </w:tcPr>
          <w:p w:rsidR="008A3B04" w:rsidRDefault="008A0A5B">
            <w:pPr>
              <w:spacing w:line="400" w:lineRule="exact"/>
              <w:jc w:val="left"/>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8"/>
                <w:szCs w:val="28"/>
              </w:rPr>
              <w:t>区、县（市）农业农村部门审核意见：</w:t>
            </w:r>
          </w:p>
          <w:p w:rsidR="008A3B04" w:rsidRDefault="008A3B04">
            <w:pPr>
              <w:spacing w:line="320" w:lineRule="exact"/>
              <w:rPr>
                <w:rFonts w:ascii="Times New Roman" w:eastAsia="仿宋_GB2312" w:hAnsi="Times New Roman"/>
                <w:color w:val="000000" w:themeColor="text1"/>
                <w:sz w:val="28"/>
                <w:szCs w:val="28"/>
              </w:rPr>
            </w:pPr>
          </w:p>
          <w:p w:rsidR="008A3B04" w:rsidRDefault="008A3B04">
            <w:pPr>
              <w:spacing w:line="320" w:lineRule="exact"/>
              <w:rPr>
                <w:rFonts w:ascii="Times New Roman" w:eastAsia="仿宋_GB2312" w:hAnsi="Times New Roman"/>
                <w:color w:val="000000" w:themeColor="text1"/>
                <w:sz w:val="28"/>
                <w:szCs w:val="28"/>
              </w:rPr>
            </w:pPr>
          </w:p>
          <w:p w:rsidR="008A3B04" w:rsidRDefault="008A0A5B">
            <w:pPr>
              <w:spacing w:line="400" w:lineRule="exact"/>
              <w:jc w:val="lef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（单位公章）</w:t>
            </w:r>
          </w:p>
          <w:p w:rsidR="008A3B04" w:rsidRDefault="008A0A5B">
            <w:pPr>
              <w:spacing w:line="400" w:lineRule="exact"/>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r w:rsidR="008A3B04">
        <w:trPr>
          <w:trHeight w:val="415"/>
          <w:jc w:val="center"/>
        </w:trPr>
        <w:tc>
          <w:tcPr>
            <w:tcW w:w="9025" w:type="dxa"/>
            <w:gridSpan w:val="5"/>
          </w:tcPr>
          <w:p w:rsidR="008A3B04" w:rsidRDefault="008A0A5B">
            <w:pPr>
              <w:spacing w:line="400" w:lineRule="exact"/>
              <w:jc w:val="lef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市农业农村局审定意见：</w:t>
            </w:r>
          </w:p>
          <w:p w:rsidR="008A3B04" w:rsidRDefault="008A3B04">
            <w:pPr>
              <w:spacing w:line="400" w:lineRule="exact"/>
              <w:jc w:val="left"/>
              <w:rPr>
                <w:rFonts w:ascii="Times New Roman" w:eastAsia="仿宋_GB2312" w:hAnsi="Times New Roman"/>
                <w:color w:val="000000" w:themeColor="text1"/>
                <w:kern w:val="0"/>
                <w:sz w:val="28"/>
                <w:szCs w:val="28"/>
              </w:rPr>
            </w:pPr>
          </w:p>
          <w:p w:rsidR="008A3B04" w:rsidRDefault="008A0A5B">
            <w:pPr>
              <w:spacing w:line="400" w:lineRule="exact"/>
              <w:jc w:val="lef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（单位公章）</w:t>
            </w:r>
          </w:p>
          <w:p w:rsidR="008A3B04" w:rsidRDefault="008A0A5B">
            <w:pPr>
              <w:spacing w:line="400" w:lineRule="exact"/>
              <w:jc w:val="lef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bl>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br w:type="page"/>
      </w:r>
    </w:p>
    <w:p w:rsidR="008A3B04" w:rsidRDefault="008A0A5B">
      <w:pPr>
        <w:spacing w:line="500" w:lineRule="exact"/>
        <w:jc w:val="left"/>
        <w:rPr>
          <w:rFonts w:ascii="Times New Roman" w:eastAsia="黑体" w:hAnsi="Times New Roman"/>
          <w:color w:val="000000" w:themeColor="text1"/>
          <w:sz w:val="30"/>
          <w:szCs w:val="30"/>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8</w:t>
      </w:r>
    </w:p>
    <w:p w:rsidR="008A3B04" w:rsidRDefault="008A0A5B">
      <w:pPr>
        <w:widowControl/>
        <w:suppressAutoHyphens/>
        <w:spacing w:line="500" w:lineRule="exact"/>
        <w:jc w:val="center"/>
        <w:rPr>
          <w:rFonts w:ascii="Times New Roman" w:eastAsia="方正小标宋简体" w:hAnsi="Times New Roman"/>
          <w:color w:val="000000" w:themeColor="text1"/>
          <w:spacing w:val="-20"/>
          <w:w w:val="98"/>
          <w:sz w:val="44"/>
          <w:szCs w:val="44"/>
        </w:rPr>
      </w:pPr>
      <w:r>
        <w:rPr>
          <w:rFonts w:ascii="Times New Roman" w:eastAsia="方正小标宋简体" w:hAnsi="Times New Roman"/>
          <w:color w:val="000000" w:themeColor="text1"/>
          <w:spacing w:val="-20"/>
          <w:w w:val="98"/>
          <w:sz w:val="44"/>
          <w:szCs w:val="44"/>
        </w:rPr>
        <w:t>建立国家级</w:t>
      </w:r>
      <w:r>
        <w:rPr>
          <w:rFonts w:ascii="Times New Roman" w:eastAsia="方正小标宋简体" w:hAnsi="Times New Roman"/>
          <w:color w:val="000000" w:themeColor="text1"/>
          <w:spacing w:val="-20"/>
          <w:w w:val="98"/>
          <w:sz w:val="44"/>
          <w:szCs w:val="44"/>
        </w:rPr>
        <w:t>、市级</w:t>
      </w:r>
      <w:r>
        <w:rPr>
          <w:rFonts w:ascii="Times New Roman" w:eastAsia="方正小标宋简体" w:hAnsi="Times New Roman"/>
          <w:color w:val="000000" w:themeColor="text1"/>
          <w:spacing w:val="-20"/>
          <w:w w:val="98"/>
          <w:sz w:val="44"/>
          <w:szCs w:val="44"/>
        </w:rPr>
        <w:t>生猪产能调控基地奖励资金</w:t>
      </w:r>
    </w:p>
    <w:p w:rsidR="008A3B04" w:rsidRDefault="008A0A5B">
      <w:pPr>
        <w:widowControl/>
        <w:suppressAutoHyphens/>
        <w:spacing w:line="500" w:lineRule="exact"/>
        <w:jc w:val="center"/>
        <w:rPr>
          <w:rFonts w:ascii="Times New Roman" w:eastAsia="方正小标宋简体" w:hAnsi="Times New Roman"/>
          <w:color w:val="000000" w:themeColor="text1"/>
          <w:spacing w:val="-20"/>
          <w:w w:val="98"/>
          <w:sz w:val="44"/>
          <w:szCs w:val="44"/>
        </w:rPr>
      </w:pPr>
      <w:r>
        <w:rPr>
          <w:rFonts w:ascii="Times New Roman" w:eastAsia="方正小标宋简体" w:hAnsi="Times New Roman"/>
          <w:color w:val="000000" w:themeColor="text1"/>
          <w:spacing w:val="-20"/>
          <w:w w:val="98"/>
          <w:sz w:val="44"/>
          <w:szCs w:val="44"/>
        </w:rPr>
        <w:t>申请表</w:t>
      </w:r>
    </w:p>
    <w:tbl>
      <w:tblPr>
        <w:tblStyle w:val="aa"/>
        <w:tblW w:w="0" w:type="auto"/>
        <w:tblLook w:val="04A0"/>
      </w:tblPr>
      <w:tblGrid>
        <w:gridCol w:w="2241"/>
        <w:gridCol w:w="2019"/>
        <w:gridCol w:w="2131"/>
        <w:gridCol w:w="2131"/>
      </w:tblGrid>
      <w:tr w:rsidR="008A3B04">
        <w:trPr>
          <w:trHeight w:val="544"/>
        </w:trPr>
        <w:tc>
          <w:tcPr>
            <w:tcW w:w="2241" w:type="dxa"/>
            <w:vAlign w:val="center"/>
          </w:tcPr>
          <w:p w:rsidR="008A3B04" w:rsidRDefault="008A0A5B">
            <w:pPr>
              <w:spacing w:line="500" w:lineRule="exact"/>
              <w:jc w:val="center"/>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申请单位（盖章）</w:t>
            </w:r>
          </w:p>
        </w:tc>
        <w:tc>
          <w:tcPr>
            <w:tcW w:w="6281" w:type="dxa"/>
            <w:gridSpan w:val="3"/>
            <w:vAlign w:val="center"/>
          </w:tcPr>
          <w:p w:rsidR="008A3B04" w:rsidRDefault="008A3B04">
            <w:pPr>
              <w:spacing w:line="500" w:lineRule="exact"/>
              <w:jc w:val="center"/>
              <w:rPr>
                <w:rFonts w:ascii="Times New Roman" w:eastAsia="CESI仿宋-GB2312" w:hAnsi="Times New Roman"/>
                <w:color w:val="000000" w:themeColor="text1"/>
                <w:sz w:val="28"/>
                <w:szCs w:val="28"/>
              </w:rPr>
            </w:pPr>
          </w:p>
        </w:tc>
      </w:tr>
      <w:tr w:rsidR="008A3B04">
        <w:trPr>
          <w:trHeight w:val="544"/>
        </w:trPr>
        <w:tc>
          <w:tcPr>
            <w:tcW w:w="2241" w:type="dxa"/>
            <w:vAlign w:val="center"/>
          </w:tcPr>
          <w:p w:rsidR="008A3B04" w:rsidRDefault="008A0A5B">
            <w:pPr>
              <w:spacing w:line="500" w:lineRule="exact"/>
              <w:jc w:val="center"/>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地址</w:t>
            </w:r>
          </w:p>
        </w:tc>
        <w:tc>
          <w:tcPr>
            <w:tcW w:w="6281" w:type="dxa"/>
            <w:gridSpan w:val="3"/>
            <w:vAlign w:val="center"/>
          </w:tcPr>
          <w:p w:rsidR="008A3B04" w:rsidRDefault="008A3B04">
            <w:pPr>
              <w:spacing w:line="500" w:lineRule="exact"/>
              <w:jc w:val="center"/>
              <w:rPr>
                <w:rFonts w:ascii="Times New Roman" w:eastAsia="CESI仿宋-GB2312" w:hAnsi="Times New Roman"/>
                <w:color w:val="000000" w:themeColor="text1"/>
                <w:sz w:val="28"/>
                <w:szCs w:val="28"/>
              </w:rPr>
            </w:pPr>
          </w:p>
        </w:tc>
      </w:tr>
      <w:tr w:rsidR="008A3B04">
        <w:trPr>
          <w:trHeight w:val="544"/>
        </w:trPr>
        <w:tc>
          <w:tcPr>
            <w:tcW w:w="2241" w:type="dxa"/>
            <w:vAlign w:val="center"/>
          </w:tcPr>
          <w:p w:rsidR="008A3B04" w:rsidRDefault="008A0A5B">
            <w:pPr>
              <w:spacing w:line="500" w:lineRule="exact"/>
              <w:jc w:val="center"/>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法人代表</w:t>
            </w:r>
          </w:p>
        </w:tc>
        <w:tc>
          <w:tcPr>
            <w:tcW w:w="2019" w:type="dxa"/>
            <w:vAlign w:val="center"/>
          </w:tcPr>
          <w:p w:rsidR="008A3B04" w:rsidRDefault="008A3B04">
            <w:pPr>
              <w:spacing w:line="500" w:lineRule="exact"/>
              <w:jc w:val="center"/>
              <w:rPr>
                <w:rFonts w:ascii="Times New Roman" w:eastAsia="CESI仿宋-GB2312" w:hAnsi="Times New Roman"/>
                <w:color w:val="000000" w:themeColor="text1"/>
                <w:sz w:val="28"/>
                <w:szCs w:val="28"/>
              </w:rPr>
            </w:pPr>
          </w:p>
        </w:tc>
        <w:tc>
          <w:tcPr>
            <w:tcW w:w="2131" w:type="dxa"/>
            <w:vAlign w:val="center"/>
          </w:tcPr>
          <w:p w:rsidR="008A3B04" w:rsidRDefault="008A0A5B">
            <w:pPr>
              <w:spacing w:line="500" w:lineRule="exact"/>
              <w:jc w:val="center"/>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联系电话</w:t>
            </w:r>
          </w:p>
        </w:tc>
        <w:tc>
          <w:tcPr>
            <w:tcW w:w="2131" w:type="dxa"/>
            <w:vAlign w:val="center"/>
          </w:tcPr>
          <w:p w:rsidR="008A3B04" w:rsidRDefault="008A3B04">
            <w:pPr>
              <w:spacing w:line="500" w:lineRule="exact"/>
              <w:jc w:val="center"/>
              <w:rPr>
                <w:rFonts w:ascii="Times New Roman" w:eastAsia="CESI仿宋-GB2312" w:hAnsi="Times New Roman"/>
                <w:color w:val="000000" w:themeColor="text1"/>
                <w:sz w:val="28"/>
                <w:szCs w:val="28"/>
              </w:rPr>
            </w:pPr>
          </w:p>
        </w:tc>
      </w:tr>
      <w:tr w:rsidR="008A3B04">
        <w:trPr>
          <w:trHeight w:val="544"/>
        </w:trPr>
        <w:tc>
          <w:tcPr>
            <w:tcW w:w="2241" w:type="dxa"/>
            <w:vAlign w:val="center"/>
          </w:tcPr>
          <w:p w:rsidR="008A3B04" w:rsidRDefault="008A0A5B">
            <w:pPr>
              <w:spacing w:line="500" w:lineRule="exact"/>
              <w:jc w:val="center"/>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开户银行</w:t>
            </w:r>
          </w:p>
        </w:tc>
        <w:tc>
          <w:tcPr>
            <w:tcW w:w="2019" w:type="dxa"/>
            <w:vAlign w:val="center"/>
          </w:tcPr>
          <w:p w:rsidR="008A3B04" w:rsidRDefault="008A3B04">
            <w:pPr>
              <w:spacing w:line="500" w:lineRule="exact"/>
              <w:jc w:val="center"/>
              <w:rPr>
                <w:rFonts w:ascii="Times New Roman" w:eastAsia="CESI仿宋-GB2312" w:hAnsi="Times New Roman"/>
                <w:color w:val="000000" w:themeColor="text1"/>
                <w:sz w:val="28"/>
                <w:szCs w:val="28"/>
              </w:rPr>
            </w:pPr>
          </w:p>
        </w:tc>
        <w:tc>
          <w:tcPr>
            <w:tcW w:w="2131" w:type="dxa"/>
            <w:vAlign w:val="center"/>
          </w:tcPr>
          <w:p w:rsidR="008A3B04" w:rsidRDefault="008A0A5B" w:rsidP="00E852EA">
            <w:pPr>
              <w:spacing w:line="500" w:lineRule="exact"/>
              <w:jc w:val="center"/>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银行</w:t>
            </w:r>
            <w:r w:rsidR="00E852EA">
              <w:rPr>
                <w:rFonts w:ascii="Times New Roman" w:eastAsia="CESI仿宋-GB2312" w:hAnsi="Times New Roman" w:hint="eastAsia"/>
                <w:color w:val="000000" w:themeColor="text1"/>
                <w:sz w:val="28"/>
                <w:szCs w:val="28"/>
              </w:rPr>
              <w:t>账</w:t>
            </w:r>
            <w:r>
              <w:rPr>
                <w:rFonts w:ascii="Times New Roman" w:eastAsia="CESI仿宋-GB2312" w:hAnsi="Times New Roman"/>
                <w:color w:val="000000" w:themeColor="text1"/>
                <w:sz w:val="28"/>
                <w:szCs w:val="28"/>
              </w:rPr>
              <w:t>号</w:t>
            </w:r>
          </w:p>
        </w:tc>
        <w:tc>
          <w:tcPr>
            <w:tcW w:w="2131" w:type="dxa"/>
            <w:vAlign w:val="center"/>
          </w:tcPr>
          <w:p w:rsidR="008A3B04" w:rsidRDefault="008A3B04">
            <w:pPr>
              <w:spacing w:line="500" w:lineRule="exact"/>
              <w:jc w:val="center"/>
              <w:rPr>
                <w:rFonts w:ascii="Times New Roman" w:eastAsia="CESI仿宋-GB2312" w:hAnsi="Times New Roman"/>
                <w:color w:val="000000" w:themeColor="text1"/>
                <w:sz w:val="28"/>
                <w:szCs w:val="28"/>
              </w:rPr>
            </w:pPr>
          </w:p>
        </w:tc>
      </w:tr>
      <w:tr w:rsidR="008A3B04">
        <w:trPr>
          <w:trHeight w:val="544"/>
        </w:trPr>
        <w:tc>
          <w:tcPr>
            <w:tcW w:w="2241" w:type="dxa"/>
            <w:vAlign w:val="center"/>
          </w:tcPr>
          <w:p w:rsidR="008A3B04" w:rsidRDefault="008A0A5B">
            <w:pPr>
              <w:spacing w:line="500" w:lineRule="exact"/>
              <w:jc w:val="center"/>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申请奖补内容、</w:t>
            </w:r>
            <w:r>
              <w:rPr>
                <w:rFonts w:ascii="Times New Roman" w:eastAsia="CESI仿宋-GB2312" w:hAnsi="Times New Roman"/>
                <w:color w:val="000000" w:themeColor="text1"/>
                <w:sz w:val="28"/>
                <w:szCs w:val="28"/>
              </w:rPr>
              <w:t>资金</w:t>
            </w:r>
          </w:p>
        </w:tc>
        <w:tc>
          <w:tcPr>
            <w:tcW w:w="6281" w:type="dxa"/>
            <w:gridSpan w:val="3"/>
            <w:vAlign w:val="center"/>
          </w:tcPr>
          <w:p w:rsidR="008A3B04" w:rsidRDefault="008A3B04">
            <w:pPr>
              <w:spacing w:line="500" w:lineRule="exact"/>
              <w:jc w:val="center"/>
              <w:rPr>
                <w:rFonts w:ascii="Times New Roman" w:eastAsia="CESI仿宋-GB2312" w:hAnsi="Times New Roman" w:hint="eastAsia"/>
                <w:color w:val="000000" w:themeColor="text1"/>
                <w:sz w:val="28"/>
                <w:szCs w:val="28"/>
              </w:rPr>
            </w:pPr>
          </w:p>
        </w:tc>
      </w:tr>
      <w:tr w:rsidR="008A3B04">
        <w:trPr>
          <w:trHeight w:val="557"/>
        </w:trPr>
        <w:tc>
          <w:tcPr>
            <w:tcW w:w="2241" w:type="dxa"/>
            <w:vAlign w:val="center"/>
          </w:tcPr>
          <w:p w:rsidR="008A3B04" w:rsidRDefault="008A0A5B">
            <w:pPr>
              <w:spacing w:line="500" w:lineRule="exact"/>
              <w:jc w:val="center"/>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能繁母猪数量</w:t>
            </w:r>
          </w:p>
        </w:tc>
        <w:tc>
          <w:tcPr>
            <w:tcW w:w="6281" w:type="dxa"/>
            <w:gridSpan w:val="3"/>
            <w:vAlign w:val="center"/>
          </w:tcPr>
          <w:p w:rsidR="008A3B04" w:rsidRDefault="008A3B04">
            <w:pPr>
              <w:spacing w:line="500" w:lineRule="exact"/>
              <w:jc w:val="center"/>
              <w:rPr>
                <w:rFonts w:ascii="Times New Roman" w:eastAsia="CESI仿宋-GB2312" w:hAnsi="Times New Roman"/>
                <w:color w:val="000000" w:themeColor="text1"/>
                <w:sz w:val="28"/>
                <w:szCs w:val="28"/>
              </w:rPr>
            </w:pPr>
          </w:p>
        </w:tc>
      </w:tr>
      <w:tr w:rsidR="008A3B04">
        <w:trPr>
          <w:trHeight w:val="2250"/>
        </w:trPr>
        <w:tc>
          <w:tcPr>
            <w:tcW w:w="8522" w:type="dxa"/>
            <w:gridSpan w:val="4"/>
          </w:tcPr>
          <w:p w:rsidR="008A3B04" w:rsidRDefault="008A0A5B">
            <w:pPr>
              <w:spacing w:line="500" w:lineRule="exact"/>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真实性承诺：</w:t>
            </w:r>
          </w:p>
          <w:p w:rsidR="008A3B04" w:rsidRDefault="008A0A5B">
            <w:pPr>
              <w:spacing w:line="500" w:lineRule="exact"/>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 xml:space="preserve">本人慎重承诺上述申请内容真实，若弄虚作假，自愿放弃相关农业项目申报，并承担相应法律责任。　　　　　　　　　</w:t>
            </w:r>
            <w:r>
              <w:rPr>
                <w:rFonts w:ascii="Times New Roman" w:eastAsia="CESI仿宋-GB2312" w:hAnsi="Times New Roman"/>
                <w:color w:val="000000" w:themeColor="text1"/>
                <w:sz w:val="28"/>
                <w:szCs w:val="28"/>
              </w:rPr>
              <w:t xml:space="preserve">           </w:t>
            </w:r>
          </w:p>
          <w:p w:rsidR="008A3B04" w:rsidRDefault="008A0A5B">
            <w:pPr>
              <w:spacing w:line="500" w:lineRule="exact"/>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 xml:space="preserve">  </w:t>
            </w:r>
            <w:r>
              <w:rPr>
                <w:rFonts w:ascii="Times New Roman" w:eastAsia="CESI仿宋-GB2312" w:hAnsi="Times New Roman"/>
                <w:color w:val="000000" w:themeColor="text1"/>
                <w:sz w:val="28"/>
                <w:szCs w:val="28"/>
              </w:rPr>
              <w:t xml:space="preserve">　　　　</w:t>
            </w:r>
            <w:r>
              <w:rPr>
                <w:rFonts w:ascii="Times New Roman" w:eastAsia="CESI仿宋-GB2312" w:hAnsi="Times New Roman"/>
                <w:color w:val="000000" w:themeColor="text1"/>
                <w:sz w:val="28"/>
                <w:szCs w:val="28"/>
              </w:rPr>
              <w:t xml:space="preserve">                    </w:t>
            </w:r>
            <w:r>
              <w:rPr>
                <w:rFonts w:ascii="Times New Roman" w:eastAsia="CESI仿宋-GB2312" w:hAnsi="Times New Roman"/>
                <w:color w:val="000000" w:themeColor="text1"/>
                <w:sz w:val="28"/>
                <w:szCs w:val="28"/>
              </w:rPr>
              <w:t xml:space="preserve">       </w:t>
            </w:r>
            <w:r>
              <w:rPr>
                <w:rFonts w:ascii="Times New Roman" w:eastAsia="CESI仿宋-GB2312" w:hAnsi="Times New Roman"/>
                <w:color w:val="000000" w:themeColor="text1"/>
                <w:sz w:val="28"/>
                <w:szCs w:val="28"/>
              </w:rPr>
              <w:t>承诺人：</w:t>
            </w:r>
            <w:r>
              <w:rPr>
                <w:rFonts w:ascii="Times New Roman" w:eastAsia="CESI仿宋-GB2312" w:hAnsi="Times New Roman"/>
                <w:color w:val="000000" w:themeColor="text1"/>
                <w:sz w:val="28"/>
                <w:szCs w:val="28"/>
              </w:rPr>
              <w:t xml:space="preserve">                       </w:t>
            </w:r>
            <w:r>
              <w:rPr>
                <w:rFonts w:ascii="Times New Roman" w:eastAsia="CESI仿宋-GB2312" w:hAnsi="Times New Roman"/>
                <w:color w:val="000000" w:themeColor="text1"/>
                <w:sz w:val="28"/>
                <w:szCs w:val="28"/>
              </w:rPr>
              <w:t xml:space="preserve">　　</w:t>
            </w:r>
            <w:r>
              <w:rPr>
                <w:rFonts w:ascii="Times New Roman" w:eastAsia="CESI仿宋-GB2312" w:hAnsi="Times New Roman"/>
                <w:color w:val="000000" w:themeColor="text1"/>
                <w:sz w:val="28"/>
                <w:szCs w:val="28"/>
              </w:rPr>
              <w:t xml:space="preserve">                                   </w:t>
            </w:r>
          </w:p>
          <w:p w:rsidR="008A3B04" w:rsidRDefault="008A0A5B">
            <w:pPr>
              <w:spacing w:line="500" w:lineRule="exact"/>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 xml:space="preserve">                                             </w:t>
            </w:r>
            <w:r>
              <w:rPr>
                <w:rFonts w:ascii="Times New Roman" w:eastAsia="CESI仿宋-GB2312" w:hAnsi="Times New Roman"/>
                <w:color w:val="000000" w:themeColor="text1"/>
                <w:sz w:val="28"/>
                <w:szCs w:val="28"/>
              </w:rPr>
              <w:t>年　　月　　日</w:t>
            </w:r>
          </w:p>
        </w:tc>
      </w:tr>
      <w:tr w:rsidR="008A3B04">
        <w:trPr>
          <w:trHeight w:val="2205"/>
        </w:trPr>
        <w:tc>
          <w:tcPr>
            <w:tcW w:w="8522" w:type="dxa"/>
            <w:gridSpan w:val="4"/>
          </w:tcPr>
          <w:p w:rsidR="008A3B04" w:rsidRDefault="008A0A5B">
            <w:pPr>
              <w:spacing w:line="500" w:lineRule="exact"/>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区、县（市）农业农村部门审核意见：</w:t>
            </w:r>
            <w:r>
              <w:rPr>
                <w:rFonts w:ascii="Times New Roman" w:eastAsia="CESI仿宋-GB2312" w:hAnsi="Times New Roman"/>
                <w:color w:val="000000" w:themeColor="text1"/>
                <w:sz w:val="28"/>
                <w:szCs w:val="28"/>
              </w:rPr>
              <w:t xml:space="preserve">  </w:t>
            </w:r>
          </w:p>
          <w:p w:rsidR="008A3B04" w:rsidRDefault="008A0A5B">
            <w:pPr>
              <w:spacing w:line="500" w:lineRule="exact"/>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 xml:space="preserve">                             </w:t>
            </w:r>
          </w:p>
          <w:p w:rsidR="008A3B04" w:rsidRDefault="008A0A5B">
            <w:pPr>
              <w:spacing w:line="500" w:lineRule="exact"/>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 xml:space="preserve">                                                </w:t>
            </w:r>
            <w:r>
              <w:rPr>
                <w:rFonts w:ascii="Times New Roman" w:eastAsia="CESI仿宋-GB2312" w:hAnsi="Times New Roman"/>
                <w:color w:val="000000" w:themeColor="text1"/>
                <w:sz w:val="28"/>
                <w:szCs w:val="28"/>
              </w:rPr>
              <w:t xml:space="preserve">（盖章）　</w:t>
            </w:r>
            <w:r>
              <w:rPr>
                <w:rFonts w:ascii="Times New Roman" w:eastAsia="CESI仿宋-GB2312" w:hAnsi="Times New Roman"/>
                <w:color w:val="000000" w:themeColor="text1"/>
                <w:sz w:val="28"/>
                <w:szCs w:val="28"/>
              </w:rPr>
              <w:t xml:space="preserve">                              </w:t>
            </w:r>
          </w:p>
          <w:p w:rsidR="008A3B04" w:rsidRDefault="008A0A5B">
            <w:pPr>
              <w:spacing w:line="500" w:lineRule="exact"/>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 xml:space="preserve">                                             </w:t>
            </w:r>
            <w:r>
              <w:rPr>
                <w:rFonts w:ascii="Times New Roman" w:eastAsia="CESI仿宋-GB2312" w:hAnsi="Times New Roman"/>
                <w:color w:val="000000" w:themeColor="text1"/>
                <w:sz w:val="28"/>
                <w:szCs w:val="28"/>
              </w:rPr>
              <w:t>年　　月　　日</w:t>
            </w:r>
          </w:p>
        </w:tc>
      </w:tr>
      <w:tr w:rsidR="008A3B04">
        <w:trPr>
          <w:trHeight w:val="2420"/>
        </w:trPr>
        <w:tc>
          <w:tcPr>
            <w:tcW w:w="8522" w:type="dxa"/>
            <w:gridSpan w:val="4"/>
          </w:tcPr>
          <w:p w:rsidR="008A3B04" w:rsidRDefault="008A0A5B">
            <w:pPr>
              <w:spacing w:line="500" w:lineRule="exact"/>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市农业农村局审核意见：</w:t>
            </w:r>
          </w:p>
          <w:p w:rsidR="008A3B04" w:rsidRDefault="008A3B04">
            <w:pPr>
              <w:pStyle w:val="1"/>
              <w:spacing w:line="500" w:lineRule="exact"/>
              <w:outlineLvl w:val="0"/>
              <w:rPr>
                <w:rFonts w:ascii="Times New Roman" w:hAnsi="Times New Roman"/>
                <w:color w:val="000000" w:themeColor="text1"/>
                <w:sz w:val="28"/>
                <w:szCs w:val="28"/>
              </w:rPr>
            </w:pPr>
          </w:p>
          <w:p w:rsidR="008A3B04" w:rsidRDefault="008A0A5B">
            <w:pPr>
              <w:spacing w:line="500" w:lineRule="exact"/>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 xml:space="preserve">  </w:t>
            </w:r>
            <w:r>
              <w:rPr>
                <w:rFonts w:ascii="Times New Roman" w:eastAsia="CESI仿宋-GB2312" w:hAnsi="Times New Roman"/>
                <w:color w:val="000000" w:themeColor="text1"/>
                <w:sz w:val="28"/>
                <w:szCs w:val="28"/>
              </w:rPr>
              <w:t xml:space="preserve">                                             </w:t>
            </w:r>
            <w:r>
              <w:rPr>
                <w:rFonts w:ascii="Times New Roman" w:eastAsia="CESI仿宋-GB2312" w:hAnsi="Times New Roman"/>
                <w:color w:val="000000" w:themeColor="text1"/>
                <w:sz w:val="28"/>
                <w:szCs w:val="28"/>
              </w:rPr>
              <w:t xml:space="preserve"> </w:t>
            </w:r>
            <w:r>
              <w:rPr>
                <w:rFonts w:ascii="Times New Roman" w:eastAsia="CESI仿宋-GB2312" w:hAnsi="Times New Roman"/>
                <w:color w:val="000000" w:themeColor="text1"/>
                <w:sz w:val="28"/>
                <w:szCs w:val="28"/>
              </w:rPr>
              <w:t xml:space="preserve">（盖章）　</w:t>
            </w:r>
            <w:r>
              <w:rPr>
                <w:rFonts w:ascii="Times New Roman" w:eastAsia="CESI仿宋-GB2312" w:hAnsi="Times New Roman"/>
                <w:color w:val="000000" w:themeColor="text1"/>
                <w:sz w:val="28"/>
                <w:szCs w:val="28"/>
              </w:rPr>
              <w:t xml:space="preserve">                              </w:t>
            </w:r>
          </w:p>
          <w:p w:rsidR="008A3B04" w:rsidRDefault="008A0A5B">
            <w:pPr>
              <w:spacing w:line="500" w:lineRule="exact"/>
              <w:rPr>
                <w:rFonts w:ascii="Times New Roman" w:eastAsia="CESI仿宋-GB2312" w:hAnsi="Times New Roman"/>
                <w:color w:val="000000" w:themeColor="text1"/>
                <w:sz w:val="28"/>
                <w:szCs w:val="28"/>
              </w:rPr>
            </w:pPr>
            <w:r>
              <w:rPr>
                <w:rFonts w:ascii="Times New Roman" w:eastAsia="CESI仿宋-GB2312" w:hAnsi="Times New Roman"/>
                <w:color w:val="000000" w:themeColor="text1"/>
                <w:sz w:val="28"/>
                <w:szCs w:val="28"/>
              </w:rPr>
              <w:t xml:space="preserve">                                             </w:t>
            </w:r>
            <w:r>
              <w:rPr>
                <w:rFonts w:ascii="Times New Roman" w:eastAsia="CESI仿宋-GB2312" w:hAnsi="Times New Roman"/>
                <w:color w:val="000000" w:themeColor="text1"/>
                <w:sz w:val="28"/>
                <w:szCs w:val="28"/>
              </w:rPr>
              <w:t>年　　月　　日</w:t>
            </w:r>
          </w:p>
        </w:tc>
      </w:tr>
    </w:tbl>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br w:type="page"/>
      </w:r>
    </w:p>
    <w:p w:rsidR="008A3B04" w:rsidRDefault="008A0A5B">
      <w:pPr>
        <w:spacing w:line="500" w:lineRule="exact"/>
        <w:jc w:val="lef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9</w:t>
      </w:r>
    </w:p>
    <w:p w:rsidR="008A3B04" w:rsidRDefault="008A0A5B">
      <w:pPr>
        <w:widowControl/>
        <w:spacing w:line="640" w:lineRule="exact"/>
        <w:jc w:val="center"/>
        <w:rPr>
          <w:rFonts w:ascii="Times New Roman" w:eastAsia="方正小标宋简体" w:hAnsi="Times New Roman"/>
          <w:color w:val="000000" w:themeColor="text1"/>
          <w:sz w:val="44"/>
          <w:szCs w:val="44"/>
        </w:rPr>
      </w:pPr>
      <w:r>
        <w:rPr>
          <w:rFonts w:ascii="方正小标宋简体" w:eastAsia="方正小标宋简体" w:hAnsi="Times New Roman" w:cs="仿宋_GB2312" w:hint="eastAsia"/>
          <w:color w:val="000000"/>
          <w:w w:val="95"/>
          <w:kern w:val="0"/>
          <w:sz w:val="44"/>
          <w:szCs w:val="44"/>
          <w:lang/>
        </w:rPr>
        <w:t>绍兴市级</w:t>
      </w:r>
      <w:r>
        <w:rPr>
          <w:rFonts w:ascii="方正小标宋简体" w:eastAsia="方正小标宋简体" w:hAnsi="Times New Roman" w:cs="仿宋_GB2312" w:hint="eastAsia"/>
          <w:color w:val="000000"/>
          <w:w w:val="95"/>
          <w:kern w:val="0"/>
          <w:sz w:val="44"/>
          <w:szCs w:val="44"/>
          <w:lang/>
        </w:rPr>
        <w:t>稻渔综合种养</w:t>
      </w:r>
      <w:r>
        <w:rPr>
          <w:rFonts w:ascii="方正小标宋简体" w:eastAsia="方正小标宋简体" w:hAnsi="Times New Roman" w:cs="仿宋_GB2312" w:hint="eastAsia"/>
          <w:color w:val="000000"/>
          <w:w w:val="95"/>
          <w:kern w:val="0"/>
          <w:sz w:val="44"/>
          <w:szCs w:val="44"/>
          <w:lang/>
        </w:rPr>
        <w:t>新建</w:t>
      </w:r>
      <w:r>
        <w:rPr>
          <w:rFonts w:ascii="方正小标宋简体" w:eastAsia="方正小标宋简体" w:hAnsi="Times New Roman" w:cs="仿宋_GB2312" w:hint="eastAsia"/>
          <w:color w:val="000000"/>
          <w:w w:val="95"/>
          <w:kern w:val="0"/>
          <w:sz w:val="44"/>
          <w:szCs w:val="44"/>
          <w:lang/>
        </w:rPr>
        <w:t>基地</w:t>
      </w:r>
      <w:r>
        <w:rPr>
          <w:rFonts w:ascii="方正小标宋简体" w:eastAsia="方正小标宋简体" w:hAnsi="Times New Roman" w:cs="仿宋_GB2312" w:hint="eastAsia"/>
          <w:color w:val="000000"/>
          <w:w w:val="95"/>
          <w:kern w:val="0"/>
          <w:sz w:val="44"/>
          <w:szCs w:val="44"/>
          <w:lang/>
        </w:rPr>
        <w:t>奖补</w:t>
      </w:r>
      <w:r>
        <w:rPr>
          <w:rFonts w:ascii="Times New Roman" w:eastAsia="方正小标宋简体" w:hAnsi="Times New Roman"/>
          <w:color w:val="000000" w:themeColor="text1"/>
          <w:w w:val="95"/>
          <w:sz w:val="44"/>
          <w:szCs w:val="44"/>
        </w:rPr>
        <w:t>资金申请表</w:t>
      </w:r>
    </w:p>
    <w:p w:rsidR="008A3B04" w:rsidRDefault="008A3B04">
      <w:pPr>
        <w:pStyle w:val="Cha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4"/>
        <w:gridCol w:w="2214"/>
        <w:gridCol w:w="1837"/>
        <w:gridCol w:w="2859"/>
      </w:tblGrid>
      <w:tr w:rsidR="008A3B04">
        <w:trPr>
          <w:trHeight w:hRule="exact" w:val="700"/>
          <w:jc w:val="center"/>
        </w:trPr>
        <w:tc>
          <w:tcPr>
            <w:tcW w:w="2115"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w:t>
            </w:r>
            <w:r>
              <w:rPr>
                <w:rFonts w:ascii="Times New Roman" w:eastAsia="仿宋_GB2312" w:hAnsi="Times New Roman" w:hint="eastAsia"/>
                <w:color w:val="000000" w:themeColor="text1"/>
                <w:sz w:val="28"/>
                <w:szCs w:val="28"/>
              </w:rPr>
              <w:t>主体</w:t>
            </w:r>
          </w:p>
        </w:tc>
        <w:tc>
          <w:tcPr>
            <w:tcW w:w="6909" w:type="dxa"/>
            <w:gridSpan w:val="3"/>
            <w:tcBorders>
              <w:top w:val="single" w:sz="4" w:space="0" w:color="auto"/>
              <w:left w:val="single" w:sz="4" w:space="0" w:color="auto"/>
              <w:bottom w:val="single" w:sz="4" w:space="0" w:color="auto"/>
              <w:right w:val="single" w:sz="4" w:space="0" w:color="auto"/>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hRule="exact" w:val="665"/>
          <w:jc w:val="center"/>
        </w:trPr>
        <w:tc>
          <w:tcPr>
            <w:tcW w:w="2115"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基地</w:t>
            </w:r>
            <w:r>
              <w:rPr>
                <w:rFonts w:ascii="Times New Roman" w:eastAsia="仿宋_GB2312" w:hAnsi="Times New Roman"/>
                <w:color w:val="000000" w:themeColor="text1"/>
                <w:sz w:val="28"/>
                <w:szCs w:val="28"/>
              </w:rPr>
              <w:t>地址</w:t>
            </w:r>
          </w:p>
        </w:tc>
        <w:tc>
          <w:tcPr>
            <w:tcW w:w="6909" w:type="dxa"/>
            <w:gridSpan w:val="3"/>
            <w:tcBorders>
              <w:top w:val="single" w:sz="4" w:space="0" w:color="auto"/>
              <w:left w:val="single" w:sz="4" w:space="0" w:color="auto"/>
              <w:bottom w:val="single" w:sz="4" w:space="0" w:color="auto"/>
              <w:right w:val="single" w:sz="4" w:space="0" w:color="auto"/>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hRule="exact" w:val="625"/>
          <w:jc w:val="center"/>
        </w:trPr>
        <w:tc>
          <w:tcPr>
            <w:tcW w:w="2115"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基地面积</w:t>
            </w:r>
          </w:p>
        </w:tc>
        <w:tc>
          <w:tcPr>
            <w:tcW w:w="2215" w:type="dxa"/>
            <w:tcBorders>
              <w:top w:val="single" w:sz="4" w:space="0" w:color="auto"/>
              <w:left w:val="single" w:sz="4" w:space="0" w:color="auto"/>
              <w:bottom w:val="single" w:sz="4" w:space="0" w:color="auto"/>
              <w:right w:val="single" w:sz="4" w:space="0" w:color="auto"/>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种养模式</w:t>
            </w:r>
          </w:p>
        </w:tc>
        <w:tc>
          <w:tcPr>
            <w:tcW w:w="2856" w:type="dxa"/>
            <w:tcBorders>
              <w:top w:val="single" w:sz="4" w:space="0" w:color="auto"/>
              <w:left w:val="single" w:sz="4" w:space="0" w:color="auto"/>
              <w:bottom w:val="single" w:sz="4" w:space="0" w:color="auto"/>
              <w:right w:val="single" w:sz="4" w:space="0" w:color="auto"/>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hRule="exact" w:val="640"/>
          <w:jc w:val="center"/>
        </w:trPr>
        <w:tc>
          <w:tcPr>
            <w:tcW w:w="2115"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法人</w:t>
            </w:r>
            <w:r>
              <w:rPr>
                <w:rFonts w:ascii="Times New Roman" w:eastAsia="仿宋_GB2312" w:hAnsi="Times New Roman" w:hint="eastAsia"/>
                <w:color w:val="000000" w:themeColor="text1"/>
                <w:sz w:val="28"/>
                <w:szCs w:val="28"/>
              </w:rPr>
              <w:t>（负责人）</w:t>
            </w:r>
          </w:p>
        </w:tc>
        <w:tc>
          <w:tcPr>
            <w:tcW w:w="2210" w:type="dxa"/>
            <w:tcBorders>
              <w:top w:val="single" w:sz="4" w:space="0" w:color="auto"/>
              <w:left w:val="single" w:sz="4" w:space="0" w:color="auto"/>
              <w:bottom w:val="single" w:sz="4" w:space="0" w:color="auto"/>
              <w:right w:val="single" w:sz="4" w:space="0" w:color="auto"/>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w:t>
            </w:r>
            <w:r>
              <w:rPr>
                <w:rFonts w:ascii="Times New Roman" w:eastAsia="仿宋_GB2312" w:hAnsi="Times New Roman" w:hint="eastAsia"/>
                <w:color w:val="000000" w:themeColor="text1"/>
                <w:sz w:val="28"/>
                <w:szCs w:val="28"/>
              </w:rPr>
              <w:t>电话</w:t>
            </w:r>
          </w:p>
        </w:tc>
        <w:tc>
          <w:tcPr>
            <w:tcW w:w="2861" w:type="dxa"/>
            <w:tcBorders>
              <w:top w:val="single" w:sz="4" w:space="0" w:color="auto"/>
              <w:left w:val="single" w:sz="4" w:space="0" w:color="auto"/>
              <w:bottom w:val="single" w:sz="4" w:space="0" w:color="auto"/>
              <w:right w:val="single" w:sz="4" w:space="0" w:color="auto"/>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hRule="exact" w:val="610"/>
          <w:jc w:val="center"/>
        </w:trPr>
        <w:tc>
          <w:tcPr>
            <w:tcW w:w="2115"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银行卡号</w:t>
            </w:r>
          </w:p>
        </w:tc>
        <w:tc>
          <w:tcPr>
            <w:tcW w:w="2210" w:type="dxa"/>
            <w:tcBorders>
              <w:top w:val="single" w:sz="4" w:space="0" w:color="auto"/>
              <w:left w:val="single" w:sz="4" w:space="0" w:color="auto"/>
              <w:bottom w:val="single" w:sz="4" w:space="0" w:color="auto"/>
              <w:right w:val="single" w:sz="4" w:space="0" w:color="auto"/>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开户行</w:t>
            </w:r>
          </w:p>
        </w:tc>
        <w:tc>
          <w:tcPr>
            <w:tcW w:w="2861" w:type="dxa"/>
            <w:tcBorders>
              <w:top w:val="single" w:sz="4" w:space="0" w:color="auto"/>
              <w:left w:val="single" w:sz="4" w:space="0" w:color="auto"/>
              <w:bottom w:val="single" w:sz="4" w:space="0" w:color="auto"/>
              <w:right w:val="single" w:sz="4" w:space="0" w:color="auto"/>
            </w:tcBorders>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2813"/>
          <w:jc w:val="center"/>
        </w:trPr>
        <w:tc>
          <w:tcPr>
            <w:tcW w:w="2115"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申请主</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体承诺</w:t>
            </w:r>
          </w:p>
        </w:tc>
        <w:tc>
          <w:tcPr>
            <w:tcW w:w="6909" w:type="dxa"/>
            <w:gridSpan w:val="3"/>
            <w:tcBorders>
              <w:top w:val="single" w:sz="4" w:space="0" w:color="auto"/>
              <w:left w:val="single" w:sz="4" w:space="0" w:color="auto"/>
              <w:bottom w:val="single" w:sz="4" w:space="0" w:color="auto"/>
              <w:right w:val="single" w:sz="4" w:space="0" w:color="auto"/>
            </w:tcBorders>
            <w:vAlign w:val="center"/>
          </w:tcPr>
          <w:p w:rsidR="008A3B04" w:rsidRDefault="008A0A5B">
            <w:pPr>
              <w:adjustRightInd w:val="0"/>
              <w:snapToGrid w:val="0"/>
              <w:spacing w:line="420" w:lineRule="exact"/>
              <w:ind w:firstLine="600"/>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sz w:val="28"/>
                <w:szCs w:val="28"/>
              </w:rPr>
              <w:t>本主体承诺所有申请材料内容真实，数据正确，若弄虚作假，自愿放弃</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年相关农业项目申报，并列入诚信黑名单，同时承担相应法律责任。</w:t>
            </w:r>
            <w:r>
              <w:rPr>
                <w:rFonts w:ascii="Times New Roman" w:eastAsia="仿宋_GB2312" w:hAnsi="Times New Roman"/>
                <w:color w:val="000000" w:themeColor="text1"/>
                <w:kern w:val="0"/>
                <w:sz w:val="28"/>
                <w:szCs w:val="28"/>
              </w:rPr>
              <w:t xml:space="preserve">              </w:t>
            </w:r>
          </w:p>
          <w:p w:rsidR="008A3B04" w:rsidRDefault="008A3B04">
            <w:pPr>
              <w:widowControl/>
              <w:spacing w:line="400" w:lineRule="exact"/>
              <w:jc w:val="center"/>
              <w:rPr>
                <w:rFonts w:ascii="Times New Roman" w:eastAsia="仿宋_GB2312" w:hAnsi="Times New Roman"/>
                <w:color w:val="000000" w:themeColor="text1"/>
                <w:kern w:val="0"/>
                <w:sz w:val="28"/>
                <w:szCs w:val="28"/>
              </w:rPr>
            </w:pPr>
          </w:p>
          <w:p w:rsidR="008A3B04" w:rsidRDefault="008A0A5B">
            <w:pPr>
              <w:widowControl/>
              <w:spacing w:line="340" w:lineRule="exact"/>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p>
          <w:p w:rsidR="008A3B04" w:rsidRDefault="008A0A5B">
            <w:pPr>
              <w:pStyle w:val="Char"/>
              <w:ind w:firstLineChars="100" w:firstLine="280"/>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法人</w:t>
            </w:r>
            <w:r>
              <w:rPr>
                <w:rFonts w:ascii="Times New Roman" w:eastAsia="仿宋_GB2312" w:hAnsi="Times New Roman" w:hint="eastAsia"/>
                <w:color w:val="000000" w:themeColor="text1"/>
                <w:kern w:val="0"/>
                <w:sz w:val="28"/>
                <w:szCs w:val="28"/>
              </w:rPr>
              <w:t>（负责人</w:t>
            </w:r>
            <w:r>
              <w:rPr>
                <w:rFonts w:ascii="Times New Roman" w:eastAsia="仿宋_GB2312" w:hAnsi="Times New Roman" w:hint="eastAsia"/>
                <w:color w:val="000000" w:themeColor="text1"/>
                <w:kern w:val="0"/>
                <w:sz w:val="28"/>
                <w:szCs w:val="28"/>
              </w:rPr>
              <w:t>）</w:t>
            </w:r>
            <w:r>
              <w:rPr>
                <w:rFonts w:ascii="Times New Roman" w:eastAsia="仿宋_GB2312" w:hAnsi="Times New Roman"/>
                <w:color w:val="000000" w:themeColor="text1"/>
                <w:kern w:val="0"/>
                <w:sz w:val="28"/>
                <w:szCs w:val="28"/>
              </w:rPr>
              <w:t>签名：</w:t>
            </w:r>
            <w:r>
              <w:rPr>
                <w:rFonts w:ascii="Times New Roman" w:eastAsia="仿宋_GB2312" w:hAnsi="Times New Roman"/>
                <w:color w:val="000000" w:themeColor="text1"/>
                <w:kern w:val="0"/>
                <w:sz w:val="28"/>
                <w:szCs w:val="28"/>
              </w:rPr>
              <w:t xml:space="preserve">        </w:t>
            </w: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hint="eastAsia"/>
                <w:color w:val="000000" w:themeColor="text1"/>
                <w:kern w:val="0"/>
                <w:sz w:val="28"/>
                <w:szCs w:val="28"/>
              </w:rPr>
              <w:t>（单位盖章）</w:t>
            </w:r>
          </w:p>
          <w:p w:rsidR="008A3B04" w:rsidRDefault="008A0A5B">
            <w:pPr>
              <w:pStyle w:val="Char"/>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r w:rsidR="008A3B04">
        <w:trPr>
          <w:trHeight w:val="2277"/>
          <w:jc w:val="center"/>
        </w:trPr>
        <w:tc>
          <w:tcPr>
            <w:tcW w:w="9024" w:type="dxa"/>
            <w:gridSpan w:val="4"/>
            <w:tcBorders>
              <w:top w:val="single" w:sz="4" w:space="0" w:color="auto"/>
              <w:left w:val="single" w:sz="4" w:space="0" w:color="auto"/>
              <w:bottom w:val="single" w:sz="4" w:space="0" w:color="auto"/>
              <w:right w:val="single" w:sz="4" w:space="0" w:color="auto"/>
            </w:tcBorders>
          </w:tcPr>
          <w:p w:rsidR="008A3B04" w:rsidRDefault="008A0A5B">
            <w:pPr>
              <w:spacing w:line="400" w:lineRule="exact"/>
              <w:rPr>
                <w:rFonts w:ascii="Times New Roman" w:eastAsia="仿宋_GB2312" w:hAnsi="Times New Roman"/>
                <w:color w:val="000000" w:themeColor="text1"/>
                <w:kern w:val="0"/>
                <w:sz w:val="28"/>
                <w:szCs w:val="28"/>
              </w:rPr>
            </w:pPr>
            <w:r>
              <w:rPr>
                <w:rFonts w:ascii="Times New Roman" w:eastAsia="仿宋_GB2312" w:hAnsi="Times New Roman" w:hint="eastAsia"/>
                <w:color w:val="000000" w:themeColor="text1"/>
                <w:kern w:val="0"/>
                <w:sz w:val="28"/>
                <w:szCs w:val="28"/>
              </w:rPr>
              <w:t>区、县（市）农业农村部门审核意见：</w:t>
            </w:r>
          </w:p>
          <w:p w:rsidR="008A3B04" w:rsidRDefault="008A3B04">
            <w:pPr>
              <w:pStyle w:val="Char"/>
              <w:rPr>
                <w:rFonts w:ascii="Times New Roman" w:eastAsia="仿宋_GB2312" w:hAnsi="Times New Roman"/>
                <w:color w:val="000000" w:themeColor="text1"/>
                <w:kern w:val="0"/>
                <w:sz w:val="28"/>
                <w:szCs w:val="28"/>
              </w:rPr>
            </w:pPr>
          </w:p>
          <w:p w:rsidR="008A3B04" w:rsidRDefault="008A0A5B">
            <w:pPr>
              <w:pStyle w:val="Char"/>
              <w:ind w:firstLineChars="100" w:firstLine="280"/>
              <w:rPr>
                <w:rFonts w:ascii="Times New Roman" w:eastAsia="仿宋_GB2312" w:hAnsi="Times New Roman"/>
                <w:color w:val="000000" w:themeColor="text1"/>
                <w:kern w:val="0"/>
                <w:sz w:val="28"/>
                <w:szCs w:val="28"/>
              </w:rPr>
            </w:pP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hint="eastAsia"/>
                <w:color w:val="000000" w:themeColor="text1"/>
                <w:kern w:val="0"/>
                <w:sz w:val="28"/>
                <w:szCs w:val="28"/>
              </w:rPr>
              <w:t>（盖章）</w:t>
            </w:r>
          </w:p>
          <w:p w:rsidR="008A3B04" w:rsidRDefault="008A0A5B">
            <w:pPr>
              <w:pStyle w:val="Char"/>
              <w:ind w:firstLineChars="100" w:firstLine="280"/>
              <w:rPr>
                <w:rFonts w:ascii="Times New Roman" w:eastAsia="仿宋_GB2312" w:hAnsi="Times New Roman"/>
                <w:color w:val="000000" w:themeColor="text1"/>
                <w:kern w:val="0"/>
                <w:sz w:val="28"/>
                <w:szCs w:val="28"/>
              </w:rPr>
            </w:pP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hint="eastAsia"/>
                <w:color w:val="000000" w:themeColor="text1"/>
                <w:kern w:val="0"/>
                <w:sz w:val="28"/>
                <w:szCs w:val="28"/>
              </w:rPr>
              <w:t>年</w:t>
            </w: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hint="eastAsia"/>
                <w:color w:val="000000" w:themeColor="text1"/>
                <w:kern w:val="0"/>
                <w:sz w:val="28"/>
                <w:szCs w:val="28"/>
              </w:rPr>
              <w:t>月</w:t>
            </w: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hint="eastAsia"/>
                <w:color w:val="000000" w:themeColor="text1"/>
                <w:kern w:val="0"/>
                <w:sz w:val="28"/>
                <w:szCs w:val="28"/>
              </w:rPr>
              <w:t>日</w:t>
            </w:r>
          </w:p>
        </w:tc>
      </w:tr>
      <w:tr w:rsidR="008A3B04">
        <w:trPr>
          <w:trHeight w:val="2081"/>
          <w:jc w:val="center"/>
        </w:trPr>
        <w:tc>
          <w:tcPr>
            <w:tcW w:w="9024" w:type="dxa"/>
            <w:gridSpan w:val="4"/>
            <w:tcBorders>
              <w:top w:val="single" w:sz="4" w:space="0" w:color="auto"/>
              <w:left w:val="single" w:sz="4" w:space="0" w:color="auto"/>
              <w:bottom w:val="single" w:sz="4" w:space="0" w:color="auto"/>
              <w:right w:val="single" w:sz="4" w:space="0" w:color="auto"/>
            </w:tcBorders>
          </w:tcPr>
          <w:p w:rsidR="008A3B04" w:rsidRDefault="008A0A5B">
            <w:pPr>
              <w:spacing w:line="400" w:lineRule="exac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市农业农村局</w:t>
            </w:r>
            <w:r>
              <w:rPr>
                <w:rFonts w:ascii="Times New Roman" w:eastAsia="仿宋_GB2312" w:hAnsi="Times New Roman" w:hint="eastAsia"/>
                <w:color w:val="000000" w:themeColor="text1"/>
                <w:kern w:val="0"/>
                <w:sz w:val="28"/>
                <w:szCs w:val="28"/>
              </w:rPr>
              <w:t>审核</w:t>
            </w:r>
            <w:r>
              <w:rPr>
                <w:rFonts w:ascii="Times New Roman" w:eastAsia="仿宋_GB2312" w:hAnsi="Times New Roman"/>
                <w:color w:val="000000" w:themeColor="text1"/>
                <w:kern w:val="0"/>
                <w:sz w:val="28"/>
                <w:szCs w:val="28"/>
              </w:rPr>
              <w:t>意见：</w:t>
            </w:r>
          </w:p>
          <w:p w:rsidR="008A3B04" w:rsidRDefault="008A3B04">
            <w:pPr>
              <w:spacing w:line="400" w:lineRule="exact"/>
              <w:rPr>
                <w:rFonts w:ascii="Times New Roman" w:eastAsia="仿宋_GB2312" w:hAnsi="Times New Roman"/>
                <w:color w:val="000000" w:themeColor="text1"/>
                <w:kern w:val="0"/>
                <w:sz w:val="28"/>
                <w:szCs w:val="28"/>
              </w:rPr>
            </w:pPr>
          </w:p>
          <w:p w:rsidR="008A3B04" w:rsidRDefault="008A3B04">
            <w:pPr>
              <w:spacing w:line="400" w:lineRule="exact"/>
              <w:rPr>
                <w:rFonts w:ascii="Times New Roman" w:eastAsia="仿宋_GB2312" w:hAnsi="Times New Roman"/>
                <w:color w:val="000000" w:themeColor="text1"/>
                <w:kern w:val="0"/>
                <w:sz w:val="28"/>
                <w:szCs w:val="28"/>
              </w:rPr>
            </w:pPr>
          </w:p>
          <w:p w:rsidR="008A3B04" w:rsidRDefault="008A0A5B">
            <w:pPr>
              <w:pStyle w:val="Char"/>
              <w:ind w:firstLineChars="100" w:firstLine="280"/>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 xml:space="preserve">  </w:t>
            </w: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hint="eastAsia"/>
                <w:color w:val="000000" w:themeColor="text1"/>
                <w:kern w:val="0"/>
                <w:sz w:val="28"/>
                <w:szCs w:val="28"/>
              </w:rPr>
              <w:t>（盖章）</w:t>
            </w:r>
            <w:r>
              <w:rPr>
                <w:rFonts w:ascii="Times New Roman" w:eastAsia="仿宋_GB2312" w:hAnsi="Times New Roman"/>
                <w:color w:val="000000" w:themeColor="text1"/>
                <w:kern w:val="0"/>
                <w:sz w:val="28"/>
                <w:szCs w:val="28"/>
              </w:rPr>
              <w:t xml:space="preserve">           </w:t>
            </w:r>
          </w:p>
          <w:p w:rsidR="008A3B04" w:rsidRDefault="008A0A5B">
            <w:pPr>
              <w:pStyle w:val="Char"/>
              <w:ind w:firstLineChars="100" w:firstLine="280"/>
              <w:rPr>
                <w:rFonts w:ascii="Times New Roman" w:eastAsia="仿宋_GB2312" w:hAnsi="Times New Roman"/>
                <w:color w:val="000000" w:themeColor="text1"/>
                <w:kern w:val="0"/>
                <w:sz w:val="28"/>
                <w:szCs w:val="28"/>
              </w:rPr>
            </w:pP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hint="eastAsia"/>
                <w:color w:val="000000" w:themeColor="text1"/>
                <w:kern w:val="0"/>
                <w:sz w:val="28"/>
                <w:szCs w:val="28"/>
              </w:rPr>
              <w:t xml:space="preserve"> </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bl>
    <w:p w:rsidR="008A3B04" w:rsidRDefault="008A3B04">
      <w:pPr>
        <w:pStyle w:val="Char"/>
      </w:pPr>
    </w:p>
    <w:p w:rsidR="008A3B04" w:rsidRDefault="008A3B04">
      <w:pPr>
        <w:pStyle w:val="Char"/>
      </w:pPr>
    </w:p>
    <w:p w:rsidR="008A3B04" w:rsidRDefault="008A3B04">
      <w:pPr>
        <w:pStyle w:val="1"/>
        <w:sectPr w:rsidR="008A3B04">
          <w:pgSz w:w="11905" w:h="16838"/>
          <w:pgMar w:top="2098" w:right="1531" w:bottom="1871" w:left="1531" w:header="850" w:footer="1531" w:gutter="0"/>
          <w:cols w:space="0"/>
          <w:docGrid w:linePitch="312"/>
        </w:sectPr>
      </w:pPr>
    </w:p>
    <w:p w:rsidR="008A3B04" w:rsidRDefault="008A0A5B">
      <w:pPr>
        <w:spacing w:line="500" w:lineRule="exact"/>
        <w:jc w:val="lef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10</w:t>
      </w:r>
    </w:p>
    <w:p w:rsidR="008A3B04" w:rsidRDefault="008A0A5B">
      <w:pPr>
        <w:widowControl/>
        <w:suppressAutoHyphens/>
        <w:spacing w:line="500" w:lineRule="exact"/>
        <w:jc w:val="center"/>
        <w:rPr>
          <w:rFonts w:ascii="Times New Roman" w:eastAsia="方正小标宋简体" w:hAnsi="Times New Roman"/>
          <w:color w:val="000000" w:themeColor="text1"/>
          <w:spacing w:val="-20"/>
          <w:w w:val="98"/>
          <w:sz w:val="44"/>
          <w:szCs w:val="44"/>
        </w:rPr>
      </w:pPr>
      <w:r>
        <w:rPr>
          <w:rFonts w:ascii="Times New Roman" w:eastAsia="方正小标宋简体" w:hAnsi="Times New Roman" w:hint="eastAsia"/>
          <w:color w:val="000000" w:themeColor="text1"/>
          <w:spacing w:val="-20"/>
          <w:w w:val="98"/>
          <w:sz w:val="44"/>
          <w:szCs w:val="44"/>
        </w:rPr>
        <w:t>绍兴市级稻渔综合种养新建基地</w:t>
      </w:r>
    </w:p>
    <w:p w:rsidR="008A3B04" w:rsidRDefault="008A0A5B">
      <w:pPr>
        <w:widowControl/>
        <w:suppressAutoHyphens/>
        <w:spacing w:line="500" w:lineRule="exact"/>
        <w:jc w:val="center"/>
        <w:rPr>
          <w:rFonts w:ascii="Times New Roman" w:eastAsia="方正小标宋简体" w:hAnsi="Times New Roman"/>
          <w:color w:val="000000" w:themeColor="text1"/>
          <w:spacing w:val="-20"/>
          <w:w w:val="98"/>
          <w:sz w:val="44"/>
          <w:szCs w:val="44"/>
        </w:rPr>
      </w:pPr>
      <w:r>
        <w:rPr>
          <w:rFonts w:ascii="Times New Roman" w:eastAsia="方正小标宋简体" w:hAnsi="Times New Roman" w:hint="eastAsia"/>
          <w:color w:val="000000" w:themeColor="text1"/>
          <w:spacing w:val="-20"/>
          <w:w w:val="98"/>
          <w:sz w:val="44"/>
          <w:szCs w:val="44"/>
        </w:rPr>
        <w:t>验收评分表（</w:t>
      </w:r>
      <w:r>
        <w:rPr>
          <w:rFonts w:ascii="Times New Roman" w:eastAsia="方正小标宋简体" w:hAnsi="Times New Roman" w:hint="eastAsia"/>
          <w:color w:val="000000" w:themeColor="text1"/>
          <w:spacing w:val="-20"/>
          <w:w w:val="98"/>
          <w:sz w:val="44"/>
          <w:szCs w:val="44"/>
        </w:rPr>
        <w:t>2024</w:t>
      </w:r>
      <w:r>
        <w:rPr>
          <w:rFonts w:ascii="Times New Roman" w:eastAsia="方正小标宋简体" w:hAnsi="Times New Roman" w:hint="eastAsia"/>
          <w:color w:val="000000" w:themeColor="text1"/>
          <w:spacing w:val="-20"/>
          <w:w w:val="98"/>
          <w:sz w:val="44"/>
          <w:szCs w:val="44"/>
        </w:rPr>
        <w:t>年度）</w:t>
      </w:r>
    </w:p>
    <w:tbl>
      <w:tblPr>
        <w:tblpPr w:leftFromText="180" w:rightFromText="180" w:vertAnchor="text" w:horzAnchor="page" w:tblpX="692" w:tblpY="513"/>
        <w:tblOverlap w:val="never"/>
        <w:tblW w:w="10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108"/>
        <w:gridCol w:w="1282"/>
        <w:gridCol w:w="2223"/>
        <w:gridCol w:w="804"/>
        <w:gridCol w:w="3771"/>
        <w:gridCol w:w="784"/>
        <w:gridCol w:w="851"/>
      </w:tblGrid>
      <w:tr w:rsidR="008A3B04">
        <w:trPr>
          <w:trHeight w:val="498"/>
        </w:trPr>
        <w:tc>
          <w:tcPr>
            <w:tcW w:w="2390" w:type="dxa"/>
            <w:gridSpan w:val="2"/>
            <w:tcBorders>
              <w:tl2br w:val="nil"/>
              <w:tr2bl w:val="nil"/>
            </w:tcBorders>
            <w:tcMar>
              <w:left w:w="108" w:type="dxa"/>
              <w:right w:w="108" w:type="dxa"/>
            </w:tcMar>
            <w:vAlign w:val="center"/>
          </w:tcPr>
          <w:p w:rsidR="008A3B04" w:rsidRDefault="008A0A5B">
            <w:pPr>
              <w:widowControl/>
              <w:spacing w:line="320" w:lineRule="exact"/>
              <w:jc w:val="center"/>
              <w:rPr>
                <w:rFonts w:ascii="Times New Roman" w:eastAsia="仿宋_GB2312" w:hAnsi="Times New Roman"/>
                <w:color w:val="000000" w:themeColor="text1"/>
                <w:sz w:val="28"/>
                <w:szCs w:val="28"/>
              </w:rPr>
            </w:pPr>
            <w:r>
              <w:rPr>
                <w:rFonts w:ascii="黑体" w:eastAsia="黑体" w:hAnsi="黑体" w:cs="黑体" w:hint="eastAsia"/>
                <w:bCs/>
                <w:color w:val="000000"/>
                <w:kern w:val="0"/>
                <w:sz w:val="24"/>
              </w:rPr>
              <w:t>主体</w:t>
            </w:r>
            <w:r>
              <w:rPr>
                <w:rFonts w:ascii="黑体" w:eastAsia="黑体" w:hAnsi="黑体" w:cs="黑体" w:hint="eastAsia"/>
                <w:bCs/>
                <w:color w:val="000000"/>
                <w:kern w:val="0"/>
                <w:sz w:val="24"/>
              </w:rPr>
              <w:t>名称</w:t>
            </w:r>
          </w:p>
        </w:tc>
        <w:tc>
          <w:tcPr>
            <w:tcW w:w="8433" w:type="dxa"/>
            <w:gridSpan w:val="5"/>
            <w:tcBorders>
              <w:tl2br w:val="nil"/>
              <w:tr2bl w:val="nil"/>
            </w:tcBorders>
            <w:tcMar>
              <w:left w:w="108" w:type="dxa"/>
              <w:right w:w="108" w:type="dxa"/>
            </w:tcMar>
            <w:vAlign w:val="center"/>
          </w:tcPr>
          <w:p w:rsidR="008A3B04" w:rsidRDefault="008A3B04">
            <w:pPr>
              <w:spacing w:line="320" w:lineRule="exact"/>
              <w:jc w:val="center"/>
              <w:rPr>
                <w:rFonts w:ascii="Times New Roman" w:eastAsia="仿宋_GB2312" w:hAnsi="Times New Roman"/>
                <w:color w:val="000000" w:themeColor="text1"/>
                <w:sz w:val="28"/>
                <w:szCs w:val="28"/>
              </w:rPr>
            </w:pPr>
          </w:p>
        </w:tc>
      </w:tr>
      <w:tr w:rsidR="008A3B04">
        <w:trPr>
          <w:trHeight w:val="366"/>
        </w:trPr>
        <w:tc>
          <w:tcPr>
            <w:tcW w:w="10823" w:type="dxa"/>
            <w:gridSpan w:val="7"/>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sz w:val="22"/>
              </w:rPr>
            </w:pPr>
            <w:r>
              <w:rPr>
                <w:rFonts w:ascii="仿宋_GB2312" w:eastAsia="仿宋_GB2312" w:hAnsi="仿宋_GB2312" w:cs="仿宋_GB2312" w:hint="eastAsia"/>
                <w:b/>
                <w:bCs/>
                <w:color w:val="000000"/>
                <w:kern w:val="0"/>
                <w:sz w:val="22"/>
                <w:lang/>
              </w:rPr>
              <w:t>一票否决项（不合格的在右侧空格内划</w:t>
            </w:r>
            <w:r>
              <w:rPr>
                <w:rFonts w:ascii="仿宋_GB2312" w:eastAsia="仿宋_GB2312" w:hAnsi="仿宋_GB2312" w:cs="仿宋_GB2312" w:hint="eastAsia"/>
                <w:b/>
                <w:bCs/>
                <w:color w:val="000000"/>
                <w:kern w:val="0"/>
                <w:sz w:val="22"/>
                <w:lang/>
              </w:rPr>
              <w:t> </w:t>
            </w:r>
            <w:r>
              <w:rPr>
                <w:rFonts w:ascii="仿宋_GB2312" w:eastAsia="仿宋_GB2312" w:hAnsi="仿宋_GB2312" w:cs="仿宋_GB2312" w:hint="eastAsia"/>
                <w:b/>
                <w:bCs/>
                <w:color w:val="000000"/>
                <w:kern w:val="0"/>
                <w:sz w:val="22"/>
                <w:lang/>
              </w:rPr>
              <w:t>×）</w:t>
            </w:r>
          </w:p>
        </w:tc>
      </w:tr>
      <w:tr w:rsidR="008A3B04">
        <w:trPr>
          <w:trHeight w:val="945"/>
        </w:trPr>
        <w:tc>
          <w:tcPr>
            <w:tcW w:w="1108" w:type="dxa"/>
            <w:vMerge w:val="restart"/>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必备</w:t>
            </w:r>
          </w:p>
          <w:p w:rsidR="008A3B04" w:rsidRDefault="008A0A5B">
            <w:pPr>
              <w:widowControl/>
              <w:spacing w:line="32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条件</w:t>
            </w:r>
          </w:p>
        </w:tc>
        <w:tc>
          <w:tcPr>
            <w:tcW w:w="1282"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权属</w:t>
            </w:r>
          </w:p>
          <w:p w:rsidR="008A3B04" w:rsidRDefault="008A0A5B">
            <w:pPr>
              <w:widowControl/>
              <w:spacing w:line="32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清晰</w:t>
            </w:r>
          </w:p>
        </w:tc>
        <w:tc>
          <w:tcPr>
            <w:tcW w:w="6798" w:type="dxa"/>
            <w:gridSpan w:val="3"/>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示范区边界清晰，持有合法有效的土地承包权或经营权</w:t>
            </w:r>
            <w:r>
              <w:rPr>
                <w:rFonts w:ascii="仿宋_GB2312" w:eastAsia="仿宋_GB2312" w:hAnsi="仿宋_GB2312" w:cs="仿宋_GB2312" w:hint="eastAsia"/>
                <w:color w:val="000000"/>
                <w:kern w:val="0"/>
                <w:sz w:val="22"/>
                <w:lang/>
              </w:rPr>
              <w:t>佐证</w:t>
            </w:r>
            <w:r>
              <w:rPr>
                <w:rFonts w:ascii="仿宋_GB2312" w:eastAsia="仿宋_GB2312" w:hAnsi="仿宋_GB2312" w:cs="仿宋_GB2312" w:hint="eastAsia"/>
                <w:color w:val="000000"/>
                <w:kern w:val="0"/>
                <w:sz w:val="22"/>
                <w:lang/>
              </w:rPr>
              <w:t>，无土地使用纠纷。</w:t>
            </w:r>
          </w:p>
        </w:tc>
        <w:tc>
          <w:tcPr>
            <w:tcW w:w="1635" w:type="dxa"/>
            <w:gridSpan w:val="2"/>
            <w:tcBorders>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sz w:val="22"/>
              </w:rPr>
            </w:pPr>
          </w:p>
        </w:tc>
      </w:tr>
      <w:tr w:rsidR="008A3B04">
        <w:trPr>
          <w:trHeight w:val="544"/>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标准化</w:t>
            </w:r>
          </w:p>
          <w:p w:rsidR="008A3B04" w:rsidRDefault="008A0A5B">
            <w:pPr>
              <w:widowControl/>
              <w:spacing w:line="320" w:lineRule="exact"/>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lang/>
              </w:rPr>
              <w:t>建设</w:t>
            </w:r>
          </w:p>
        </w:tc>
        <w:tc>
          <w:tcPr>
            <w:tcW w:w="6798" w:type="dxa"/>
            <w:gridSpan w:val="3"/>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lang/>
              </w:rPr>
              <w:t>遵循《稻渔综合种养技术规范》（</w:t>
            </w:r>
            <w:r>
              <w:rPr>
                <w:rFonts w:ascii="仿宋_GB2312" w:eastAsia="仿宋_GB2312" w:hAnsi="仿宋_GB2312" w:cs="仿宋_GB2312" w:hint="eastAsia"/>
                <w:color w:val="000000"/>
                <w:kern w:val="0"/>
                <w:sz w:val="22"/>
                <w:lang/>
              </w:rPr>
              <w:t>SC/T 1135.1-2017</w:t>
            </w:r>
            <w:r>
              <w:rPr>
                <w:rFonts w:ascii="仿宋_GB2312" w:eastAsia="仿宋_GB2312" w:hAnsi="仿宋_GB2312" w:cs="仿宋_GB2312" w:hint="eastAsia"/>
                <w:color w:val="000000"/>
                <w:kern w:val="0"/>
                <w:sz w:val="22"/>
                <w:lang/>
              </w:rPr>
              <w:t>）标准，稻渔综合种养田块沟坑占比不超过</w:t>
            </w:r>
            <w:r>
              <w:rPr>
                <w:rFonts w:ascii="仿宋_GB2312" w:eastAsia="仿宋_GB2312" w:hAnsi="仿宋_GB2312" w:cs="仿宋_GB2312" w:hint="eastAsia"/>
                <w:color w:val="000000"/>
                <w:kern w:val="0"/>
                <w:sz w:val="22"/>
                <w:lang/>
              </w:rPr>
              <w:t>10%</w:t>
            </w:r>
            <w:r>
              <w:rPr>
                <w:rFonts w:ascii="仿宋_GB2312" w:eastAsia="仿宋_GB2312" w:hAnsi="仿宋_GB2312" w:cs="仿宋_GB2312" w:hint="eastAsia"/>
                <w:color w:val="000000"/>
                <w:kern w:val="0"/>
                <w:sz w:val="22"/>
                <w:lang/>
              </w:rPr>
              <w:t>的红线。</w:t>
            </w:r>
          </w:p>
        </w:tc>
        <w:tc>
          <w:tcPr>
            <w:tcW w:w="1635" w:type="dxa"/>
            <w:gridSpan w:val="2"/>
            <w:tcBorders>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kern w:val="0"/>
                <w:sz w:val="22"/>
              </w:rPr>
            </w:pPr>
          </w:p>
        </w:tc>
      </w:tr>
      <w:tr w:rsidR="008A3B04">
        <w:trPr>
          <w:trHeight w:val="544"/>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质量</w:t>
            </w:r>
          </w:p>
          <w:p w:rsidR="008A3B04" w:rsidRDefault="008A0A5B">
            <w:pPr>
              <w:widowControl/>
              <w:spacing w:line="32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安全</w:t>
            </w:r>
          </w:p>
        </w:tc>
        <w:tc>
          <w:tcPr>
            <w:tcW w:w="6798" w:type="dxa"/>
            <w:gridSpan w:val="3"/>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示范区周边无工业污染源，近五年来未发生重大污染事故或重大生态环境破坏事件。近三年，没有发生水稻和水产品重大质量安全事件。</w:t>
            </w:r>
          </w:p>
        </w:tc>
        <w:tc>
          <w:tcPr>
            <w:tcW w:w="1635" w:type="dxa"/>
            <w:gridSpan w:val="2"/>
            <w:tcBorders>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sz w:val="22"/>
              </w:rPr>
            </w:pPr>
          </w:p>
        </w:tc>
      </w:tr>
      <w:tr w:rsidR="008A3B04">
        <w:trPr>
          <w:trHeight w:val="439"/>
        </w:trPr>
        <w:tc>
          <w:tcPr>
            <w:tcW w:w="10823" w:type="dxa"/>
            <w:gridSpan w:val="7"/>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kern w:val="0"/>
                <w:sz w:val="22"/>
              </w:rPr>
            </w:pPr>
            <w:r>
              <w:rPr>
                <w:rFonts w:ascii="仿宋_GB2312" w:eastAsia="仿宋_GB2312" w:hAnsi="仿宋_GB2312" w:cs="仿宋_GB2312" w:hint="eastAsia"/>
                <w:b/>
                <w:bCs/>
                <w:color w:val="000000"/>
                <w:kern w:val="0"/>
                <w:sz w:val="22"/>
                <w:lang/>
              </w:rPr>
              <w:t>如无一票否决项填写以下评分项</w:t>
            </w:r>
          </w:p>
        </w:tc>
      </w:tr>
      <w:tr w:rsidR="008A3B04">
        <w:trPr>
          <w:trHeight w:val="248"/>
        </w:trPr>
        <w:tc>
          <w:tcPr>
            <w:tcW w:w="1108"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考核</w:t>
            </w:r>
          </w:p>
          <w:p w:rsidR="008A3B04" w:rsidRDefault="008A0A5B">
            <w:pPr>
              <w:widowControl/>
              <w:spacing w:line="32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体系</w:t>
            </w:r>
          </w:p>
        </w:tc>
        <w:tc>
          <w:tcPr>
            <w:tcW w:w="1282"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二级</w:t>
            </w:r>
          </w:p>
          <w:p w:rsidR="008A3B04" w:rsidRDefault="008A0A5B">
            <w:pPr>
              <w:widowControl/>
              <w:spacing w:line="32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指标</w:t>
            </w:r>
          </w:p>
        </w:tc>
        <w:tc>
          <w:tcPr>
            <w:tcW w:w="2223"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考核要点</w:t>
            </w:r>
          </w:p>
        </w:tc>
        <w:tc>
          <w:tcPr>
            <w:tcW w:w="804"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分值</w:t>
            </w:r>
          </w:p>
        </w:tc>
        <w:tc>
          <w:tcPr>
            <w:tcW w:w="3771"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评分标准</w:t>
            </w:r>
          </w:p>
        </w:tc>
        <w:tc>
          <w:tcPr>
            <w:tcW w:w="784" w:type="dxa"/>
            <w:tcBorders>
              <w:right w:val="single" w:sz="4" w:space="0" w:color="auto"/>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自评</w:t>
            </w:r>
          </w:p>
        </w:tc>
        <w:tc>
          <w:tcPr>
            <w:tcW w:w="851" w:type="dxa"/>
            <w:tcBorders>
              <w:left w:val="single" w:sz="4" w:space="0" w:color="auto"/>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得分</w:t>
            </w:r>
          </w:p>
        </w:tc>
      </w:tr>
      <w:tr w:rsidR="008A3B04">
        <w:trPr>
          <w:trHeight w:val="768"/>
        </w:trPr>
        <w:tc>
          <w:tcPr>
            <w:tcW w:w="1108" w:type="dxa"/>
            <w:vMerge w:val="restart"/>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模式</w:t>
            </w:r>
          </w:p>
          <w:p w:rsidR="008A3B04" w:rsidRDefault="008A0A5B">
            <w:pPr>
              <w:widowControl/>
              <w:spacing w:line="320" w:lineRule="exact"/>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lang/>
              </w:rPr>
              <w:t>运营</w:t>
            </w:r>
          </w:p>
          <w:p w:rsidR="008A3B04" w:rsidRDefault="008A0A5B">
            <w:pPr>
              <w:widowControl/>
              <w:spacing w:line="320" w:lineRule="exact"/>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kern w:val="0"/>
                <w:sz w:val="22"/>
                <w:lang/>
              </w:rPr>
              <w:t>49</w:t>
            </w:r>
            <w:r>
              <w:rPr>
                <w:rFonts w:ascii="仿宋_GB2312" w:eastAsia="仿宋_GB2312" w:hAnsi="仿宋_GB2312" w:cs="仿宋_GB2312" w:hint="eastAsia"/>
                <w:color w:val="000000"/>
                <w:kern w:val="0"/>
                <w:sz w:val="22"/>
                <w:lang/>
              </w:rPr>
              <w:t>分）</w:t>
            </w:r>
          </w:p>
        </w:tc>
        <w:tc>
          <w:tcPr>
            <w:tcW w:w="1282"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sz w:val="22"/>
                <w:lang/>
              </w:rPr>
            </w:pPr>
            <w:r>
              <w:rPr>
                <w:rFonts w:ascii="仿宋_GB2312" w:eastAsia="仿宋_GB2312" w:hAnsi="仿宋_GB2312" w:cs="仿宋_GB2312" w:hint="eastAsia"/>
                <w:color w:val="000000"/>
                <w:sz w:val="22"/>
                <w:lang/>
              </w:rPr>
              <w:t>特色化</w:t>
            </w:r>
          </w:p>
          <w:p w:rsidR="008A3B04" w:rsidRDefault="008A0A5B">
            <w:pPr>
              <w:widowControl/>
              <w:spacing w:line="32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生产</w:t>
            </w:r>
          </w:p>
        </w:tc>
        <w:tc>
          <w:tcPr>
            <w:tcW w:w="2223" w:type="dxa"/>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综合模式特色鲜明，技术有创新。</w:t>
            </w:r>
          </w:p>
        </w:tc>
        <w:tc>
          <w:tcPr>
            <w:tcW w:w="804"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5</w:t>
            </w:r>
          </w:p>
        </w:tc>
        <w:tc>
          <w:tcPr>
            <w:tcW w:w="3771" w:type="dxa"/>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基地布局合理、模式特色鲜明（</w:t>
            </w:r>
            <w:r>
              <w:rPr>
                <w:rFonts w:ascii="仿宋_GB2312" w:eastAsia="仿宋_GB2312" w:hAnsi="仿宋_GB2312" w:cs="仿宋_GB2312" w:hint="eastAsia"/>
                <w:color w:val="000000"/>
                <w:kern w:val="0"/>
                <w:sz w:val="22"/>
                <w:lang/>
              </w:rPr>
              <w:t>3</w:t>
            </w:r>
            <w:r>
              <w:rPr>
                <w:rFonts w:ascii="仿宋_GB2312" w:eastAsia="仿宋_GB2312" w:hAnsi="仿宋_GB2312" w:cs="仿宋_GB2312" w:hint="eastAsia"/>
                <w:color w:val="000000"/>
                <w:kern w:val="0"/>
                <w:sz w:val="22"/>
                <w:lang/>
              </w:rPr>
              <w:t>分）；技术上有创新发展（</w:t>
            </w:r>
            <w:r>
              <w:rPr>
                <w:rFonts w:ascii="仿宋_GB2312" w:eastAsia="仿宋_GB2312" w:hAnsi="仿宋_GB2312" w:cs="仿宋_GB2312" w:hint="eastAsia"/>
                <w:color w:val="000000"/>
                <w:kern w:val="0"/>
                <w:sz w:val="22"/>
                <w:lang/>
              </w:rPr>
              <w:t>2</w:t>
            </w:r>
            <w:r>
              <w:rPr>
                <w:rFonts w:ascii="仿宋_GB2312" w:eastAsia="仿宋_GB2312" w:hAnsi="仿宋_GB2312" w:cs="仿宋_GB2312" w:hint="eastAsia"/>
                <w:color w:val="000000"/>
                <w:kern w:val="0"/>
                <w:sz w:val="22"/>
                <w:lang/>
              </w:rPr>
              <w:t>分）。酌情赋分。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sz w:val="22"/>
              </w:rPr>
            </w:pPr>
          </w:p>
        </w:tc>
      </w:tr>
      <w:tr w:rsidR="008A3B04">
        <w:trPr>
          <w:trHeight w:val="80"/>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val="restart"/>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产业化</w:t>
            </w:r>
          </w:p>
          <w:p w:rsidR="008A3B04" w:rsidRDefault="008A0A5B">
            <w:pPr>
              <w:widowControl/>
              <w:spacing w:line="32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运作</w:t>
            </w:r>
          </w:p>
        </w:tc>
        <w:tc>
          <w:tcPr>
            <w:tcW w:w="2223" w:type="dxa"/>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lang/>
              </w:rPr>
              <w:t>主体配套资金投入。</w:t>
            </w:r>
          </w:p>
        </w:tc>
        <w:tc>
          <w:tcPr>
            <w:tcW w:w="804"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3</w:t>
            </w:r>
          </w:p>
        </w:tc>
        <w:tc>
          <w:tcPr>
            <w:tcW w:w="3771" w:type="dxa"/>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lang/>
              </w:rPr>
              <w:t>主体年配套资金投入</w:t>
            </w:r>
            <w:r>
              <w:rPr>
                <w:rFonts w:ascii="仿宋_GB2312" w:eastAsia="仿宋_GB2312" w:hAnsi="仿宋_GB2312" w:cs="仿宋_GB2312" w:hint="eastAsia"/>
                <w:color w:val="000000"/>
                <w:kern w:val="0"/>
                <w:sz w:val="22"/>
                <w:lang/>
              </w:rPr>
              <w:t>&lt;</w:t>
            </w:r>
            <w:r>
              <w:rPr>
                <w:rFonts w:ascii="仿宋_GB2312" w:eastAsia="仿宋_GB2312" w:hAnsi="仿宋_GB2312" w:cs="仿宋_GB2312" w:hint="eastAsia"/>
                <w:color w:val="000000"/>
                <w:kern w:val="0"/>
                <w:sz w:val="22"/>
                <w:lang/>
              </w:rPr>
              <w:t>10</w:t>
            </w:r>
            <w:r>
              <w:rPr>
                <w:rFonts w:ascii="仿宋_GB2312" w:eastAsia="仿宋_GB2312" w:hAnsi="仿宋_GB2312" w:cs="仿宋_GB2312" w:hint="eastAsia"/>
                <w:color w:val="000000"/>
                <w:kern w:val="0"/>
                <w:sz w:val="22"/>
                <w:lang/>
              </w:rPr>
              <w:t>万（</w:t>
            </w:r>
            <w:r>
              <w:rPr>
                <w:rFonts w:ascii="仿宋_GB2312" w:eastAsia="仿宋_GB2312" w:hAnsi="仿宋_GB2312" w:cs="仿宋_GB2312" w:hint="eastAsia"/>
                <w:color w:val="000000"/>
                <w:kern w:val="0"/>
                <w:sz w:val="22"/>
                <w:lang/>
              </w:rPr>
              <w:t>1</w:t>
            </w:r>
            <w:r>
              <w:rPr>
                <w:rFonts w:ascii="仿宋_GB2312" w:eastAsia="仿宋_GB2312" w:hAnsi="仿宋_GB2312" w:cs="仿宋_GB2312" w:hint="eastAsia"/>
                <w:color w:val="000000"/>
                <w:kern w:val="0"/>
                <w:sz w:val="22"/>
                <w:lang/>
              </w:rPr>
              <w:t>分）；</w:t>
            </w:r>
            <w:r>
              <w:rPr>
                <w:rFonts w:ascii="仿宋_GB2312" w:eastAsia="仿宋_GB2312" w:hAnsi="仿宋_GB2312" w:cs="仿宋_GB2312" w:hint="eastAsia"/>
                <w:color w:val="000000"/>
                <w:kern w:val="0"/>
                <w:sz w:val="22"/>
                <w:lang/>
              </w:rPr>
              <w:t>1</w:t>
            </w:r>
            <w:r>
              <w:rPr>
                <w:rFonts w:ascii="仿宋_GB2312" w:eastAsia="仿宋_GB2312" w:hAnsi="仿宋_GB2312" w:cs="仿宋_GB2312" w:hint="eastAsia"/>
                <w:color w:val="000000"/>
                <w:kern w:val="0"/>
                <w:sz w:val="22"/>
                <w:lang/>
              </w:rPr>
              <w:t>0</w:t>
            </w:r>
            <w:r>
              <w:rPr>
                <w:rFonts w:ascii="仿宋_GB2312" w:eastAsia="仿宋_GB2312" w:hAnsi="仿宋_GB2312" w:cs="仿宋_GB2312" w:hint="eastAsia"/>
                <w:color w:val="000000"/>
                <w:kern w:val="0"/>
                <w:sz w:val="22"/>
                <w:lang/>
              </w:rPr>
              <w:t>万（含）～</w:t>
            </w:r>
            <w:r>
              <w:rPr>
                <w:rFonts w:ascii="仿宋_GB2312" w:eastAsia="仿宋_GB2312" w:hAnsi="仿宋_GB2312" w:cs="仿宋_GB2312" w:hint="eastAsia"/>
                <w:color w:val="000000"/>
                <w:kern w:val="0"/>
                <w:sz w:val="22"/>
                <w:lang/>
              </w:rPr>
              <w:t>20</w:t>
            </w:r>
            <w:r>
              <w:rPr>
                <w:rFonts w:ascii="仿宋_GB2312" w:eastAsia="仿宋_GB2312" w:hAnsi="仿宋_GB2312" w:cs="仿宋_GB2312" w:hint="eastAsia"/>
                <w:color w:val="000000"/>
                <w:kern w:val="0"/>
                <w:sz w:val="22"/>
                <w:lang/>
              </w:rPr>
              <w:t>万（</w:t>
            </w:r>
            <w:r>
              <w:rPr>
                <w:rFonts w:ascii="仿宋_GB2312" w:eastAsia="仿宋_GB2312" w:hAnsi="仿宋_GB2312" w:cs="仿宋_GB2312" w:hint="eastAsia"/>
                <w:color w:val="000000"/>
                <w:kern w:val="0"/>
                <w:sz w:val="22"/>
                <w:lang/>
              </w:rPr>
              <w:t>2</w:t>
            </w:r>
            <w:r>
              <w:rPr>
                <w:rFonts w:ascii="仿宋_GB2312" w:eastAsia="仿宋_GB2312" w:hAnsi="仿宋_GB2312" w:cs="仿宋_GB2312" w:hint="eastAsia"/>
                <w:color w:val="000000"/>
                <w:kern w:val="0"/>
                <w:sz w:val="22"/>
                <w:lang/>
              </w:rPr>
              <w:t>分）</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kern w:val="0"/>
                <w:sz w:val="22"/>
                <w:lang/>
              </w:rPr>
              <w:t>20</w:t>
            </w:r>
            <w:r>
              <w:rPr>
                <w:rFonts w:ascii="仿宋_GB2312" w:eastAsia="仿宋_GB2312" w:hAnsi="仿宋_GB2312" w:cs="仿宋_GB2312" w:hint="eastAsia"/>
                <w:color w:val="000000"/>
                <w:kern w:val="0"/>
                <w:sz w:val="22"/>
                <w:lang/>
              </w:rPr>
              <w:t>万（含）以上（</w:t>
            </w:r>
            <w:r>
              <w:rPr>
                <w:rFonts w:ascii="仿宋_GB2312" w:eastAsia="仿宋_GB2312" w:hAnsi="仿宋_GB2312" w:cs="仿宋_GB2312" w:hint="eastAsia"/>
                <w:color w:val="000000"/>
                <w:kern w:val="0"/>
                <w:sz w:val="22"/>
                <w:lang/>
              </w:rPr>
              <w:t>3</w:t>
            </w:r>
            <w:r>
              <w:rPr>
                <w:rFonts w:ascii="仿宋_GB2312" w:eastAsia="仿宋_GB2312" w:hAnsi="仿宋_GB2312" w:cs="仿宋_GB2312" w:hint="eastAsia"/>
                <w:color w:val="000000"/>
                <w:kern w:val="0"/>
                <w:sz w:val="22"/>
                <w:lang/>
              </w:rPr>
              <w:t>分）</w:t>
            </w:r>
            <w:r>
              <w:rPr>
                <w:rFonts w:ascii="仿宋_GB2312" w:eastAsia="仿宋_GB2312" w:hAnsi="仿宋_GB2312" w:cs="仿宋_GB2312" w:hint="eastAsia"/>
                <w:color w:val="000000"/>
                <w:kern w:val="0"/>
                <w:sz w:val="22"/>
                <w:lang/>
              </w:rPr>
              <w:t>。</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kern w:val="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kern w:val="0"/>
                <w:sz w:val="22"/>
              </w:rPr>
            </w:pPr>
          </w:p>
        </w:tc>
      </w:tr>
      <w:tr w:rsidR="008A3B04">
        <w:trPr>
          <w:trHeight w:val="660"/>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spacing w:line="320" w:lineRule="exact"/>
              <w:jc w:val="center"/>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20" w:lineRule="exact"/>
              <w:jc w:val="lef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建立产业化配套服务体系。</w:t>
            </w:r>
          </w:p>
        </w:tc>
        <w:tc>
          <w:tcPr>
            <w:tcW w:w="804"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3</w:t>
            </w:r>
          </w:p>
        </w:tc>
        <w:tc>
          <w:tcPr>
            <w:tcW w:w="3771" w:type="dxa"/>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产业化配套服务体系完善，建立了苗种供应、生产管理、流通加工、产品销售等关键环节的产业化配套服务体系；酌情赋分。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sz w:val="22"/>
              </w:rPr>
            </w:pPr>
          </w:p>
        </w:tc>
      </w:tr>
      <w:tr w:rsidR="008A3B04">
        <w:trPr>
          <w:trHeight w:val="660"/>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val="restart"/>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品牌化</w:t>
            </w:r>
          </w:p>
          <w:p w:rsidR="008A3B04" w:rsidRDefault="008A0A5B">
            <w:pPr>
              <w:widowControl/>
              <w:spacing w:line="32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发展</w:t>
            </w:r>
          </w:p>
        </w:tc>
        <w:tc>
          <w:tcPr>
            <w:tcW w:w="2223" w:type="dxa"/>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产品通过绿色食品、有机农产品等认证。</w:t>
            </w:r>
          </w:p>
        </w:tc>
        <w:tc>
          <w:tcPr>
            <w:tcW w:w="804"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2</w:t>
            </w:r>
          </w:p>
        </w:tc>
        <w:tc>
          <w:tcPr>
            <w:tcW w:w="3771" w:type="dxa"/>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产品获得绿色食品认证或有机产品认证等。</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sz w:val="22"/>
              </w:rPr>
            </w:pPr>
          </w:p>
        </w:tc>
      </w:tr>
      <w:tr w:rsidR="008A3B04">
        <w:trPr>
          <w:trHeight w:val="660"/>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拥有水稻和水产品自主品牌，具有良好知名度和竞争力。</w:t>
            </w:r>
          </w:p>
        </w:tc>
        <w:tc>
          <w:tcPr>
            <w:tcW w:w="804"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2</w:t>
            </w:r>
          </w:p>
        </w:tc>
        <w:tc>
          <w:tcPr>
            <w:tcW w:w="3771" w:type="dxa"/>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其中，拥有水稻自主品牌（</w:t>
            </w:r>
            <w:r>
              <w:rPr>
                <w:rFonts w:ascii="仿宋_GB2312" w:eastAsia="仿宋_GB2312" w:hAnsi="仿宋_GB2312" w:cs="仿宋_GB2312" w:hint="eastAsia"/>
                <w:color w:val="000000"/>
                <w:kern w:val="0"/>
                <w:sz w:val="22"/>
                <w:lang/>
              </w:rPr>
              <w:t>0.5</w:t>
            </w:r>
            <w:r>
              <w:rPr>
                <w:rFonts w:ascii="仿宋_GB2312" w:eastAsia="仿宋_GB2312" w:hAnsi="仿宋_GB2312" w:cs="仿宋_GB2312" w:hint="eastAsia"/>
                <w:color w:val="000000"/>
                <w:kern w:val="0"/>
                <w:sz w:val="22"/>
                <w:lang/>
              </w:rPr>
              <w:t>分）、水产品自主品牌（</w:t>
            </w:r>
            <w:r>
              <w:rPr>
                <w:rFonts w:ascii="仿宋_GB2312" w:eastAsia="仿宋_GB2312" w:hAnsi="仿宋_GB2312" w:cs="仿宋_GB2312" w:hint="eastAsia"/>
                <w:color w:val="000000"/>
                <w:kern w:val="0"/>
                <w:sz w:val="22"/>
                <w:lang/>
              </w:rPr>
              <w:t>0.5</w:t>
            </w:r>
            <w:r>
              <w:rPr>
                <w:rFonts w:ascii="仿宋_GB2312" w:eastAsia="仿宋_GB2312" w:hAnsi="仿宋_GB2312" w:cs="仿宋_GB2312" w:hint="eastAsia"/>
                <w:color w:val="000000"/>
                <w:kern w:val="0"/>
                <w:sz w:val="22"/>
                <w:lang/>
              </w:rPr>
              <w:t>分）；获得省级农业品牌等知名商标品牌称号（</w:t>
            </w:r>
            <w:r>
              <w:rPr>
                <w:rFonts w:ascii="仿宋_GB2312" w:eastAsia="仿宋_GB2312" w:hAnsi="仿宋_GB2312" w:cs="仿宋_GB2312" w:hint="eastAsia"/>
                <w:color w:val="000000"/>
                <w:kern w:val="0"/>
                <w:sz w:val="22"/>
                <w:lang/>
              </w:rPr>
              <w:t>0.5</w:t>
            </w:r>
            <w:r>
              <w:rPr>
                <w:rFonts w:ascii="仿宋_GB2312" w:eastAsia="仿宋_GB2312" w:hAnsi="仿宋_GB2312" w:cs="仿宋_GB2312" w:hint="eastAsia"/>
                <w:color w:val="000000"/>
                <w:kern w:val="0"/>
                <w:sz w:val="22"/>
                <w:lang/>
              </w:rPr>
              <w:t>分）；在市级及以上的展销或评比活动中获奖（</w:t>
            </w:r>
            <w:r>
              <w:rPr>
                <w:rFonts w:ascii="仿宋_GB2312" w:eastAsia="仿宋_GB2312" w:hAnsi="仿宋_GB2312" w:cs="仿宋_GB2312" w:hint="eastAsia"/>
                <w:color w:val="000000"/>
                <w:kern w:val="0"/>
                <w:sz w:val="22"/>
                <w:lang/>
              </w:rPr>
              <w:t>0.5</w:t>
            </w:r>
            <w:r>
              <w:rPr>
                <w:rFonts w:ascii="仿宋_GB2312" w:eastAsia="仿宋_GB2312" w:hAnsi="仿宋_GB2312" w:cs="仿宋_GB2312" w:hint="eastAsia"/>
                <w:color w:val="000000"/>
                <w:kern w:val="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sz w:val="22"/>
              </w:rPr>
            </w:pPr>
          </w:p>
        </w:tc>
      </w:tr>
      <w:tr w:rsidR="008A3B04">
        <w:trPr>
          <w:trHeight w:val="660"/>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产品售价与当地普通产品相比产生了</w:t>
            </w:r>
            <w:r>
              <w:rPr>
                <w:rFonts w:ascii="仿宋_GB2312" w:eastAsia="仿宋_GB2312" w:hAnsi="仿宋_GB2312" w:cs="仿宋_GB2312" w:hint="eastAsia"/>
                <w:color w:val="000000"/>
                <w:kern w:val="0"/>
                <w:sz w:val="22"/>
                <w:lang/>
              </w:rPr>
              <w:t>1</w:t>
            </w:r>
            <w:r>
              <w:rPr>
                <w:rFonts w:ascii="仿宋_GB2312" w:eastAsia="仿宋_GB2312" w:hAnsi="仿宋_GB2312" w:cs="仿宋_GB2312" w:hint="eastAsia"/>
                <w:color w:val="000000"/>
                <w:kern w:val="0"/>
                <w:sz w:val="22"/>
                <w:lang/>
              </w:rPr>
              <w:t>倍以上的溢价。</w:t>
            </w:r>
          </w:p>
        </w:tc>
        <w:tc>
          <w:tcPr>
            <w:tcW w:w="804" w:type="dxa"/>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2</w:t>
            </w:r>
          </w:p>
        </w:tc>
        <w:tc>
          <w:tcPr>
            <w:tcW w:w="3771" w:type="dxa"/>
            <w:tcBorders>
              <w:tl2br w:val="nil"/>
              <w:tr2bl w:val="nil"/>
            </w:tcBorders>
            <w:tcMar>
              <w:left w:w="108" w:type="dxa"/>
              <w:right w:w="108" w:type="dxa"/>
            </w:tcMar>
            <w:vAlign w:val="center"/>
          </w:tcPr>
          <w:p w:rsidR="008A3B04" w:rsidRDefault="008A0A5B">
            <w:pPr>
              <w:widowControl/>
              <w:spacing w:line="32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溢价</w:t>
            </w:r>
            <w:r>
              <w:rPr>
                <w:rFonts w:ascii="仿宋_GB2312" w:eastAsia="仿宋_GB2312" w:hAnsi="仿宋_GB2312" w:cs="仿宋_GB2312" w:hint="eastAsia"/>
                <w:color w:val="000000"/>
                <w:kern w:val="0"/>
                <w:sz w:val="22"/>
                <w:lang/>
              </w:rPr>
              <w:t>1</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kern w:val="0"/>
                <w:sz w:val="22"/>
                <w:lang/>
              </w:rPr>
              <w:t>2</w:t>
            </w:r>
            <w:r>
              <w:rPr>
                <w:rFonts w:ascii="仿宋_GB2312" w:eastAsia="仿宋_GB2312" w:hAnsi="仿宋_GB2312" w:cs="仿宋_GB2312" w:hint="eastAsia"/>
                <w:color w:val="000000"/>
                <w:kern w:val="0"/>
                <w:sz w:val="22"/>
                <w:lang/>
              </w:rPr>
              <w:t>倍（</w:t>
            </w:r>
            <w:r>
              <w:rPr>
                <w:rFonts w:ascii="仿宋_GB2312" w:eastAsia="仿宋_GB2312" w:hAnsi="仿宋_GB2312" w:cs="仿宋_GB2312" w:hint="eastAsia"/>
                <w:color w:val="000000"/>
                <w:kern w:val="0"/>
                <w:sz w:val="22"/>
                <w:lang/>
              </w:rPr>
              <w:t>1</w:t>
            </w:r>
            <w:r>
              <w:rPr>
                <w:rFonts w:ascii="仿宋_GB2312" w:eastAsia="仿宋_GB2312" w:hAnsi="仿宋_GB2312" w:cs="仿宋_GB2312" w:hint="eastAsia"/>
                <w:color w:val="000000"/>
                <w:kern w:val="0"/>
                <w:sz w:val="22"/>
                <w:lang/>
              </w:rPr>
              <w:t>分）；</w:t>
            </w:r>
            <w:r>
              <w:rPr>
                <w:rFonts w:ascii="仿宋_GB2312" w:eastAsia="仿宋_GB2312" w:hAnsi="仿宋_GB2312" w:cs="仿宋_GB2312" w:hint="eastAsia"/>
                <w:color w:val="000000"/>
                <w:kern w:val="0"/>
                <w:sz w:val="22"/>
                <w:lang/>
              </w:rPr>
              <w:t>2</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kern w:val="0"/>
                <w:sz w:val="22"/>
                <w:lang/>
              </w:rPr>
              <w:t>3</w:t>
            </w:r>
            <w:r>
              <w:rPr>
                <w:rFonts w:ascii="仿宋_GB2312" w:eastAsia="仿宋_GB2312" w:hAnsi="仿宋_GB2312" w:cs="仿宋_GB2312" w:hint="eastAsia"/>
                <w:color w:val="000000"/>
                <w:kern w:val="0"/>
                <w:sz w:val="22"/>
                <w:lang/>
              </w:rPr>
              <w:t>倍（</w:t>
            </w:r>
            <w:r>
              <w:rPr>
                <w:rFonts w:ascii="仿宋_GB2312" w:eastAsia="仿宋_GB2312" w:hAnsi="仿宋_GB2312" w:cs="仿宋_GB2312" w:hint="eastAsia"/>
                <w:color w:val="000000"/>
                <w:kern w:val="0"/>
                <w:sz w:val="22"/>
                <w:lang/>
              </w:rPr>
              <w:t>1.5</w:t>
            </w:r>
            <w:r>
              <w:rPr>
                <w:rFonts w:ascii="仿宋_GB2312" w:eastAsia="仿宋_GB2312" w:hAnsi="仿宋_GB2312" w:cs="仿宋_GB2312" w:hint="eastAsia"/>
                <w:color w:val="000000"/>
                <w:kern w:val="0"/>
                <w:sz w:val="22"/>
                <w:lang/>
              </w:rPr>
              <w:t>分），</w:t>
            </w:r>
            <w:r>
              <w:rPr>
                <w:rFonts w:ascii="仿宋_GB2312" w:eastAsia="仿宋_GB2312" w:hAnsi="仿宋_GB2312" w:cs="仿宋_GB2312" w:hint="eastAsia"/>
                <w:color w:val="000000"/>
                <w:kern w:val="0"/>
                <w:sz w:val="22"/>
                <w:lang/>
              </w:rPr>
              <w:t>3</w:t>
            </w:r>
            <w:r>
              <w:rPr>
                <w:rFonts w:ascii="仿宋_GB2312" w:eastAsia="仿宋_GB2312" w:hAnsi="仿宋_GB2312" w:cs="仿宋_GB2312" w:hint="eastAsia"/>
                <w:color w:val="000000"/>
                <w:kern w:val="0"/>
                <w:sz w:val="22"/>
                <w:lang/>
              </w:rPr>
              <w:t>倍以上（</w:t>
            </w:r>
            <w:r>
              <w:rPr>
                <w:rFonts w:ascii="仿宋_GB2312" w:eastAsia="仿宋_GB2312" w:hAnsi="仿宋_GB2312" w:cs="仿宋_GB2312" w:hint="eastAsia"/>
                <w:color w:val="000000"/>
                <w:kern w:val="0"/>
                <w:sz w:val="22"/>
                <w:lang/>
              </w:rPr>
              <w:t>2</w:t>
            </w:r>
            <w:r>
              <w:rPr>
                <w:rFonts w:ascii="仿宋_GB2312" w:eastAsia="仿宋_GB2312" w:hAnsi="仿宋_GB2312" w:cs="仿宋_GB2312" w:hint="eastAsia"/>
                <w:color w:val="000000"/>
                <w:kern w:val="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20" w:lineRule="exact"/>
              <w:rPr>
                <w:rFonts w:ascii="仿宋_GB2312" w:eastAsia="仿宋_GB2312" w:hAnsi="仿宋_GB2312" w:cs="仿宋_GB2312"/>
                <w:color w:val="000000"/>
                <w:sz w:val="22"/>
              </w:rPr>
            </w:pPr>
          </w:p>
        </w:tc>
      </w:tr>
      <w:tr w:rsidR="008A3B04">
        <w:trPr>
          <w:trHeight w:val="1198"/>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水稻产量</w:t>
            </w: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水稻亩产量。</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7</w:t>
            </w:r>
          </w:p>
        </w:tc>
        <w:tc>
          <w:tcPr>
            <w:tcW w:w="3771"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&lt;</w:t>
            </w:r>
            <w:r>
              <w:rPr>
                <w:rFonts w:ascii="仿宋_GB2312" w:eastAsia="仿宋_GB2312" w:hAnsi="仿宋_GB2312" w:cs="仿宋_GB2312" w:hint="eastAsia"/>
                <w:color w:val="000000"/>
                <w:kern w:val="0"/>
                <w:sz w:val="22"/>
                <w:lang/>
              </w:rPr>
              <w:t>350</w:t>
            </w:r>
            <w:r>
              <w:rPr>
                <w:rFonts w:ascii="仿宋_GB2312" w:eastAsia="仿宋_GB2312" w:hAnsi="仿宋_GB2312" w:cs="仿宋_GB2312" w:hint="eastAsia"/>
                <w:color w:val="000000"/>
                <w:kern w:val="0"/>
                <w:sz w:val="22"/>
                <w:lang/>
              </w:rPr>
              <w:t>公斤（</w:t>
            </w:r>
            <w:r>
              <w:rPr>
                <w:rFonts w:ascii="仿宋_GB2312" w:eastAsia="仿宋_GB2312" w:hAnsi="仿宋_GB2312" w:cs="仿宋_GB2312" w:hint="eastAsia"/>
                <w:color w:val="000000"/>
                <w:kern w:val="0"/>
                <w:sz w:val="22"/>
                <w:lang/>
              </w:rPr>
              <w:t>0</w:t>
            </w:r>
            <w:r>
              <w:rPr>
                <w:rFonts w:ascii="仿宋_GB2312" w:eastAsia="仿宋_GB2312" w:hAnsi="仿宋_GB2312" w:cs="仿宋_GB2312" w:hint="eastAsia"/>
                <w:color w:val="000000"/>
                <w:kern w:val="0"/>
                <w:sz w:val="22"/>
                <w:lang/>
              </w:rPr>
              <w:t>分）；</w:t>
            </w:r>
            <w:r>
              <w:rPr>
                <w:rFonts w:ascii="仿宋_GB2312" w:eastAsia="仿宋_GB2312" w:hAnsi="仿宋_GB2312" w:cs="仿宋_GB2312" w:hint="eastAsia"/>
                <w:color w:val="000000"/>
                <w:kern w:val="0"/>
                <w:sz w:val="22"/>
                <w:lang/>
              </w:rPr>
              <w:t>350</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kern w:val="0"/>
                <w:sz w:val="22"/>
                <w:lang/>
              </w:rPr>
              <w:t>400</w:t>
            </w:r>
            <w:r>
              <w:rPr>
                <w:rFonts w:ascii="仿宋_GB2312" w:eastAsia="仿宋_GB2312" w:hAnsi="仿宋_GB2312" w:cs="仿宋_GB2312" w:hint="eastAsia"/>
                <w:color w:val="000000"/>
                <w:kern w:val="0"/>
                <w:sz w:val="22"/>
                <w:lang/>
              </w:rPr>
              <w:t>公斤（</w:t>
            </w:r>
            <w:r>
              <w:rPr>
                <w:rFonts w:ascii="仿宋_GB2312" w:eastAsia="仿宋_GB2312" w:hAnsi="仿宋_GB2312" w:cs="仿宋_GB2312" w:hint="eastAsia"/>
                <w:color w:val="000000"/>
                <w:kern w:val="0"/>
                <w:sz w:val="22"/>
                <w:lang/>
              </w:rPr>
              <w:t>5</w:t>
            </w:r>
            <w:r>
              <w:rPr>
                <w:rFonts w:ascii="仿宋_GB2312" w:eastAsia="仿宋_GB2312" w:hAnsi="仿宋_GB2312" w:cs="仿宋_GB2312" w:hint="eastAsia"/>
                <w:color w:val="000000"/>
                <w:kern w:val="0"/>
                <w:sz w:val="22"/>
                <w:lang/>
              </w:rPr>
              <w:t>分）；</w:t>
            </w:r>
            <w:r>
              <w:rPr>
                <w:rFonts w:ascii="仿宋_GB2312" w:eastAsia="仿宋_GB2312" w:hAnsi="仿宋_GB2312" w:cs="仿宋_GB2312" w:hint="eastAsia"/>
                <w:color w:val="000000"/>
                <w:kern w:val="0"/>
                <w:sz w:val="22"/>
                <w:lang/>
              </w:rPr>
              <w:t>400</w:t>
            </w:r>
            <w:r>
              <w:rPr>
                <w:rFonts w:ascii="仿宋_GB2312" w:eastAsia="仿宋_GB2312" w:hAnsi="仿宋_GB2312" w:cs="仿宋_GB2312" w:hint="eastAsia"/>
                <w:color w:val="000000"/>
                <w:kern w:val="0"/>
                <w:sz w:val="22"/>
                <w:lang/>
              </w:rPr>
              <w:t>（含）～</w:t>
            </w:r>
            <w:r>
              <w:rPr>
                <w:rFonts w:ascii="仿宋_GB2312" w:eastAsia="仿宋_GB2312" w:hAnsi="仿宋_GB2312" w:cs="仿宋_GB2312" w:hint="eastAsia"/>
                <w:color w:val="000000"/>
                <w:kern w:val="0"/>
                <w:sz w:val="22"/>
                <w:lang/>
              </w:rPr>
              <w:t>500</w:t>
            </w:r>
            <w:r>
              <w:rPr>
                <w:rFonts w:ascii="仿宋_GB2312" w:eastAsia="仿宋_GB2312" w:hAnsi="仿宋_GB2312" w:cs="仿宋_GB2312" w:hint="eastAsia"/>
                <w:color w:val="000000"/>
                <w:kern w:val="0"/>
                <w:sz w:val="22"/>
                <w:lang/>
              </w:rPr>
              <w:t>公斤（</w:t>
            </w:r>
            <w:r>
              <w:rPr>
                <w:rFonts w:ascii="仿宋_GB2312" w:eastAsia="仿宋_GB2312" w:hAnsi="仿宋_GB2312" w:cs="仿宋_GB2312" w:hint="eastAsia"/>
                <w:color w:val="000000"/>
                <w:kern w:val="0"/>
                <w:sz w:val="22"/>
                <w:lang/>
              </w:rPr>
              <w:t>6</w:t>
            </w:r>
            <w:r>
              <w:rPr>
                <w:rFonts w:ascii="仿宋_GB2312" w:eastAsia="仿宋_GB2312" w:hAnsi="仿宋_GB2312" w:cs="仿宋_GB2312" w:hint="eastAsia"/>
                <w:color w:val="000000"/>
                <w:kern w:val="0"/>
                <w:sz w:val="22"/>
                <w:lang/>
              </w:rPr>
              <w:t>分）；</w:t>
            </w:r>
            <w:r>
              <w:rPr>
                <w:rFonts w:ascii="仿宋_GB2312" w:eastAsia="仿宋_GB2312" w:hAnsi="仿宋_GB2312" w:cs="仿宋_GB2312" w:hint="eastAsia"/>
                <w:color w:val="000000"/>
                <w:kern w:val="0"/>
                <w:sz w:val="22"/>
                <w:lang/>
              </w:rPr>
              <w:t>500</w:t>
            </w:r>
            <w:r>
              <w:rPr>
                <w:rFonts w:ascii="仿宋_GB2312" w:eastAsia="仿宋_GB2312" w:hAnsi="仿宋_GB2312" w:cs="仿宋_GB2312" w:hint="eastAsia"/>
                <w:color w:val="000000"/>
                <w:kern w:val="0"/>
                <w:sz w:val="22"/>
                <w:lang/>
              </w:rPr>
              <w:t>（含）公斤以上（</w:t>
            </w:r>
            <w:r>
              <w:rPr>
                <w:rFonts w:ascii="仿宋_GB2312" w:eastAsia="仿宋_GB2312" w:hAnsi="仿宋_GB2312" w:cs="仿宋_GB2312" w:hint="eastAsia"/>
                <w:color w:val="000000"/>
                <w:kern w:val="0"/>
                <w:sz w:val="22"/>
                <w:lang/>
              </w:rPr>
              <w:t>7</w:t>
            </w:r>
            <w:r>
              <w:rPr>
                <w:rFonts w:ascii="仿宋_GB2312" w:eastAsia="仿宋_GB2312" w:hAnsi="仿宋_GB2312" w:cs="仿宋_GB2312" w:hint="eastAsia"/>
                <w:color w:val="000000"/>
                <w:kern w:val="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80"/>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田间工程</w:t>
            </w: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符合田间工程建设行标要求。</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5</w:t>
            </w:r>
          </w:p>
        </w:tc>
        <w:tc>
          <w:tcPr>
            <w:tcW w:w="3771"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田间工程建设科学合理实用，沟坑（含食台）占比≤</w:t>
            </w:r>
            <w:r>
              <w:rPr>
                <w:rFonts w:ascii="仿宋_GB2312" w:eastAsia="仿宋_GB2312" w:hAnsi="仿宋_GB2312" w:cs="仿宋_GB2312" w:hint="eastAsia"/>
                <w:color w:val="000000"/>
                <w:kern w:val="0"/>
                <w:sz w:val="22"/>
                <w:lang/>
              </w:rPr>
              <w:t>10%</w:t>
            </w:r>
            <w:r>
              <w:rPr>
                <w:rFonts w:ascii="仿宋_GB2312" w:eastAsia="仿宋_GB2312" w:hAnsi="仿宋_GB2312" w:cs="仿宋_GB2312" w:hint="eastAsia"/>
                <w:color w:val="000000"/>
                <w:kern w:val="0"/>
                <w:sz w:val="22"/>
                <w:lang/>
              </w:rPr>
              <w:t>；酌情赋分。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497"/>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val="restart"/>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减肥减药与循环</w:t>
            </w:r>
          </w:p>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利用</w:t>
            </w: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化肥使用量与同等条件下水稻单作相比减少。</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4</w:t>
            </w:r>
          </w:p>
        </w:tc>
        <w:tc>
          <w:tcPr>
            <w:tcW w:w="3771" w:type="dxa"/>
            <w:tcBorders>
              <w:tl2br w:val="nil"/>
              <w:tr2bl w:val="nil"/>
            </w:tcBorders>
            <w:tcMar>
              <w:left w:w="108" w:type="dxa"/>
              <w:right w:w="108" w:type="dxa"/>
            </w:tcMa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减少</w:t>
            </w:r>
            <w:r>
              <w:rPr>
                <w:rFonts w:ascii="仿宋_GB2312" w:eastAsia="仿宋_GB2312" w:hAnsi="仿宋_GB2312" w:cs="仿宋_GB2312" w:hint="eastAsia"/>
                <w:color w:val="000000"/>
                <w:sz w:val="22"/>
                <w:lang/>
              </w:rPr>
              <w:t>1</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w:t>
            </w:r>
            <w:r>
              <w:rPr>
                <w:rFonts w:ascii="仿宋_GB2312" w:eastAsia="仿宋_GB2312" w:hAnsi="仿宋_GB2312" w:cs="仿宋_GB2312" w:hint="eastAsia"/>
                <w:color w:val="000000"/>
                <w:sz w:val="22"/>
                <w:lang/>
              </w:rPr>
              <w:t>（含）</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sz w:val="22"/>
                <w:lang/>
              </w:rPr>
              <w:t>30%</w:t>
            </w:r>
            <w:r>
              <w:rPr>
                <w:rFonts w:ascii="仿宋_GB2312" w:eastAsia="仿宋_GB2312" w:hAnsi="仿宋_GB2312" w:cs="仿宋_GB2312" w:hint="eastAsia"/>
                <w:color w:val="000000"/>
                <w:sz w:val="22"/>
                <w:lang/>
              </w:rPr>
              <w:t>（</w:t>
            </w:r>
            <w:r>
              <w:rPr>
                <w:rFonts w:ascii="仿宋_GB2312" w:eastAsia="仿宋_GB2312" w:hAnsi="仿宋_GB2312" w:cs="仿宋_GB2312" w:hint="eastAsia"/>
                <w:color w:val="000000"/>
                <w:sz w:val="22"/>
                <w:lang/>
              </w:rPr>
              <w:t>2</w:t>
            </w:r>
            <w:r>
              <w:rPr>
                <w:rFonts w:ascii="仿宋_GB2312" w:eastAsia="仿宋_GB2312" w:hAnsi="仿宋_GB2312" w:cs="仿宋_GB2312" w:hint="eastAsia"/>
                <w:color w:val="000000"/>
                <w:sz w:val="22"/>
                <w:lang/>
              </w:rPr>
              <w:t>分）；减少</w:t>
            </w:r>
            <w:r>
              <w:rPr>
                <w:rFonts w:ascii="仿宋_GB2312" w:eastAsia="仿宋_GB2312" w:hAnsi="仿宋_GB2312" w:cs="仿宋_GB2312" w:hint="eastAsia"/>
                <w:color w:val="000000"/>
                <w:sz w:val="22"/>
                <w:lang/>
              </w:rPr>
              <w:t>30%</w:t>
            </w:r>
            <w:r>
              <w:rPr>
                <w:rFonts w:ascii="仿宋_GB2312" w:eastAsia="仿宋_GB2312" w:hAnsi="仿宋_GB2312" w:cs="仿宋_GB2312" w:hint="eastAsia"/>
                <w:color w:val="000000"/>
                <w:sz w:val="22"/>
                <w:lang/>
              </w:rPr>
              <w:t>（含）</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sz w:val="22"/>
                <w:lang/>
              </w:rPr>
              <w:t xml:space="preserve">50% </w:t>
            </w:r>
            <w:r>
              <w:rPr>
                <w:rFonts w:ascii="仿宋_GB2312" w:eastAsia="仿宋_GB2312" w:hAnsi="仿宋_GB2312" w:cs="仿宋_GB2312" w:hint="eastAsia"/>
                <w:color w:val="000000"/>
                <w:sz w:val="22"/>
                <w:lang/>
              </w:rPr>
              <w:t>（</w:t>
            </w:r>
            <w:r>
              <w:rPr>
                <w:rFonts w:ascii="仿宋_GB2312" w:eastAsia="仿宋_GB2312" w:hAnsi="仿宋_GB2312" w:cs="仿宋_GB2312" w:hint="eastAsia"/>
                <w:color w:val="000000"/>
                <w:sz w:val="22"/>
                <w:lang/>
              </w:rPr>
              <w:t>3</w:t>
            </w:r>
            <w:r>
              <w:rPr>
                <w:rFonts w:ascii="仿宋_GB2312" w:eastAsia="仿宋_GB2312" w:hAnsi="仿宋_GB2312" w:cs="仿宋_GB2312" w:hint="eastAsia"/>
                <w:color w:val="000000"/>
                <w:sz w:val="22"/>
                <w:lang/>
              </w:rPr>
              <w:t>分）；减少</w:t>
            </w:r>
            <w:r>
              <w:rPr>
                <w:rFonts w:ascii="仿宋_GB2312" w:eastAsia="仿宋_GB2312" w:hAnsi="仿宋_GB2312" w:cs="仿宋_GB2312" w:hint="eastAsia"/>
                <w:color w:val="000000"/>
                <w:sz w:val="22"/>
                <w:lang/>
              </w:rPr>
              <w:t>50%</w:t>
            </w:r>
            <w:r>
              <w:rPr>
                <w:rFonts w:ascii="仿宋_GB2312" w:eastAsia="仿宋_GB2312" w:hAnsi="仿宋_GB2312" w:cs="仿宋_GB2312" w:hint="eastAsia"/>
                <w:color w:val="000000"/>
                <w:sz w:val="22"/>
                <w:lang/>
              </w:rPr>
              <w:t>（含）以上（</w:t>
            </w:r>
            <w:r>
              <w:rPr>
                <w:rFonts w:ascii="仿宋_GB2312" w:eastAsia="仿宋_GB2312" w:hAnsi="仿宋_GB2312" w:cs="仿宋_GB2312" w:hint="eastAsia"/>
                <w:color w:val="000000"/>
                <w:sz w:val="22"/>
                <w:lang/>
              </w:rPr>
              <w:t>4</w:t>
            </w:r>
            <w:r>
              <w:rPr>
                <w:rFonts w:ascii="仿宋_GB2312" w:eastAsia="仿宋_GB2312" w:hAnsi="仿宋_GB2312" w:cs="仿宋_GB2312" w:hint="eastAsia"/>
                <w:color w:val="00000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497"/>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农药使用量与同等条件下水稻单作相比减少。</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4</w:t>
            </w:r>
          </w:p>
        </w:tc>
        <w:tc>
          <w:tcPr>
            <w:tcW w:w="3771" w:type="dxa"/>
            <w:tcBorders>
              <w:tl2br w:val="nil"/>
              <w:tr2bl w:val="nil"/>
            </w:tcBorders>
            <w:tcMar>
              <w:left w:w="108" w:type="dxa"/>
              <w:right w:w="108" w:type="dxa"/>
            </w:tcMa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减少</w:t>
            </w:r>
            <w:r>
              <w:rPr>
                <w:rFonts w:ascii="仿宋_GB2312" w:eastAsia="仿宋_GB2312" w:hAnsi="仿宋_GB2312" w:cs="仿宋_GB2312" w:hint="eastAsia"/>
                <w:color w:val="000000"/>
                <w:sz w:val="22"/>
                <w:lang/>
              </w:rPr>
              <w:t>2</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（含</w:t>
            </w:r>
            <w:r>
              <w:rPr>
                <w:rFonts w:ascii="仿宋_GB2312" w:eastAsia="仿宋_GB2312" w:hAnsi="仿宋_GB2312" w:cs="仿宋_GB2312" w:hint="eastAsia"/>
                <w:color w:val="000000"/>
                <w:sz w:val="22"/>
                <w:lang/>
              </w:rPr>
              <w:t>）</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sz w:val="22"/>
                <w:lang/>
              </w:rPr>
              <w:t>3</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w:t>
            </w:r>
            <w:r>
              <w:rPr>
                <w:rFonts w:ascii="仿宋_GB2312" w:eastAsia="仿宋_GB2312" w:hAnsi="仿宋_GB2312" w:cs="仿宋_GB2312" w:hint="eastAsia"/>
                <w:color w:val="000000"/>
                <w:sz w:val="22"/>
                <w:lang/>
              </w:rPr>
              <w:t>1</w:t>
            </w:r>
            <w:r>
              <w:rPr>
                <w:rFonts w:ascii="仿宋_GB2312" w:eastAsia="仿宋_GB2312" w:hAnsi="仿宋_GB2312" w:cs="仿宋_GB2312" w:hint="eastAsia"/>
                <w:color w:val="000000"/>
                <w:sz w:val="22"/>
                <w:lang/>
              </w:rPr>
              <w:t>分）；</w:t>
            </w:r>
            <w:r>
              <w:rPr>
                <w:rFonts w:ascii="仿宋_GB2312" w:eastAsia="仿宋_GB2312" w:hAnsi="仿宋_GB2312" w:cs="仿宋_GB2312" w:hint="eastAsia"/>
                <w:color w:val="000000"/>
                <w:sz w:val="22"/>
                <w:lang/>
              </w:rPr>
              <w:t>减少</w:t>
            </w:r>
            <w:r>
              <w:rPr>
                <w:rFonts w:ascii="仿宋_GB2312" w:eastAsia="仿宋_GB2312" w:hAnsi="仿宋_GB2312" w:cs="仿宋_GB2312" w:hint="eastAsia"/>
                <w:color w:val="000000"/>
                <w:sz w:val="22"/>
                <w:lang/>
              </w:rPr>
              <w:t>3</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（含</w:t>
            </w:r>
            <w:r>
              <w:rPr>
                <w:rFonts w:ascii="仿宋_GB2312" w:eastAsia="仿宋_GB2312" w:hAnsi="仿宋_GB2312" w:cs="仿宋_GB2312" w:hint="eastAsia"/>
                <w:color w:val="000000"/>
                <w:sz w:val="22"/>
                <w:lang/>
              </w:rPr>
              <w:t>）</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sz w:val="22"/>
                <w:lang/>
              </w:rPr>
              <w:t>5</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w:t>
            </w:r>
            <w:r>
              <w:rPr>
                <w:rFonts w:ascii="仿宋_GB2312" w:eastAsia="仿宋_GB2312" w:hAnsi="仿宋_GB2312" w:cs="仿宋_GB2312" w:hint="eastAsia"/>
                <w:color w:val="000000"/>
                <w:sz w:val="22"/>
                <w:lang/>
              </w:rPr>
              <w:t>2</w:t>
            </w:r>
            <w:r>
              <w:rPr>
                <w:rFonts w:ascii="仿宋_GB2312" w:eastAsia="仿宋_GB2312" w:hAnsi="仿宋_GB2312" w:cs="仿宋_GB2312" w:hint="eastAsia"/>
                <w:color w:val="000000"/>
                <w:sz w:val="22"/>
                <w:lang/>
              </w:rPr>
              <w:t>分）；减少</w:t>
            </w:r>
            <w:r>
              <w:rPr>
                <w:rFonts w:ascii="仿宋_GB2312" w:eastAsia="仿宋_GB2312" w:hAnsi="仿宋_GB2312" w:cs="仿宋_GB2312" w:hint="eastAsia"/>
                <w:color w:val="000000"/>
                <w:sz w:val="22"/>
                <w:lang/>
              </w:rPr>
              <w:t>5</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（含）</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sz w:val="22"/>
                <w:lang/>
              </w:rPr>
              <w:t xml:space="preserve">70% </w:t>
            </w:r>
            <w:r>
              <w:rPr>
                <w:rFonts w:ascii="仿宋_GB2312" w:eastAsia="仿宋_GB2312" w:hAnsi="仿宋_GB2312" w:cs="仿宋_GB2312" w:hint="eastAsia"/>
                <w:color w:val="000000"/>
                <w:sz w:val="22"/>
                <w:lang/>
              </w:rPr>
              <w:t>（</w:t>
            </w:r>
            <w:r>
              <w:rPr>
                <w:rFonts w:ascii="仿宋_GB2312" w:eastAsia="仿宋_GB2312" w:hAnsi="仿宋_GB2312" w:cs="仿宋_GB2312" w:hint="eastAsia"/>
                <w:color w:val="000000"/>
                <w:sz w:val="22"/>
                <w:lang/>
              </w:rPr>
              <w:t>3</w:t>
            </w:r>
            <w:r>
              <w:rPr>
                <w:rFonts w:ascii="仿宋_GB2312" w:eastAsia="仿宋_GB2312" w:hAnsi="仿宋_GB2312" w:cs="仿宋_GB2312" w:hint="eastAsia"/>
                <w:color w:val="000000"/>
                <w:sz w:val="22"/>
                <w:lang/>
              </w:rPr>
              <w:t>分）；减少</w:t>
            </w:r>
            <w:r>
              <w:rPr>
                <w:rFonts w:ascii="仿宋_GB2312" w:eastAsia="仿宋_GB2312" w:hAnsi="仿宋_GB2312" w:cs="仿宋_GB2312" w:hint="eastAsia"/>
                <w:color w:val="000000"/>
                <w:sz w:val="22"/>
                <w:lang/>
              </w:rPr>
              <w:t>70%</w:t>
            </w:r>
            <w:r>
              <w:rPr>
                <w:rFonts w:ascii="仿宋_GB2312" w:eastAsia="仿宋_GB2312" w:hAnsi="仿宋_GB2312" w:cs="仿宋_GB2312" w:hint="eastAsia"/>
                <w:color w:val="000000"/>
                <w:sz w:val="22"/>
                <w:lang/>
              </w:rPr>
              <w:t>（含）以上（</w:t>
            </w:r>
            <w:r>
              <w:rPr>
                <w:rFonts w:ascii="仿宋_GB2312" w:eastAsia="仿宋_GB2312" w:hAnsi="仿宋_GB2312" w:cs="仿宋_GB2312" w:hint="eastAsia"/>
                <w:color w:val="000000"/>
                <w:sz w:val="22"/>
                <w:lang/>
              </w:rPr>
              <w:t>4</w:t>
            </w:r>
            <w:r>
              <w:rPr>
                <w:rFonts w:ascii="仿宋_GB2312" w:eastAsia="仿宋_GB2312" w:hAnsi="仿宋_GB2312" w:cs="仿宋_GB2312" w:hint="eastAsia"/>
                <w:color w:val="00000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793"/>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采取绿色防控技术。</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2</w:t>
            </w:r>
          </w:p>
        </w:tc>
        <w:tc>
          <w:tcPr>
            <w:tcW w:w="3771"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利用种植香根草、显花植物、使用性诱剂等绿色防控措施，减少水稻病虫害等的发生（</w:t>
            </w:r>
            <w:r>
              <w:rPr>
                <w:rFonts w:ascii="仿宋_GB2312" w:eastAsia="仿宋_GB2312" w:hAnsi="仿宋_GB2312" w:cs="仿宋_GB2312" w:hint="eastAsia"/>
                <w:color w:val="000000"/>
                <w:kern w:val="0"/>
                <w:sz w:val="22"/>
                <w:lang/>
              </w:rPr>
              <w:t>2</w:t>
            </w:r>
            <w:r>
              <w:rPr>
                <w:rFonts w:ascii="仿宋_GB2312" w:eastAsia="仿宋_GB2312" w:hAnsi="仿宋_GB2312" w:cs="仿宋_GB2312" w:hint="eastAsia"/>
                <w:color w:val="000000"/>
                <w:kern w:val="0"/>
                <w:sz w:val="22"/>
                <w:lang/>
              </w:rPr>
              <w:t>分）；酌情赋分。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960"/>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秸秆还田或综合利用。</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2</w:t>
            </w:r>
          </w:p>
        </w:tc>
        <w:tc>
          <w:tcPr>
            <w:tcW w:w="3771"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开展秸秆肥料化利用、饲料化利用、燃料化利用、基料化或原料化利用（</w:t>
            </w:r>
            <w:r>
              <w:rPr>
                <w:rFonts w:ascii="仿宋_GB2312" w:eastAsia="仿宋_GB2312" w:hAnsi="仿宋_GB2312" w:cs="仿宋_GB2312" w:hint="eastAsia"/>
                <w:color w:val="000000"/>
                <w:kern w:val="0"/>
                <w:sz w:val="22"/>
                <w:lang/>
              </w:rPr>
              <w:t>2</w:t>
            </w:r>
            <w:r>
              <w:rPr>
                <w:rFonts w:ascii="仿宋_GB2312" w:eastAsia="仿宋_GB2312" w:hAnsi="仿宋_GB2312" w:cs="仿宋_GB2312" w:hint="eastAsia"/>
                <w:color w:val="000000"/>
                <w:kern w:val="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439"/>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val="restart"/>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产值利润</w:t>
            </w: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亩均利润与同等条件下比当地水稻单作对比提高一倍以上。</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4</w:t>
            </w:r>
          </w:p>
        </w:tc>
        <w:tc>
          <w:tcPr>
            <w:tcW w:w="3771"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1</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sz w:val="22"/>
                <w:lang/>
              </w:rPr>
              <w:t>2</w:t>
            </w:r>
            <w:r>
              <w:rPr>
                <w:rFonts w:ascii="仿宋_GB2312" w:eastAsia="仿宋_GB2312" w:hAnsi="仿宋_GB2312" w:cs="仿宋_GB2312" w:hint="eastAsia"/>
                <w:color w:val="000000"/>
                <w:sz w:val="22"/>
                <w:lang/>
              </w:rPr>
              <w:t>倍（</w:t>
            </w:r>
            <w:r>
              <w:rPr>
                <w:rFonts w:ascii="仿宋_GB2312" w:eastAsia="仿宋_GB2312" w:hAnsi="仿宋_GB2312" w:cs="仿宋_GB2312" w:hint="eastAsia"/>
                <w:color w:val="000000"/>
                <w:sz w:val="22"/>
                <w:lang/>
              </w:rPr>
              <w:t>2</w:t>
            </w:r>
            <w:r>
              <w:rPr>
                <w:rFonts w:ascii="仿宋_GB2312" w:eastAsia="仿宋_GB2312" w:hAnsi="仿宋_GB2312" w:cs="仿宋_GB2312" w:hint="eastAsia"/>
                <w:color w:val="000000"/>
                <w:sz w:val="22"/>
                <w:lang/>
              </w:rPr>
              <w:t>分）；</w:t>
            </w:r>
            <w:r>
              <w:rPr>
                <w:rFonts w:ascii="仿宋_GB2312" w:eastAsia="仿宋_GB2312" w:hAnsi="仿宋_GB2312" w:cs="仿宋_GB2312" w:hint="eastAsia"/>
                <w:color w:val="000000"/>
                <w:sz w:val="22"/>
                <w:lang/>
              </w:rPr>
              <w:t>2</w:t>
            </w:r>
            <w:r>
              <w:rPr>
                <w:rFonts w:ascii="仿宋_GB2312" w:eastAsia="仿宋_GB2312" w:hAnsi="仿宋_GB2312" w:cs="仿宋_GB2312" w:hint="eastAsia"/>
                <w:color w:val="000000"/>
                <w:sz w:val="22"/>
                <w:lang/>
              </w:rPr>
              <w:t>（含）</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sz w:val="22"/>
                <w:lang/>
              </w:rPr>
              <w:t>3</w:t>
            </w:r>
            <w:r>
              <w:rPr>
                <w:rFonts w:ascii="仿宋_GB2312" w:eastAsia="仿宋_GB2312" w:hAnsi="仿宋_GB2312" w:cs="仿宋_GB2312" w:hint="eastAsia"/>
                <w:color w:val="000000"/>
                <w:sz w:val="22"/>
                <w:lang/>
              </w:rPr>
              <w:t>倍（</w:t>
            </w:r>
            <w:r>
              <w:rPr>
                <w:rFonts w:ascii="仿宋_GB2312" w:eastAsia="仿宋_GB2312" w:hAnsi="仿宋_GB2312" w:cs="仿宋_GB2312" w:hint="eastAsia"/>
                <w:color w:val="000000"/>
                <w:sz w:val="22"/>
                <w:lang/>
              </w:rPr>
              <w:t>3</w:t>
            </w:r>
            <w:r>
              <w:rPr>
                <w:rFonts w:ascii="仿宋_GB2312" w:eastAsia="仿宋_GB2312" w:hAnsi="仿宋_GB2312" w:cs="仿宋_GB2312" w:hint="eastAsia"/>
                <w:color w:val="000000"/>
                <w:sz w:val="22"/>
                <w:lang/>
              </w:rPr>
              <w:t>分）；</w:t>
            </w:r>
            <w:r>
              <w:rPr>
                <w:rFonts w:ascii="仿宋_GB2312" w:eastAsia="仿宋_GB2312" w:hAnsi="仿宋_GB2312" w:cs="仿宋_GB2312" w:hint="eastAsia"/>
                <w:color w:val="000000"/>
                <w:sz w:val="22"/>
                <w:lang/>
              </w:rPr>
              <w:t>3</w:t>
            </w:r>
            <w:r>
              <w:rPr>
                <w:rFonts w:ascii="仿宋_GB2312" w:eastAsia="仿宋_GB2312" w:hAnsi="仿宋_GB2312" w:cs="仿宋_GB2312" w:hint="eastAsia"/>
                <w:color w:val="000000"/>
                <w:sz w:val="22"/>
                <w:lang/>
              </w:rPr>
              <w:t>倍（含）以上（</w:t>
            </w:r>
            <w:r>
              <w:rPr>
                <w:rFonts w:ascii="仿宋_GB2312" w:eastAsia="仿宋_GB2312" w:hAnsi="仿宋_GB2312" w:cs="仿宋_GB2312" w:hint="eastAsia"/>
                <w:color w:val="000000"/>
                <w:sz w:val="22"/>
                <w:lang/>
              </w:rPr>
              <w:t>4</w:t>
            </w:r>
            <w:r>
              <w:rPr>
                <w:rFonts w:ascii="仿宋_GB2312" w:eastAsia="仿宋_GB2312" w:hAnsi="仿宋_GB2312" w:cs="仿宋_GB2312" w:hint="eastAsia"/>
                <w:color w:val="00000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433"/>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widowControl/>
              <w:spacing w:line="340" w:lineRule="exact"/>
              <w:jc w:val="center"/>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亩均增加利润高于</w:t>
            </w:r>
            <w:r>
              <w:rPr>
                <w:rFonts w:ascii="仿宋_GB2312" w:eastAsia="仿宋_GB2312" w:hAnsi="仿宋_GB2312" w:cs="仿宋_GB2312" w:hint="eastAsia"/>
                <w:color w:val="000000"/>
                <w:kern w:val="0"/>
                <w:sz w:val="22"/>
                <w:lang/>
              </w:rPr>
              <w:t>2500</w:t>
            </w:r>
            <w:r>
              <w:rPr>
                <w:rFonts w:ascii="仿宋_GB2312" w:eastAsia="仿宋_GB2312" w:hAnsi="仿宋_GB2312" w:cs="仿宋_GB2312" w:hint="eastAsia"/>
                <w:color w:val="000000"/>
                <w:kern w:val="0"/>
                <w:sz w:val="22"/>
                <w:lang/>
              </w:rPr>
              <w:t>元。</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4</w:t>
            </w:r>
          </w:p>
        </w:tc>
        <w:tc>
          <w:tcPr>
            <w:tcW w:w="3771"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2500</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sz w:val="22"/>
                <w:lang/>
              </w:rPr>
              <w:t>3000</w:t>
            </w:r>
            <w:r>
              <w:rPr>
                <w:rFonts w:ascii="仿宋_GB2312" w:eastAsia="仿宋_GB2312" w:hAnsi="仿宋_GB2312" w:cs="仿宋_GB2312" w:hint="eastAsia"/>
                <w:color w:val="000000"/>
                <w:sz w:val="22"/>
                <w:lang/>
              </w:rPr>
              <w:t>元</w:t>
            </w:r>
            <w:r>
              <w:rPr>
                <w:rFonts w:ascii="仿宋_GB2312" w:eastAsia="仿宋_GB2312" w:hAnsi="仿宋_GB2312" w:cs="仿宋_GB2312" w:hint="eastAsia"/>
                <w:color w:val="000000"/>
                <w:sz w:val="22"/>
                <w:lang/>
              </w:rPr>
              <w:t>/</w:t>
            </w:r>
            <w:r>
              <w:rPr>
                <w:rFonts w:ascii="仿宋_GB2312" w:eastAsia="仿宋_GB2312" w:hAnsi="仿宋_GB2312" w:cs="仿宋_GB2312" w:hint="eastAsia"/>
                <w:color w:val="000000"/>
                <w:sz w:val="22"/>
                <w:lang/>
              </w:rPr>
              <w:t>亩（</w:t>
            </w:r>
            <w:r>
              <w:rPr>
                <w:rFonts w:ascii="仿宋_GB2312" w:eastAsia="仿宋_GB2312" w:hAnsi="仿宋_GB2312" w:cs="仿宋_GB2312" w:hint="eastAsia"/>
                <w:color w:val="000000"/>
                <w:sz w:val="22"/>
                <w:lang/>
              </w:rPr>
              <w:t>2</w:t>
            </w:r>
            <w:r>
              <w:rPr>
                <w:rFonts w:ascii="仿宋_GB2312" w:eastAsia="仿宋_GB2312" w:hAnsi="仿宋_GB2312" w:cs="仿宋_GB2312" w:hint="eastAsia"/>
                <w:color w:val="000000"/>
                <w:sz w:val="22"/>
                <w:lang/>
              </w:rPr>
              <w:t>分）；</w:t>
            </w:r>
            <w:r>
              <w:rPr>
                <w:rFonts w:ascii="仿宋_GB2312" w:eastAsia="仿宋_GB2312" w:hAnsi="仿宋_GB2312" w:cs="仿宋_GB2312" w:hint="eastAsia"/>
                <w:color w:val="000000"/>
                <w:sz w:val="22"/>
                <w:lang/>
              </w:rPr>
              <w:t>3000</w:t>
            </w:r>
            <w:r>
              <w:rPr>
                <w:rFonts w:ascii="仿宋_GB2312" w:eastAsia="仿宋_GB2312" w:hAnsi="仿宋_GB2312" w:cs="仿宋_GB2312" w:hint="eastAsia"/>
                <w:color w:val="000000"/>
                <w:sz w:val="22"/>
                <w:lang/>
              </w:rPr>
              <w:t>（含）</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sz w:val="22"/>
                <w:lang/>
              </w:rPr>
              <w:t>4000</w:t>
            </w:r>
            <w:r>
              <w:rPr>
                <w:rFonts w:ascii="仿宋_GB2312" w:eastAsia="仿宋_GB2312" w:hAnsi="仿宋_GB2312" w:cs="仿宋_GB2312" w:hint="eastAsia"/>
                <w:color w:val="000000"/>
                <w:sz w:val="22"/>
                <w:lang/>
              </w:rPr>
              <w:t>元</w:t>
            </w:r>
            <w:r>
              <w:rPr>
                <w:rFonts w:ascii="仿宋_GB2312" w:eastAsia="仿宋_GB2312" w:hAnsi="仿宋_GB2312" w:cs="仿宋_GB2312" w:hint="eastAsia"/>
                <w:color w:val="000000"/>
                <w:sz w:val="22"/>
                <w:lang/>
              </w:rPr>
              <w:t>/</w:t>
            </w:r>
            <w:r>
              <w:rPr>
                <w:rFonts w:ascii="仿宋_GB2312" w:eastAsia="仿宋_GB2312" w:hAnsi="仿宋_GB2312" w:cs="仿宋_GB2312" w:hint="eastAsia"/>
                <w:color w:val="000000"/>
                <w:sz w:val="22"/>
                <w:lang/>
              </w:rPr>
              <w:t>亩（</w:t>
            </w:r>
            <w:r>
              <w:rPr>
                <w:rFonts w:ascii="仿宋_GB2312" w:eastAsia="仿宋_GB2312" w:hAnsi="仿宋_GB2312" w:cs="仿宋_GB2312" w:hint="eastAsia"/>
                <w:color w:val="000000"/>
                <w:sz w:val="22"/>
                <w:lang/>
              </w:rPr>
              <w:t>3</w:t>
            </w:r>
            <w:r>
              <w:rPr>
                <w:rFonts w:ascii="仿宋_GB2312" w:eastAsia="仿宋_GB2312" w:hAnsi="仿宋_GB2312" w:cs="仿宋_GB2312" w:hint="eastAsia"/>
                <w:color w:val="000000"/>
                <w:sz w:val="22"/>
                <w:lang/>
              </w:rPr>
              <w:t>分）；</w:t>
            </w:r>
            <w:r>
              <w:rPr>
                <w:rFonts w:ascii="仿宋_GB2312" w:eastAsia="仿宋_GB2312" w:hAnsi="仿宋_GB2312" w:cs="仿宋_GB2312" w:hint="eastAsia"/>
                <w:color w:val="000000"/>
                <w:sz w:val="22"/>
                <w:lang/>
              </w:rPr>
              <w:t>4000</w:t>
            </w:r>
            <w:r>
              <w:rPr>
                <w:rFonts w:ascii="仿宋_GB2312" w:eastAsia="仿宋_GB2312" w:hAnsi="仿宋_GB2312" w:cs="仿宋_GB2312" w:hint="eastAsia"/>
                <w:color w:val="000000"/>
                <w:sz w:val="22"/>
                <w:lang/>
              </w:rPr>
              <w:t>（含）元</w:t>
            </w:r>
            <w:r>
              <w:rPr>
                <w:rFonts w:ascii="仿宋_GB2312" w:eastAsia="仿宋_GB2312" w:hAnsi="仿宋_GB2312" w:cs="仿宋_GB2312" w:hint="eastAsia"/>
                <w:color w:val="000000"/>
                <w:sz w:val="22"/>
                <w:lang/>
              </w:rPr>
              <w:t>/</w:t>
            </w:r>
            <w:r>
              <w:rPr>
                <w:rFonts w:ascii="仿宋_GB2312" w:eastAsia="仿宋_GB2312" w:hAnsi="仿宋_GB2312" w:cs="仿宋_GB2312" w:hint="eastAsia"/>
                <w:color w:val="000000"/>
                <w:sz w:val="22"/>
                <w:lang/>
              </w:rPr>
              <w:t>亩以上（</w:t>
            </w:r>
            <w:r>
              <w:rPr>
                <w:rFonts w:ascii="仿宋_GB2312" w:eastAsia="仿宋_GB2312" w:hAnsi="仿宋_GB2312" w:cs="仿宋_GB2312" w:hint="eastAsia"/>
                <w:color w:val="000000"/>
                <w:sz w:val="22"/>
                <w:lang/>
              </w:rPr>
              <w:t>4</w:t>
            </w:r>
            <w:r>
              <w:rPr>
                <w:rFonts w:ascii="仿宋_GB2312" w:eastAsia="仿宋_GB2312" w:hAnsi="仿宋_GB2312" w:cs="仿宋_GB2312" w:hint="eastAsia"/>
                <w:color w:val="00000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496"/>
        </w:trPr>
        <w:tc>
          <w:tcPr>
            <w:tcW w:w="1108" w:type="dxa"/>
            <w:vMerge w:val="restart"/>
            <w:tcBorders>
              <w:tl2br w:val="nil"/>
              <w:tr2bl w:val="nil"/>
            </w:tcBorders>
            <w:tcMar>
              <w:left w:w="108" w:type="dxa"/>
              <w:right w:w="108" w:type="dxa"/>
            </w:tcMar>
            <w:vAlign w:val="center"/>
          </w:tcPr>
          <w:p w:rsidR="008A3B04" w:rsidRDefault="008A0A5B">
            <w:pPr>
              <w:widowControl/>
              <w:spacing w:line="32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生产</w:t>
            </w:r>
          </w:p>
          <w:p w:rsidR="008A3B04" w:rsidRDefault="008A0A5B">
            <w:pPr>
              <w:widowControl/>
              <w:spacing w:line="32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管理</w:t>
            </w:r>
          </w:p>
          <w:p w:rsidR="008A3B04" w:rsidRDefault="008A0A5B">
            <w:pPr>
              <w:widowControl/>
              <w:spacing w:line="32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kern w:val="0"/>
                <w:sz w:val="22"/>
                <w:lang/>
              </w:rPr>
              <w:t>39</w:t>
            </w:r>
            <w:r>
              <w:rPr>
                <w:rFonts w:ascii="仿宋_GB2312" w:eastAsia="仿宋_GB2312" w:hAnsi="仿宋_GB2312" w:cs="仿宋_GB2312" w:hint="eastAsia"/>
                <w:color w:val="000000"/>
                <w:kern w:val="0"/>
                <w:sz w:val="22"/>
                <w:lang/>
              </w:rPr>
              <w:t>分）</w:t>
            </w:r>
          </w:p>
        </w:tc>
        <w:tc>
          <w:tcPr>
            <w:tcW w:w="1282" w:type="dxa"/>
            <w:vMerge w:val="restart"/>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日常管理</w:t>
            </w: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“生产记录”档案。</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5</w:t>
            </w:r>
          </w:p>
        </w:tc>
        <w:tc>
          <w:tcPr>
            <w:tcW w:w="3771"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按时记载，内容详细完整规范。</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404"/>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widowControl/>
              <w:spacing w:line="340" w:lineRule="exact"/>
              <w:jc w:val="center"/>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“施肥用药记录”档案。</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5</w:t>
            </w:r>
          </w:p>
        </w:tc>
        <w:tc>
          <w:tcPr>
            <w:tcW w:w="3771"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按时记载，内容详细完整规范；或达到零化肥零药物施用。</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496"/>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widowControl/>
              <w:spacing w:line="340" w:lineRule="exact"/>
              <w:jc w:val="center"/>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“产品销售记录”档案。</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5</w:t>
            </w:r>
          </w:p>
        </w:tc>
        <w:tc>
          <w:tcPr>
            <w:tcW w:w="3771"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按时记载，内容详细完整规范。</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371"/>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val="restart"/>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质量控制</w:t>
            </w: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建立了生产投入品采购、保管和使用规章制度。</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3</w:t>
            </w:r>
          </w:p>
        </w:tc>
        <w:tc>
          <w:tcPr>
            <w:tcW w:w="3771"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建立并运行相应制度。</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400"/>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采购的生产投入品来源于合法生产企业，并按照相关要求规范使用。</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3</w:t>
            </w:r>
          </w:p>
        </w:tc>
        <w:tc>
          <w:tcPr>
            <w:tcW w:w="3771"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规范购买投入品；使用的农药和饲料均符合《农药管理条例》《饲料和饲料添加剂管理条例》等标准。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543"/>
        </w:trPr>
        <w:tc>
          <w:tcPr>
            <w:tcW w:w="1108" w:type="dxa"/>
            <w:vMerge/>
            <w:tcBorders>
              <w:tl2br w:val="nil"/>
              <w:tr2bl w:val="nil"/>
            </w:tcBorders>
            <w:tcMar>
              <w:left w:w="108" w:type="dxa"/>
              <w:right w:w="108" w:type="dxa"/>
            </w:tcMar>
            <w:vAlign w:val="center"/>
          </w:tcPr>
          <w:p w:rsidR="008A3B04" w:rsidRDefault="008A3B04">
            <w:pPr>
              <w:spacing w:line="32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无使用禁用药品行为。</w:t>
            </w:r>
          </w:p>
        </w:tc>
        <w:tc>
          <w:tcPr>
            <w:tcW w:w="804" w:type="dxa"/>
            <w:tcBorders>
              <w:tl2br w:val="nil"/>
              <w:tr2bl w:val="nil"/>
            </w:tcBorders>
            <w:tcMar>
              <w:left w:w="108" w:type="dxa"/>
              <w:right w:w="108" w:type="dxa"/>
            </w:tcMar>
            <w:vAlign w:val="center"/>
          </w:tcPr>
          <w:p w:rsidR="008A3B04" w:rsidRDefault="008A0A5B">
            <w:pPr>
              <w:widowControl/>
              <w:spacing w:line="34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3</w:t>
            </w:r>
          </w:p>
        </w:tc>
        <w:tc>
          <w:tcPr>
            <w:tcW w:w="3771" w:type="dxa"/>
            <w:tcBorders>
              <w:tl2br w:val="nil"/>
              <w:tr2bl w:val="nil"/>
            </w:tcBorders>
            <w:tcMar>
              <w:left w:w="108" w:type="dxa"/>
              <w:right w:w="108" w:type="dxa"/>
            </w:tcMar>
            <w:vAlign w:val="center"/>
          </w:tcPr>
          <w:p w:rsidR="008A3B04" w:rsidRDefault="008A0A5B">
            <w:pPr>
              <w:widowControl/>
              <w:spacing w:line="34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开展稻米和水产品检测，指标符合食品安全国家标准或行业标准；或</w:t>
            </w:r>
            <w:r>
              <w:rPr>
                <w:rFonts w:ascii="仿宋_GB2312" w:eastAsia="仿宋_GB2312" w:hAnsi="仿宋_GB2312" w:cs="仿宋_GB2312" w:hint="eastAsia"/>
                <w:color w:val="000000"/>
                <w:sz w:val="22"/>
                <w:lang/>
              </w:rPr>
              <w:t>例行检测、抽检没有发现不合格。</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40" w:lineRule="exact"/>
              <w:rPr>
                <w:rFonts w:ascii="仿宋_GB2312" w:eastAsia="仿宋_GB2312" w:hAnsi="仿宋_GB2312" w:cs="仿宋_GB2312"/>
                <w:color w:val="000000"/>
                <w:sz w:val="22"/>
              </w:rPr>
            </w:pPr>
          </w:p>
        </w:tc>
      </w:tr>
      <w:tr w:rsidR="008A3B04">
        <w:trPr>
          <w:trHeight w:val="249"/>
        </w:trPr>
        <w:tc>
          <w:tcPr>
            <w:tcW w:w="1108" w:type="dxa"/>
            <w:vMerge/>
            <w:tcBorders>
              <w:tl2br w:val="nil"/>
              <w:tr2bl w:val="nil"/>
            </w:tcBorders>
            <w:tcMar>
              <w:left w:w="108" w:type="dxa"/>
              <w:right w:w="108" w:type="dxa"/>
            </w:tcMar>
            <w:vAlign w:val="center"/>
          </w:tcPr>
          <w:p w:rsidR="008A3B04" w:rsidRDefault="008A3B04">
            <w:pPr>
              <w:spacing w:line="360" w:lineRule="exact"/>
              <w:rPr>
                <w:rFonts w:ascii="仿宋_GB2312" w:eastAsia="仿宋_GB2312" w:hAnsi="仿宋_GB2312" w:cs="仿宋_GB2312"/>
                <w:color w:val="000000"/>
                <w:sz w:val="20"/>
                <w:szCs w:val="20"/>
              </w:rPr>
            </w:pPr>
          </w:p>
        </w:tc>
        <w:tc>
          <w:tcPr>
            <w:tcW w:w="1282" w:type="dxa"/>
            <w:vMerge w:val="restart"/>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内部</w:t>
            </w:r>
          </w:p>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管理</w:t>
            </w:r>
          </w:p>
        </w:tc>
        <w:tc>
          <w:tcPr>
            <w:tcW w:w="2223"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内部管理制度健全；张贴或制有模式流程图、基地展示牌等。</w:t>
            </w:r>
          </w:p>
        </w:tc>
        <w:tc>
          <w:tcPr>
            <w:tcW w:w="804"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3</w:t>
            </w:r>
          </w:p>
        </w:tc>
        <w:tc>
          <w:tcPr>
            <w:tcW w:w="3771"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建立内部管理制度（</w:t>
            </w:r>
            <w:r>
              <w:rPr>
                <w:rFonts w:ascii="仿宋_GB2312" w:eastAsia="仿宋_GB2312" w:hAnsi="仿宋_GB2312" w:cs="仿宋_GB2312" w:hint="eastAsia"/>
                <w:color w:val="000000"/>
                <w:kern w:val="0"/>
                <w:sz w:val="22"/>
                <w:lang/>
              </w:rPr>
              <w:t>1</w:t>
            </w:r>
            <w:r>
              <w:rPr>
                <w:rFonts w:ascii="仿宋_GB2312" w:eastAsia="仿宋_GB2312" w:hAnsi="仿宋_GB2312" w:cs="仿宋_GB2312" w:hint="eastAsia"/>
                <w:color w:val="000000"/>
                <w:kern w:val="0"/>
                <w:sz w:val="22"/>
                <w:lang/>
              </w:rPr>
              <w:t>分）</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kern w:val="0"/>
                <w:sz w:val="22"/>
                <w:lang/>
              </w:rPr>
              <w:t>模式流程图</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kern w:val="0"/>
                <w:sz w:val="22"/>
                <w:lang/>
              </w:rPr>
              <w:t>1</w:t>
            </w:r>
            <w:r>
              <w:rPr>
                <w:rFonts w:ascii="仿宋_GB2312" w:eastAsia="仿宋_GB2312" w:hAnsi="仿宋_GB2312" w:cs="仿宋_GB2312" w:hint="eastAsia"/>
                <w:color w:val="000000"/>
                <w:kern w:val="0"/>
                <w:sz w:val="22"/>
                <w:lang/>
              </w:rPr>
              <w:t>分</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kern w:val="0"/>
                <w:sz w:val="22"/>
                <w:lang/>
              </w:rPr>
              <w:t>、基地展示牌（</w:t>
            </w:r>
            <w:r>
              <w:rPr>
                <w:rFonts w:ascii="仿宋_GB2312" w:eastAsia="仿宋_GB2312" w:hAnsi="仿宋_GB2312" w:cs="仿宋_GB2312" w:hint="eastAsia"/>
                <w:color w:val="000000"/>
                <w:kern w:val="0"/>
                <w:sz w:val="22"/>
                <w:lang/>
              </w:rPr>
              <w:t>1</w:t>
            </w:r>
            <w:r>
              <w:rPr>
                <w:rFonts w:ascii="仿宋_GB2312" w:eastAsia="仿宋_GB2312" w:hAnsi="仿宋_GB2312" w:cs="仿宋_GB2312" w:hint="eastAsia"/>
                <w:color w:val="000000"/>
                <w:kern w:val="0"/>
                <w:sz w:val="22"/>
                <w:lang/>
              </w:rPr>
              <w:t>分）</w:t>
            </w:r>
            <w:r>
              <w:rPr>
                <w:rFonts w:ascii="仿宋_GB2312" w:eastAsia="仿宋_GB2312" w:hAnsi="仿宋_GB2312" w:cs="仿宋_GB2312" w:hint="eastAsia"/>
                <w:color w:val="000000"/>
                <w:kern w:val="0"/>
                <w:sz w:val="22"/>
                <w:lang/>
              </w:rPr>
              <w:t>，共</w:t>
            </w:r>
            <w:r>
              <w:rPr>
                <w:rFonts w:ascii="仿宋_GB2312" w:eastAsia="仿宋_GB2312" w:hAnsi="仿宋_GB2312" w:cs="仿宋_GB2312" w:hint="eastAsia"/>
                <w:color w:val="000000"/>
                <w:kern w:val="0"/>
                <w:sz w:val="22"/>
                <w:lang/>
              </w:rPr>
              <w:t>3</w:t>
            </w:r>
            <w:r>
              <w:rPr>
                <w:rFonts w:ascii="仿宋_GB2312" w:eastAsia="仿宋_GB2312" w:hAnsi="仿宋_GB2312" w:cs="仿宋_GB2312" w:hint="eastAsia"/>
                <w:color w:val="000000"/>
                <w:kern w:val="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r>
      <w:tr w:rsidR="008A3B04">
        <w:trPr>
          <w:trHeight w:val="496"/>
        </w:trPr>
        <w:tc>
          <w:tcPr>
            <w:tcW w:w="1108" w:type="dxa"/>
            <w:vMerge/>
            <w:tcBorders>
              <w:tl2br w:val="nil"/>
              <w:tr2bl w:val="nil"/>
            </w:tcBorders>
            <w:tcMar>
              <w:left w:w="108" w:type="dxa"/>
              <w:right w:w="108" w:type="dxa"/>
            </w:tcMar>
            <w:vAlign w:val="center"/>
          </w:tcPr>
          <w:p w:rsidR="008A3B04" w:rsidRDefault="008A3B04">
            <w:pPr>
              <w:spacing w:line="36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spacing w:line="360" w:lineRule="exact"/>
              <w:jc w:val="center"/>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定期开展</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kern w:val="0"/>
                <w:sz w:val="22"/>
                <w:lang/>
              </w:rPr>
              <w:t>参加技术培训或交流。</w:t>
            </w:r>
          </w:p>
        </w:tc>
        <w:tc>
          <w:tcPr>
            <w:tcW w:w="804"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3</w:t>
            </w:r>
          </w:p>
        </w:tc>
        <w:tc>
          <w:tcPr>
            <w:tcW w:w="3771"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一年开展或参加</w:t>
            </w:r>
            <w:r>
              <w:rPr>
                <w:rFonts w:ascii="仿宋_GB2312" w:eastAsia="仿宋_GB2312" w:hAnsi="仿宋_GB2312" w:cs="仿宋_GB2312" w:hint="eastAsia"/>
                <w:color w:val="000000"/>
                <w:kern w:val="0"/>
                <w:sz w:val="22"/>
                <w:lang/>
              </w:rPr>
              <w:t>2</w:t>
            </w:r>
            <w:r>
              <w:rPr>
                <w:rFonts w:ascii="仿宋_GB2312" w:eastAsia="仿宋_GB2312" w:hAnsi="仿宋_GB2312" w:cs="仿宋_GB2312" w:hint="eastAsia"/>
                <w:color w:val="000000"/>
                <w:kern w:val="0"/>
                <w:sz w:val="22"/>
                <w:lang/>
              </w:rPr>
              <w:t>次及以上的技术培训或交流。</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r>
      <w:tr w:rsidR="008A3B04">
        <w:trPr>
          <w:trHeight w:val="496"/>
        </w:trPr>
        <w:tc>
          <w:tcPr>
            <w:tcW w:w="1108" w:type="dxa"/>
            <w:vMerge/>
            <w:tcBorders>
              <w:tl2br w:val="nil"/>
              <w:tr2bl w:val="nil"/>
            </w:tcBorders>
            <w:tcMar>
              <w:left w:w="108" w:type="dxa"/>
              <w:right w:w="108" w:type="dxa"/>
            </w:tcMar>
            <w:vAlign w:val="center"/>
          </w:tcPr>
          <w:p w:rsidR="008A3B04" w:rsidRDefault="008A3B04">
            <w:pPr>
              <w:spacing w:line="36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spacing w:line="360" w:lineRule="exact"/>
              <w:jc w:val="center"/>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有稻渔综合种养专职技术人员或技术支撑单位。</w:t>
            </w:r>
          </w:p>
        </w:tc>
        <w:tc>
          <w:tcPr>
            <w:tcW w:w="804"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3</w:t>
            </w:r>
          </w:p>
        </w:tc>
        <w:tc>
          <w:tcPr>
            <w:tcW w:w="3771"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建立了人员结构合理的专业技术团队，有专职技术人员。</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r>
      <w:tr w:rsidR="008A3B04">
        <w:trPr>
          <w:trHeight w:val="496"/>
        </w:trPr>
        <w:tc>
          <w:tcPr>
            <w:tcW w:w="1108" w:type="dxa"/>
            <w:vMerge/>
            <w:tcBorders>
              <w:tl2br w:val="nil"/>
              <w:tr2bl w:val="nil"/>
            </w:tcBorders>
            <w:tcMar>
              <w:left w:w="108" w:type="dxa"/>
              <w:right w:w="108" w:type="dxa"/>
            </w:tcMar>
            <w:vAlign w:val="center"/>
          </w:tcPr>
          <w:p w:rsidR="008A3B04" w:rsidRDefault="008A3B04">
            <w:pPr>
              <w:spacing w:line="360" w:lineRule="exact"/>
              <w:rPr>
                <w:rFonts w:ascii="仿宋_GB2312" w:eastAsia="仿宋_GB2312" w:hAnsi="仿宋_GB2312" w:cs="仿宋_GB2312"/>
                <w:color w:val="000000"/>
                <w:sz w:val="20"/>
                <w:szCs w:val="20"/>
              </w:rPr>
            </w:pPr>
          </w:p>
        </w:tc>
        <w:tc>
          <w:tcPr>
            <w:tcW w:w="1282" w:type="dxa"/>
            <w:vMerge w:val="restart"/>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产品</w:t>
            </w:r>
          </w:p>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销售</w:t>
            </w:r>
          </w:p>
        </w:tc>
        <w:tc>
          <w:tcPr>
            <w:tcW w:w="2223"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产加销一体化经营模式。</w:t>
            </w:r>
          </w:p>
        </w:tc>
        <w:tc>
          <w:tcPr>
            <w:tcW w:w="804"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2</w:t>
            </w:r>
          </w:p>
        </w:tc>
        <w:tc>
          <w:tcPr>
            <w:tcW w:w="3771"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建立产加销一体化经营模式。</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r>
      <w:tr w:rsidR="008A3B04">
        <w:trPr>
          <w:trHeight w:val="496"/>
        </w:trPr>
        <w:tc>
          <w:tcPr>
            <w:tcW w:w="1108" w:type="dxa"/>
            <w:vMerge/>
            <w:tcBorders>
              <w:tl2br w:val="nil"/>
              <w:tr2bl w:val="nil"/>
            </w:tcBorders>
            <w:tcMar>
              <w:left w:w="108" w:type="dxa"/>
              <w:right w:w="108" w:type="dxa"/>
            </w:tcMar>
            <w:vAlign w:val="center"/>
          </w:tcPr>
          <w:p w:rsidR="008A3B04" w:rsidRDefault="008A3B04">
            <w:pPr>
              <w:spacing w:line="36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spacing w:line="360" w:lineRule="exact"/>
              <w:jc w:val="center"/>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lang/>
              </w:rPr>
              <w:t>可追溯制度。</w:t>
            </w:r>
          </w:p>
        </w:tc>
        <w:tc>
          <w:tcPr>
            <w:tcW w:w="804"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lang/>
              </w:rPr>
              <w:t>2</w:t>
            </w:r>
          </w:p>
        </w:tc>
        <w:tc>
          <w:tcPr>
            <w:tcW w:w="3771"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lang/>
              </w:rPr>
              <w:t>建立产品质量安全追溯制度。</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r>
      <w:tr w:rsidR="008A3B04">
        <w:trPr>
          <w:trHeight w:val="488"/>
        </w:trPr>
        <w:tc>
          <w:tcPr>
            <w:tcW w:w="1108" w:type="dxa"/>
            <w:vMerge/>
            <w:tcBorders>
              <w:tl2br w:val="nil"/>
              <w:tr2bl w:val="nil"/>
            </w:tcBorders>
            <w:tcMar>
              <w:left w:w="108" w:type="dxa"/>
              <w:right w:w="108" w:type="dxa"/>
            </w:tcMar>
            <w:vAlign w:val="center"/>
          </w:tcPr>
          <w:p w:rsidR="008A3B04" w:rsidRDefault="008A3B04">
            <w:pPr>
              <w:spacing w:line="36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spacing w:line="360" w:lineRule="exact"/>
              <w:jc w:val="center"/>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产品标签。</w:t>
            </w:r>
          </w:p>
        </w:tc>
        <w:tc>
          <w:tcPr>
            <w:tcW w:w="804"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2</w:t>
            </w:r>
          </w:p>
        </w:tc>
        <w:tc>
          <w:tcPr>
            <w:tcW w:w="3771"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销售产品附具《产品标签》或者《使用农产品合格证》，内容完整准确。</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r>
      <w:tr w:rsidR="008A3B04">
        <w:trPr>
          <w:trHeight w:val="634"/>
        </w:trPr>
        <w:tc>
          <w:tcPr>
            <w:tcW w:w="1108" w:type="dxa"/>
            <w:vMerge w:val="restart"/>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社会效益（</w:t>
            </w:r>
            <w:r>
              <w:rPr>
                <w:rFonts w:ascii="仿宋_GB2312" w:eastAsia="仿宋_GB2312" w:hAnsi="仿宋_GB2312" w:cs="仿宋_GB2312" w:hint="eastAsia"/>
                <w:color w:val="000000"/>
                <w:kern w:val="0"/>
                <w:sz w:val="22"/>
                <w:lang/>
              </w:rPr>
              <w:t>12</w:t>
            </w:r>
            <w:r>
              <w:rPr>
                <w:rFonts w:ascii="仿宋_GB2312" w:eastAsia="仿宋_GB2312" w:hAnsi="仿宋_GB2312" w:cs="仿宋_GB2312" w:hint="eastAsia"/>
                <w:color w:val="000000"/>
                <w:kern w:val="0"/>
                <w:sz w:val="22"/>
                <w:lang/>
              </w:rPr>
              <w:t>分）</w:t>
            </w:r>
          </w:p>
        </w:tc>
        <w:tc>
          <w:tcPr>
            <w:tcW w:w="1282" w:type="dxa"/>
            <w:vMerge w:val="restart"/>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辐射</w:t>
            </w:r>
          </w:p>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带动</w:t>
            </w:r>
          </w:p>
        </w:tc>
        <w:tc>
          <w:tcPr>
            <w:tcW w:w="2223"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积极为周边农户提供稻渔综合种养技术咨询和培训服务</w:t>
            </w:r>
          </w:p>
        </w:tc>
        <w:tc>
          <w:tcPr>
            <w:tcW w:w="804"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3</w:t>
            </w:r>
          </w:p>
        </w:tc>
        <w:tc>
          <w:tcPr>
            <w:tcW w:w="3771"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联系带动</w:t>
            </w:r>
            <w:r>
              <w:rPr>
                <w:rFonts w:ascii="仿宋_GB2312" w:eastAsia="仿宋_GB2312" w:hAnsi="仿宋_GB2312" w:cs="仿宋_GB2312" w:hint="eastAsia"/>
                <w:color w:val="000000"/>
                <w:kern w:val="0"/>
                <w:sz w:val="22"/>
                <w:lang/>
              </w:rPr>
              <w:t>1</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kern w:val="0"/>
                <w:sz w:val="22"/>
                <w:lang/>
              </w:rPr>
              <w:t>5</w:t>
            </w:r>
            <w:r>
              <w:rPr>
                <w:rFonts w:ascii="仿宋_GB2312" w:eastAsia="仿宋_GB2312" w:hAnsi="仿宋_GB2312" w:cs="仿宋_GB2312" w:hint="eastAsia"/>
                <w:color w:val="000000"/>
                <w:kern w:val="0"/>
                <w:sz w:val="22"/>
                <w:lang/>
              </w:rPr>
              <w:t>户（</w:t>
            </w:r>
            <w:r>
              <w:rPr>
                <w:rFonts w:ascii="仿宋_GB2312" w:eastAsia="仿宋_GB2312" w:hAnsi="仿宋_GB2312" w:cs="仿宋_GB2312" w:hint="eastAsia"/>
                <w:color w:val="000000"/>
                <w:kern w:val="0"/>
                <w:sz w:val="22"/>
                <w:lang/>
              </w:rPr>
              <w:t>2</w:t>
            </w:r>
            <w:r>
              <w:rPr>
                <w:rFonts w:ascii="仿宋_GB2312" w:eastAsia="仿宋_GB2312" w:hAnsi="仿宋_GB2312" w:cs="仿宋_GB2312" w:hint="eastAsia"/>
                <w:color w:val="000000"/>
                <w:kern w:val="0"/>
                <w:sz w:val="22"/>
                <w:lang/>
              </w:rPr>
              <w:t>分）；联系</w:t>
            </w:r>
            <w:r>
              <w:rPr>
                <w:rFonts w:ascii="仿宋_GB2312" w:eastAsia="仿宋_GB2312" w:hAnsi="仿宋_GB2312" w:cs="仿宋_GB2312" w:hint="eastAsia"/>
                <w:color w:val="000000"/>
                <w:kern w:val="0"/>
                <w:sz w:val="22"/>
                <w:lang/>
              </w:rPr>
              <w:t>5</w:t>
            </w:r>
            <w:r>
              <w:rPr>
                <w:rFonts w:ascii="仿宋_GB2312" w:eastAsia="仿宋_GB2312" w:hAnsi="仿宋_GB2312" w:cs="仿宋_GB2312" w:hint="eastAsia"/>
                <w:color w:val="000000"/>
                <w:kern w:val="0"/>
                <w:sz w:val="22"/>
                <w:lang/>
              </w:rPr>
              <w:t>户以上（</w:t>
            </w:r>
            <w:r>
              <w:rPr>
                <w:rFonts w:ascii="仿宋_GB2312" w:eastAsia="仿宋_GB2312" w:hAnsi="仿宋_GB2312" w:cs="仿宋_GB2312" w:hint="eastAsia"/>
                <w:color w:val="000000"/>
                <w:kern w:val="0"/>
                <w:sz w:val="22"/>
                <w:lang/>
              </w:rPr>
              <w:t>3</w:t>
            </w:r>
            <w:r>
              <w:rPr>
                <w:rFonts w:ascii="仿宋_GB2312" w:eastAsia="仿宋_GB2312" w:hAnsi="仿宋_GB2312" w:cs="仿宋_GB2312" w:hint="eastAsia"/>
                <w:color w:val="000000"/>
                <w:kern w:val="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r>
      <w:tr w:rsidR="008A3B04">
        <w:trPr>
          <w:trHeight w:val="595"/>
        </w:trPr>
        <w:tc>
          <w:tcPr>
            <w:tcW w:w="1108" w:type="dxa"/>
            <w:vMerge/>
            <w:tcBorders>
              <w:tl2br w:val="nil"/>
              <w:tr2bl w:val="nil"/>
            </w:tcBorders>
            <w:tcMar>
              <w:left w:w="108" w:type="dxa"/>
              <w:right w:w="108" w:type="dxa"/>
            </w:tcMar>
            <w:vAlign w:val="center"/>
          </w:tcPr>
          <w:p w:rsidR="008A3B04" w:rsidRDefault="008A3B04">
            <w:pPr>
              <w:spacing w:line="36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spacing w:line="360" w:lineRule="exact"/>
              <w:jc w:val="center"/>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带动周边主体开展稻渔综合种养，提高对稻渔综合种养的认识度和整体技术水平。</w:t>
            </w:r>
          </w:p>
        </w:tc>
        <w:tc>
          <w:tcPr>
            <w:tcW w:w="804"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3</w:t>
            </w:r>
          </w:p>
        </w:tc>
        <w:tc>
          <w:tcPr>
            <w:tcW w:w="3771"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带动周边主体新投入开展稻渔综合种养</w:t>
            </w:r>
            <w:r>
              <w:rPr>
                <w:rFonts w:ascii="仿宋_GB2312" w:eastAsia="仿宋_GB2312" w:hAnsi="仿宋_GB2312" w:cs="仿宋_GB2312" w:hint="eastAsia"/>
                <w:color w:val="000000"/>
                <w:kern w:val="0"/>
                <w:sz w:val="22"/>
                <w:lang/>
              </w:rPr>
              <w:t>1</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kern w:val="0"/>
                <w:sz w:val="22"/>
                <w:lang/>
              </w:rPr>
              <w:t>2</w:t>
            </w:r>
            <w:r>
              <w:rPr>
                <w:rFonts w:ascii="仿宋_GB2312" w:eastAsia="仿宋_GB2312" w:hAnsi="仿宋_GB2312" w:cs="仿宋_GB2312" w:hint="eastAsia"/>
                <w:color w:val="000000"/>
                <w:kern w:val="0"/>
                <w:sz w:val="22"/>
                <w:lang/>
              </w:rPr>
              <w:t>家（</w:t>
            </w:r>
            <w:r>
              <w:rPr>
                <w:rFonts w:ascii="仿宋_GB2312" w:eastAsia="仿宋_GB2312" w:hAnsi="仿宋_GB2312" w:cs="仿宋_GB2312" w:hint="eastAsia"/>
                <w:color w:val="000000"/>
                <w:kern w:val="0"/>
                <w:sz w:val="22"/>
                <w:lang/>
              </w:rPr>
              <w:t>2</w:t>
            </w:r>
            <w:r>
              <w:rPr>
                <w:rFonts w:ascii="仿宋_GB2312" w:eastAsia="仿宋_GB2312" w:hAnsi="仿宋_GB2312" w:cs="仿宋_GB2312" w:hint="eastAsia"/>
                <w:color w:val="000000"/>
                <w:kern w:val="0"/>
                <w:sz w:val="22"/>
                <w:lang/>
              </w:rPr>
              <w:t>分），</w:t>
            </w:r>
            <w:r>
              <w:rPr>
                <w:rFonts w:ascii="仿宋_GB2312" w:eastAsia="仿宋_GB2312" w:hAnsi="仿宋_GB2312" w:cs="仿宋_GB2312" w:hint="eastAsia"/>
                <w:color w:val="000000"/>
                <w:kern w:val="0"/>
                <w:sz w:val="22"/>
                <w:lang/>
              </w:rPr>
              <w:t>3</w:t>
            </w:r>
            <w:r>
              <w:rPr>
                <w:rFonts w:ascii="仿宋_GB2312" w:eastAsia="仿宋_GB2312" w:hAnsi="仿宋_GB2312" w:cs="仿宋_GB2312" w:hint="eastAsia"/>
                <w:color w:val="000000"/>
                <w:kern w:val="0"/>
                <w:sz w:val="22"/>
                <w:lang/>
              </w:rPr>
              <w:t>家及以上（</w:t>
            </w:r>
            <w:r>
              <w:rPr>
                <w:rFonts w:ascii="仿宋_GB2312" w:eastAsia="仿宋_GB2312" w:hAnsi="仿宋_GB2312" w:cs="仿宋_GB2312" w:hint="eastAsia"/>
                <w:color w:val="000000"/>
                <w:kern w:val="0"/>
                <w:sz w:val="22"/>
                <w:lang/>
              </w:rPr>
              <w:t>3</w:t>
            </w:r>
            <w:r>
              <w:rPr>
                <w:rFonts w:ascii="仿宋_GB2312" w:eastAsia="仿宋_GB2312" w:hAnsi="仿宋_GB2312" w:cs="仿宋_GB2312" w:hint="eastAsia"/>
                <w:color w:val="000000"/>
                <w:kern w:val="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r>
      <w:tr w:rsidR="008A3B04">
        <w:trPr>
          <w:trHeight w:val="558"/>
        </w:trPr>
        <w:tc>
          <w:tcPr>
            <w:tcW w:w="1108" w:type="dxa"/>
            <w:vMerge/>
            <w:tcBorders>
              <w:tl2br w:val="nil"/>
              <w:tr2bl w:val="nil"/>
            </w:tcBorders>
            <w:tcMar>
              <w:left w:w="108" w:type="dxa"/>
              <w:right w:w="108" w:type="dxa"/>
            </w:tcMar>
            <w:vAlign w:val="center"/>
          </w:tcPr>
          <w:p w:rsidR="008A3B04" w:rsidRDefault="008A3B04">
            <w:pPr>
              <w:spacing w:line="360" w:lineRule="exact"/>
              <w:rPr>
                <w:rFonts w:ascii="仿宋_GB2312" w:eastAsia="仿宋_GB2312" w:hAnsi="仿宋_GB2312" w:cs="仿宋_GB2312"/>
                <w:color w:val="000000"/>
                <w:sz w:val="20"/>
                <w:szCs w:val="20"/>
              </w:rPr>
            </w:pPr>
          </w:p>
        </w:tc>
        <w:tc>
          <w:tcPr>
            <w:tcW w:w="1282" w:type="dxa"/>
            <w:vMerge w:val="restart"/>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lang/>
              </w:rPr>
            </w:pPr>
            <w:r>
              <w:rPr>
                <w:rFonts w:ascii="仿宋_GB2312" w:eastAsia="仿宋_GB2312" w:hAnsi="仿宋_GB2312" w:cs="仿宋_GB2312" w:hint="eastAsia"/>
                <w:color w:val="000000"/>
                <w:sz w:val="22"/>
                <w:lang/>
              </w:rPr>
              <w:t>社会</w:t>
            </w:r>
          </w:p>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认可</w:t>
            </w:r>
          </w:p>
        </w:tc>
        <w:tc>
          <w:tcPr>
            <w:tcW w:w="2223"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基地获得县级及以上政府主管部门领导的视察或工作得到肯定。</w:t>
            </w:r>
          </w:p>
        </w:tc>
        <w:tc>
          <w:tcPr>
            <w:tcW w:w="804"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3</w:t>
            </w:r>
          </w:p>
        </w:tc>
        <w:tc>
          <w:tcPr>
            <w:tcW w:w="3771"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达到要求。</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r>
      <w:tr w:rsidR="008A3B04">
        <w:trPr>
          <w:trHeight w:val="496"/>
        </w:trPr>
        <w:tc>
          <w:tcPr>
            <w:tcW w:w="1108" w:type="dxa"/>
            <w:vMerge/>
            <w:tcBorders>
              <w:tl2br w:val="nil"/>
              <w:tr2bl w:val="nil"/>
            </w:tcBorders>
            <w:tcMar>
              <w:left w:w="108" w:type="dxa"/>
              <w:right w:w="108" w:type="dxa"/>
            </w:tcMar>
            <w:vAlign w:val="center"/>
          </w:tcPr>
          <w:p w:rsidR="008A3B04" w:rsidRDefault="008A3B04">
            <w:pPr>
              <w:spacing w:line="360" w:lineRule="exact"/>
              <w:rPr>
                <w:rFonts w:ascii="仿宋_GB2312" w:eastAsia="仿宋_GB2312" w:hAnsi="仿宋_GB2312" w:cs="仿宋_GB2312"/>
                <w:color w:val="000000"/>
                <w:sz w:val="20"/>
                <w:szCs w:val="20"/>
              </w:rPr>
            </w:pPr>
          </w:p>
        </w:tc>
        <w:tc>
          <w:tcPr>
            <w:tcW w:w="1282" w:type="dxa"/>
            <w:vMerge/>
            <w:tcBorders>
              <w:tl2br w:val="nil"/>
              <w:tr2bl w:val="nil"/>
            </w:tcBorders>
            <w:tcMar>
              <w:left w:w="108" w:type="dxa"/>
              <w:right w:w="108" w:type="dxa"/>
            </w:tcMar>
            <w:vAlign w:val="center"/>
          </w:tcPr>
          <w:p w:rsidR="008A3B04" w:rsidRDefault="008A3B04">
            <w:pPr>
              <w:spacing w:line="360" w:lineRule="exact"/>
              <w:rPr>
                <w:rFonts w:ascii="仿宋_GB2312" w:eastAsia="仿宋_GB2312" w:hAnsi="仿宋_GB2312" w:cs="仿宋_GB2312"/>
                <w:color w:val="000000"/>
                <w:sz w:val="20"/>
                <w:szCs w:val="20"/>
              </w:rPr>
            </w:pPr>
          </w:p>
        </w:tc>
        <w:tc>
          <w:tcPr>
            <w:tcW w:w="2223"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基地获得新闻媒体宣传报道。</w:t>
            </w:r>
          </w:p>
        </w:tc>
        <w:tc>
          <w:tcPr>
            <w:tcW w:w="804"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3</w:t>
            </w:r>
          </w:p>
        </w:tc>
        <w:tc>
          <w:tcPr>
            <w:tcW w:w="3771"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基地获得县级新闻媒体宣传报道（</w:t>
            </w:r>
            <w:r>
              <w:rPr>
                <w:rFonts w:ascii="仿宋_GB2312" w:eastAsia="仿宋_GB2312" w:hAnsi="仿宋_GB2312" w:cs="仿宋_GB2312" w:hint="eastAsia"/>
                <w:color w:val="000000"/>
                <w:sz w:val="22"/>
                <w:lang/>
              </w:rPr>
              <w:t>2</w:t>
            </w:r>
            <w:r>
              <w:rPr>
                <w:rFonts w:ascii="仿宋_GB2312" w:eastAsia="仿宋_GB2312" w:hAnsi="仿宋_GB2312" w:cs="仿宋_GB2312" w:hint="eastAsia"/>
                <w:color w:val="000000"/>
                <w:sz w:val="22"/>
                <w:lang/>
              </w:rPr>
              <w:t>分）；获得市级及以上的新闻媒体宣传报道（</w:t>
            </w:r>
            <w:r>
              <w:rPr>
                <w:rFonts w:ascii="仿宋_GB2312" w:eastAsia="仿宋_GB2312" w:hAnsi="仿宋_GB2312" w:cs="仿宋_GB2312" w:hint="eastAsia"/>
                <w:color w:val="000000"/>
                <w:sz w:val="22"/>
                <w:lang/>
              </w:rPr>
              <w:t>3</w:t>
            </w:r>
            <w:r>
              <w:rPr>
                <w:rFonts w:ascii="仿宋_GB2312" w:eastAsia="仿宋_GB2312" w:hAnsi="仿宋_GB2312" w:cs="仿宋_GB2312" w:hint="eastAsia"/>
                <w:color w:val="00000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r>
      <w:tr w:rsidR="008A3B04">
        <w:trPr>
          <w:trHeight w:val="745"/>
        </w:trPr>
        <w:tc>
          <w:tcPr>
            <w:tcW w:w="1108" w:type="dxa"/>
            <w:vMerge w:val="restart"/>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加分项</w:t>
            </w:r>
          </w:p>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kern w:val="0"/>
                <w:sz w:val="22"/>
                <w:lang/>
              </w:rPr>
              <w:t>10</w:t>
            </w:r>
            <w:r>
              <w:rPr>
                <w:rFonts w:ascii="仿宋_GB2312" w:eastAsia="仿宋_GB2312" w:hAnsi="仿宋_GB2312" w:cs="仿宋_GB2312" w:hint="eastAsia"/>
                <w:color w:val="000000"/>
                <w:kern w:val="0"/>
                <w:sz w:val="22"/>
                <w:lang/>
              </w:rPr>
              <w:t>分）</w:t>
            </w:r>
          </w:p>
        </w:tc>
        <w:tc>
          <w:tcPr>
            <w:tcW w:w="1282"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规模化</w:t>
            </w:r>
          </w:p>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发展</w:t>
            </w:r>
          </w:p>
        </w:tc>
        <w:tc>
          <w:tcPr>
            <w:tcW w:w="2223"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rPr>
              <w:t>经营主体因地制宜进行规模化开发，综合种养达到一定规模。</w:t>
            </w:r>
          </w:p>
        </w:tc>
        <w:tc>
          <w:tcPr>
            <w:tcW w:w="804"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7</w:t>
            </w:r>
          </w:p>
        </w:tc>
        <w:tc>
          <w:tcPr>
            <w:tcW w:w="3771"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5</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亩（含）</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sz w:val="22"/>
                <w:lang/>
              </w:rPr>
              <w:t>10</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亩（</w:t>
            </w:r>
            <w:r>
              <w:rPr>
                <w:rFonts w:ascii="仿宋_GB2312" w:eastAsia="仿宋_GB2312" w:hAnsi="仿宋_GB2312" w:cs="仿宋_GB2312" w:hint="eastAsia"/>
                <w:color w:val="000000"/>
                <w:sz w:val="22"/>
                <w:lang/>
              </w:rPr>
              <w:t>3</w:t>
            </w:r>
            <w:r>
              <w:rPr>
                <w:rFonts w:ascii="仿宋_GB2312" w:eastAsia="仿宋_GB2312" w:hAnsi="仿宋_GB2312" w:cs="仿宋_GB2312" w:hint="eastAsia"/>
                <w:color w:val="000000"/>
                <w:sz w:val="22"/>
                <w:lang/>
              </w:rPr>
              <w:t>分），</w:t>
            </w:r>
            <w:r>
              <w:rPr>
                <w:rFonts w:ascii="仿宋_GB2312" w:eastAsia="仿宋_GB2312" w:hAnsi="仿宋_GB2312" w:cs="仿宋_GB2312" w:hint="eastAsia"/>
                <w:color w:val="000000"/>
                <w:sz w:val="22"/>
                <w:lang/>
              </w:rPr>
              <w:t>10</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亩（含）</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sz w:val="22"/>
                <w:lang/>
              </w:rPr>
              <w:t>15</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亩（</w:t>
            </w:r>
            <w:r>
              <w:rPr>
                <w:rFonts w:ascii="仿宋_GB2312" w:eastAsia="仿宋_GB2312" w:hAnsi="仿宋_GB2312" w:cs="仿宋_GB2312" w:hint="eastAsia"/>
                <w:color w:val="000000"/>
                <w:sz w:val="22"/>
                <w:lang/>
              </w:rPr>
              <w:t>4</w:t>
            </w:r>
            <w:r>
              <w:rPr>
                <w:rFonts w:ascii="仿宋_GB2312" w:eastAsia="仿宋_GB2312" w:hAnsi="仿宋_GB2312" w:cs="仿宋_GB2312" w:hint="eastAsia"/>
                <w:color w:val="000000"/>
                <w:sz w:val="22"/>
                <w:lang/>
              </w:rPr>
              <w:t>分），</w:t>
            </w:r>
            <w:r>
              <w:rPr>
                <w:rFonts w:ascii="仿宋_GB2312" w:eastAsia="仿宋_GB2312" w:hAnsi="仿宋_GB2312" w:cs="仿宋_GB2312" w:hint="eastAsia"/>
                <w:color w:val="000000"/>
                <w:sz w:val="22"/>
                <w:lang/>
              </w:rPr>
              <w:t>15</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亩（含）</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sz w:val="22"/>
                <w:lang/>
              </w:rPr>
              <w:t>2</w:t>
            </w:r>
            <w:r>
              <w:rPr>
                <w:rFonts w:ascii="仿宋_GB2312" w:eastAsia="仿宋_GB2312" w:hAnsi="仿宋_GB2312" w:cs="仿宋_GB2312" w:hint="eastAsia"/>
                <w:color w:val="000000"/>
                <w:sz w:val="22"/>
                <w:lang/>
              </w:rPr>
              <w:t>00</w:t>
            </w:r>
            <w:r>
              <w:rPr>
                <w:rFonts w:ascii="仿宋_GB2312" w:eastAsia="仿宋_GB2312" w:hAnsi="仿宋_GB2312" w:cs="仿宋_GB2312" w:hint="eastAsia"/>
                <w:color w:val="000000"/>
                <w:sz w:val="22"/>
                <w:lang/>
              </w:rPr>
              <w:t>亩（</w:t>
            </w:r>
            <w:r>
              <w:rPr>
                <w:rFonts w:ascii="仿宋_GB2312" w:eastAsia="仿宋_GB2312" w:hAnsi="仿宋_GB2312" w:cs="仿宋_GB2312" w:hint="eastAsia"/>
                <w:color w:val="000000"/>
                <w:sz w:val="22"/>
                <w:lang/>
              </w:rPr>
              <w:t>5</w:t>
            </w:r>
            <w:r>
              <w:rPr>
                <w:rFonts w:ascii="仿宋_GB2312" w:eastAsia="仿宋_GB2312" w:hAnsi="仿宋_GB2312" w:cs="仿宋_GB2312" w:hint="eastAsia"/>
                <w:color w:val="000000"/>
                <w:sz w:val="22"/>
                <w:lang/>
              </w:rPr>
              <w:t>分），</w:t>
            </w:r>
            <w:r>
              <w:rPr>
                <w:rFonts w:ascii="仿宋_GB2312" w:eastAsia="仿宋_GB2312" w:hAnsi="仿宋_GB2312" w:cs="仿宋_GB2312" w:hint="eastAsia"/>
                <w:color w:val="000000"/>
                <w:sz w:val="22"/>
                <w:lang/>
              </w:rPr>
              <w:t>20</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亩（含）</w:t>
            </w:r>
            <w:r>
              <w:rPr>
                <w:rFonts w:ascii="仿宋_GB2312" w:eastAsia="仿宋_GB2312" w:hAnsi="仿宋_GB2312" w:cs="仿宋_GB2312" w:hint="eastAsia"/>
                <w:color w:val="000000"/>
                <w:kern w:val="0"/>
                <w:sz w:val="22"/>
                <w:lang/>
              </w:rPr>
              <w:t>～</w:t>
            </w:r>
            <w:r>
              <w:rPr>
                <w:rFonts w:ascii="仿宋_GB2312" w:eastAsia="仿宋_GB2312" w:hAnsi="仿宋_GB2312" w:cs="仿宋_GB2312" w:hint="eastAsia"/>
                <w:color w:val="000000"/>
                <w:sz w:val="22"/>
                <w:lang/>
              </w:rPr>
              <w:t>25</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亩（</w:t>
            </w:r>
            <w:r>
              <w:rPr>
                <w:rFonts w:ascii="仿宋_GB2312" w:eastAsia="仿宋_GB2312" w:hAnsi="仿宋_GB2312" w:cs="仿宋_GB2312" w:hint="eastAsia"/>
                <w:color w:val="000000"/>
                <w:sz w:val="22"/>
                <w:lang/>
              </w:rPr>
              <w:t>6</w:t>
            </w:r>
            <w:r>
              <w:rPr>
                <w:rFonts w:ascii="仿宋_GB2312" w:eastAsia="仿宋_GB2312" w:hAnsi="仿宋_GB2312" w:cs="仿宋_GB2312" w:hint="eastAsia"/>
                <w:color w:val="000000"/>
                <w:sz w:val="22"/>
                <w:lang/>
              </w:rPr>
              <w:t>分），</w:t>
            </w:r>
            <w:r>
              <w:rPr>
                <w:rFonts w:ascii="仿宋_GB2312" w:eastAsia="仿宋_GB2312" w:hAnsi="仿宋_GB2312" w:cs="仿宋_GB2312" w:hint="eastAsia"/>
                <w:color w:val="000000"/>
                <w:sz w:val="22"/>
                <w:lang/>
              </w:rPr>
              <w:t>25</w:t>
            </w:r>
            <w:r>
              <w:rPr>
                <w:rFonts w:ascii="仿宋_GB2312" w:eastAsia="仿宋_GB2312" w:hAnsi="仿宋_GB2312" w:cs="仿宋_GB2312" w:hint="eastAsia"/>
                <w:color w:val="000000"/>
                <w:sz w:val="22"/>
                <w:lang/>
              </w:rPr>
              <w:t>0</w:t>
            </w:r>
            <w:r>
              <w:rPr>
                <w:rFonts w:ascii="仿宋_GB2312" w:eastAsia="仿宋_GB2312" w:hAnsi="仿宋_GB2312" w:cs="仿宋_GB2312" w:hint="eastAsia"/>
                <w:color w:val="000000"/>
                <w:sz w:val="22"/>
                <w:lang/>
              </w:rPr>
              <w:t>亩（含）以上（</w:t>
            </w:r>
            <w:r>
              <w:rPr>
                <w:rFonts w:ascii="仿宋_GB2312" w:eastAsia="仿宋_GB2312" w:hAnsi="仿宋_GB2312" w:cs="仿宋_GB2312" w:hint="eastAsia"/>
                <w:color w:val="000000"/>
                <w:sz w:val="22"/>
                <w:lang/>
              </w:rPr>
              <w:t>7</w:t>
            </w:r>
            <w:r>
              <w:rPr>
                <w:rFonts w:ascii="仿宋_GB2312" w:eastAsia="仿宋_GB2312" w:hAnsi="仿宋_GB2312" w:cs="仿宋_GB2312" w:hint="eastAsia"/>
                <w:color w:val="00000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r>
      <w:tr w:rsidR="008A3B04">
        <w:trPr>
          <w:trHeight w:val="360"/>
        </w:trPr>
        <w:tc>
          <w:tcPr>
            <w:tcW w:w="1108" w:type="dxa"/>
            <w:vMerge/>
            <w:tcBorders>
              <w:tl2br w:val="nil"/>
              <w:tr2bl w:val="nil"/>
            </w:tcBorders>
            <w:tcMar>
              <w:left w:w="108" w:type="dxa"/>
              <w:right w:w="108" w:type="dxa"/>
            </w:tcMar>
            <w:vAlign w:val="center"/>
          </w:tcPr>
          <w:p w:rsidR="008A3B04" w:rsidRDefault="008A3B04">
            <w:pPr>
              <w:spacing w:line="360" w:lineRule="exact"/>
              <w:rPr>
                <w:rFonts w:ascii="仿宋_GB2312" w:eastAsia="仿宋_GB2312" w:hAnsi="仿宋_GB2312" w:cs="仿宋_GB2312"/>
                <w:color w:val="000000"/>
                <w:sz w:val="20"/>
                <w:szCs w:val="20"/>
              </w:rPr>
            </w:pPr>
          </w:p>
        </w:tc>
        <w:tc>
          <w:tcPr>
            <w:tcW w:w="1282"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lang/>
              </w:rPr>
            </w:pPr>
            <w:r>
              <w:rPr>
                <w:rFonts w:ascii="仿宋_GB2312" w:eastAsia="仿宋_GB2312" w:hAnsi="仿宋_GB2312" w:cs="仿宋_GB2312" w:hint="eastAsia"/>
                <w:color w:val="000000"/>
                <w:sz w:val="22"/>
                <w:lang/>
              </w:rPr>
              <w:t>技术</w:t>
            </w:r>
          </w:p>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革新</w:t>
            </w:r>
          </w:p>
        </w:tc>
        <w:tc>
          <w:tcPr>
            <w:tcW w:w="2223" w:type="dxa"/>
            <w:tcBorders>
              <w:tl2br w:val="nil"/>
              <w:tr2bl w:val="nil"/>
            </w:tcBorders>
            <w:tcMar>
              <w:left w:w="108" w:type="dxa"/>
              <w:right w:w="108" w:type="dxa"/>
            </w:tcMa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基地参与市级及以上的科研推广项目的研发和试验示范任务；或作为市级及以上交流或培训的现场观摩点。</w:t>
            </w:r>
          </w:p>
        </w:tc>
        <w:tc>
          <w:tcPr>
            <w:tcW w:w="804"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2</w:t>
            </w:r>
          </w:p>
        </w:tc>
        <w:tc>
          <w:tcPr>
            <w:tcW w:w="3771"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作为地市级科研推广项目基地或承担现场观摩会（</w:t>
            </w:r>
            <w:r>
              <w:rPr>
                <w:rFonts w:ascii="仿宋_GB2312" w:eastAsia="仿宋_GB2312" w:hAnsi="仿宋_GB2312" w:cs="仿宋_GB2312" w:hint="eastAsia"/>
                <w:color w:val="000000"/>
                <w:sz w:val="22"/>
                <w:lang/>
              </w:rPr>
              <w:t>1</w:t>
            </w:r>
            <w:r>
              <w:rPr>
                <w:rFonts w:ascii="仿宋_GB2312" w:eastAsia="仿宋_GB2312" w:hAnsi="仿宋_GB2312" w:cs="仿宋_GB2312" w:hint="eastAsia"/>
                <w:color w:val="000000"/>
                <w:sz w:val="22"/>
                <w:lang/>
              </w:rPr>
              <w:t>分）；地市级以上（</w:t>
            </w:r>
            <w:r>
              <w:rPr>
                <w:rFonts w:ascii="仿宋_GB2312" w:eastAsia="仿宋_GB2312" w:hAnsi="仿宋_GB2312" w:cs="仿宋_GB2312" w:hint="eastAsia"/>
                <w:color w:val="000000"/>
                <w:sz w:val="22"/>
                <w:lang/>
              </w:rPr>
              <w:t>2</w:t>
            </w:r>
            <w:r>
              <w:rPr>
                <w:rFonts w:ascii="仿宋_GB2312" w:eastAsia="仿宋_GB2312" w:hAnsi="仿宋_GB2312" w:cs="仿宋_GB2312" w:hint="eastAsia"/>
                <w:color w:val="00000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sz w:val="22"/>
              </w:rPr>
            </w:pPr>
          </w:p>
        </w:tc>
      </w:tr>
      <w:tr w:rsidR="008A3B04">
        <w:trPr>
          <w:trHeight w:val="346"/>
        </w:trPr>
        <w:tc>
          <w:tcPr>
            <w:tcW w:w="1108" w:type="dxa"/>
            <w:vMerge/>
            <w:tcBorders>
              <w:tl2br w:val="nil"/>
              <w:tr2bl w:val="nil"/>
            </w:tcBorders>
            <w:tcMar>
              <w:left w:w="108" w:type="dxa"/>
              <w:right w:w="108" w:type="dxa"/>
            </w:tcMar>
            <w:vAlign w:val="center"/>
          </w:tcPr>
          <w:p w:rsidR="008A3B04" w:rsidRDefault="008A3B04">
            <w:pPr>
              <w:spacing w:line="360" w:lineRule="exact"/>
              <w:rPr>
                <w:rFonts w:ascii="仿宋_GB2312" w:eastAsia="仿宋_GB2312" w:hAnsi="仿宋_GB2312" w:cs="仿宋_GB2312"/>
                <w:color w:val="000000"/>
                <w:sz w:val="20"/>
                <w:szCs w:val="20"/>
              </w:rPr>
            </w:pPr>
          </w:p>
        </w:tc>
        <w:tc>
          <w:tcPr>
            <w:tcW w:w="1282"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lang/>
              </w:rPr>
            </w:pPr>
            <w:r>
              <w:rPr>
                <w:rFonts w:ascii="仿宋_GB2312" w:eastAsia="仿宋_GB2312" w:hAnsi="仿宋_GB2312" w:cs="仿宋_GB2312" w:hint="eastAsia"/>
                <w:color w:val="000000"/>
                <w:sz w:val="22"/>
                <w:lang/>
              </w:rPr>
              <w:t>三产</w:t>
            </w:r>
          </w:p>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lang/>
              </w:rPr>
              <w:t>融合</w:t>
            </w:r>
          </w:p>
        </w:tc>
        <w:tc>
          <w:tcPr>
            <w:tcW w:w="2223"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lang/>
              </w:rPr>
              <w:t>开展了农产品加工销售、创意农业体验、休闲旅游、节庆活动等二三产业，产业链得到有效延伸，三产融合发展效果显著。</w:t>
            </w:r>
          </w:p>
        </w:tc>
        <w:tc>
          <w:tcPr>
            <w:tcW w:w="804" w:type="dxa"/>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lang/>
              </w:rPr>
              <w:t>1</w:t>
            </w:r>
          </w:p>
        </w:tc>
        <w:tc>
          <w:tcPr>
            <w:tcW w:w="3771" w:type="dxa"/>
            <w:tcBorders>
              <w:tl2br w:val="nil"/>
              <w:tr2bl w:val="nil"/>
            </w:tcBorders>
            <w:tcMar>
              <w:left w:w="108" w:type="dxa"/>
              <w:right w:w="108" w:type="dxa"/>
            </w:tcMar>
            <w:vAlign w:val="center"/>
          </w:tcPr>
          <w:p w:rsidR="008A3B04" w:rsidRDefault="008A0A5B">
            <w:pPr>
              <w:widowControl/>
              <w:spacing w:line="360" w:lineRule="exact"/>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lang/>
              </w:rPr>
              <w:t>有二三产业，三产融合效果显著（</w:t>
            </w:r>
            <w:r>
              <w:rPr>
                <w:rFonts w:ascii="仿宋_GB2312" w:eastAsia="仿宋_GB2312" w:hAnsi="仿宋_GB2312" w:cs="仿宋_GB2312" w:hint="eastAsia"/>
                <w:color w:val="000000"/>
                <w:kern w:val="0"/>
                <w:sz w:val="22"/>
                <w:lang/>
              </w:rPr>
              <w:t>1</w:t>
            </w:r>
            <w:r>
              <w:rPr>
                <w:rFonts w:ascii="仿宋_GB2312" w:eastAsia="仿宋_GB2312" w:hAnsi="仿宋_GB2312" w:cs="仿宋_GB2312" w:hint="eastAsia"/>
                <w:color w:val="000000"/>
                <w:kern w:val="0"/>
                <w:sz w:val="22"/>
                <w:lang/>
              </w:rPr>
              <w:t>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kern w:val="0"/>
                <w:sz w:val="22"/>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kern w:val="0"/>
                <w:sz w:val="22"/>
              </w:rPr>
            </w:pPr>
          </w:p>
        </w:tc>
      </w:tr>
      <w:tr w:rsidR="008A3B04">
        <w:trPr>
          <w:trHeight w:val="525"/>
        </w:trPr>
        <w:tc>
          <w:tcPr>
            <w:tcW w:w="9188" w:type="dxa"/>
            <w:gridSpan w:val="5"/>
            <w:tcBorders>
              <w:tl2br w:val="nil"/>
              <w:tr2bl w:val="nil"/>
            </w:tcBorders>
            <w:tcMar>
              <w:left w:w="108" w:type="dxa"/>
              <w:right w:w="108" w:type="dxa"/>
            </w:tcMar>
            <w:vAlign w:val="center"/>
          </w:tcPr>
          <w:p w:rsidR="008A3B04" w:rsidRDefault="008A0A5B">
            <w:pPr>
              <w:widowControl/>
              <w:spacing w:line="360" w:lineRule="exact"/>
              <w:jc w:val="center"/>
              <w:rPr>
                <w:rFonts w:ascii="仿宋_GB2312" w:eastAsia="仿宋_GB2312" w:hAnsi="仿宋_GB2312" w:cs="仿宋_GB2312"/>
                <w:color w:val="000000"/>
                <w:sz w:val="22"/>
              </w:rPr>
            </w:pPr>
            <w:r>
              <w:rPr>
                <w:rFonts w:ascii="仿宋_GB2312" w:eastAsia="仿宋_GB2312" w:hAnsi="仿宋_GB2312" w:cs="仿宋_GB2312" w:hint="eastAsia"/>
                <w:b/>
                <w:bCs/>
                <w:color w:val="000000"/>
                <w:kern w:val="0"/>
                <w:sz w:val="22"/>
                <w:lang/>
              </w:rPr>
              <w:t>合计</w:t>
            </w:r>
            <w:r>
              <w:rPr>
                <w:rFonts w:ascii="仿宋_GB2312" w:eastAsia="仿宋_GB2312" w:hAnsi="仿宋_GB2312" w:cs="仿宋_GB2312" w:hint="eastAsia"/>
                <w:b/>
                <w:bCs/>
                <w:color w:val="000000"/>
                <w:kern w:val="0"/>
                <w:sz w:val="22"/>
                <w:lang/>
              </w:rPr>
              <w:t>得分</w:t>
            </w:r>
          </w:p>
        </w:tc>
        <w:tc>
          <w:tcPr>
            <w:tcW w:w="784" w:type="dxa"/>
            <w:tcBorders>
              <w:righ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kern w:val="0"/>
                <w:sz w:val="22"/>
                <w:lang/>
              </w:rPr>
            </w:pPr>
          </w:p>
        </w:tc>
        <w:tc>
          <w:tcPr>
            <w:tcW w:w="851" w:type="dxa"/>
            <w:tcBorders>
              <w:left w:val="single" w:sz="4" w:space="0" w:color="auto"/>
              <w:tl2br w:val="nil"/>
              <w:tr2bl w:val="nil"/>
            </w:tcBorders>
            <w:tcMar>
              <w:left w:w="108" w:type="dxa"/>
              <w:right w:w="108" w:type="dxa"/>
            </w:tcMar>
            <w:vAlign w:val="center"/>
          </w:tcPr>
          <w:p w:rsidR="008A3B04" w:rsidRDefault="008A3B04">
            <w:pPr>
              <w:widowControl/>
              <w:spacing w:line="360" w:lineRule="exact"/>
              <w:rPr>
                <w:rFonts w:ascii="仿宋_GB2312" w:eastAsia="仿宋_GB2312" w:hAnsi="仿宋_GB2312" w:cs="仿宋_GB2312"/>
                <w:color w:val="000000"/>
                <w:kern w:val="0"/>
                <w:sz w:val="22"/>
                <w:lang/>
              </w:rPr>
            </w:pPr>
          </w:p>
        </w:tc>
      </w:tr>
      <w:tr w:rsidR="008A3B04">
        <w:trPr>
          <w:trHeight w:val="1554"/>
        </w:trPr>
        <w:tc>
          <w:tcPr>
            <w:tcW w:w="10823" w:type="dxa"/>
            <w:gridSpan w:val="7"/>
            <w:tcBorders>
              <w:tl2br w:val="nil"/>
              <w:tr2bl w:val="nil"/>
            </w:tcBorders>
            <w:tcMar>
              <w:left w:w="108" w:type="dxa"/>
              <w:right w:w="108" w:type="dxa"/>
            </w:tcMar>
          </w:tcPr>
          <w:p w:rsidR="008A3B04" w:rsidRDefault="008A0A5B">
            <w:pPr>
              <w:widowControl/>
              <w:spacing w:line="360" w:lineRule="exact"/>
              <w:jc w:val="left"/>
              <w:rPr>
                <w:rFonts w:ascii="仿宋_GB2312" w:eastAsia="仿宋_GB2312" w:hAnsi="仿宋_GB2312" w:cs="仿宋_GB2312"/>
                <w:color w:val="000000"/>
                <w:kern w:val="0"/>
                <w:sz w:val="22"/>
                <w:lang/>
              </w:rPr>
            </w:pPr>
            <w:r>
              <w:rPr>
                <w:rFonts w:ascii="仿宋_GB2312" w:eastAsia="仿宋_GB2312" w:hAnsi="仿宋_GB2312" w:cs="仿宋_GB2312" w:hint="eastAsia"/>
                <w:b/>
                <w:bCs/>
                <w:color w:val="000000"/>
                <w:kern w:val="0"/>
                <w:sz w:val="22"/>
                <w:lang/>
              </w:rPr>
              <w:t>验收意见：</w:t>
            </w:r>
          </w:p>
        </w:tc>
      </w:tr>
      <w:tr w:rsidR="008A3B04">
        <w:trPr>
          <w:trHeight w:val="1609"/>
        </w:trPr>
        <w:tc>
          <w:tcPr>
            <w:tcW w:w="10823" w:type="dxa"/>
            <w:gridSpan w:val="7"/>
            <w:tcBorders>
              <w:tl2br w:val="nil"/>
              <w:tr2bl w:val="nil"/>
            </w:tcBorders>
            <w:tcMar>
              <w:left w:w="108" w:type="dxa"/>
              <w:right w:w="108" w:type="dxa"/>
            </w:tcMar>
          </w:tcPr>
          <w:p w:rsidR="008A3B04" w:rsidRDefault="008A0A5B">
            <w:pPr>
              <w:widowControl/>
              <w:spacing w:line="360" w:lineRule="exact"/>
              <w:jc w:val="left"/>
              <w:rPr>
                <w:rFonts w:ascii="仿宋_GB2312" w:eastAsia="仿宋_GB2312" w:hAnsi="仿宋_GB2312" w:cs="仿宋_GB2312"/>
                <w:b/>
                <w:bCs/>
                <w:color w:val="000000"/>
                <w:kern w:val="0"/>
                <w:sz w:val="22"/>
                <w:lang/>
              </w:rPr>
            </w:pPr>
            <w:r>
              <w:rPr>
                <w:rFonts w:ascii="仿宋_GB2312" w:eastAsia="仿宋_GB2312" w:hAnsi="仿宋_GB2312" w:cs="仿宋_GB2312" w:hint="eastAsia"/>
                <w:b/>
                <w:bCs/>
                <w:color w:val="000000"/>
                <w:kern w:val="0"/>
                <w:sz w:val="22"/>
                <w:lang/>
              </w:rPr>
              <w:t>验收人员（签字）：</w:t>
            </w:r>
          </w:p>
        </w:tc>
      </w:tr>
      <w:tr w:rsidR="008A3B04">
        <w:trPr>
          <w:trHeight w:val="1600"/>
        </w:trPr>
        <w:tc>
          <w:tcPr>
            <w:tcW w:w="10823" w:type="dxa"/>
            <w:gridSpan w:val="7"/>
            <w:tcBorders>
              <w:tl2br w:val="nil"/>
              <w:tr2bl w:val="nil"/>
            </w:tcBorders>
            <w:tcMar>
              <w:left w:w="108" w:type="dxa"/>
              <w:right w:w="108" w:type="dxa"/>
            </w:tcMar>
          </w:tcPr>
          <w:p w:rsidR="008A3B04" w:rsidRDefault="008A0A5B">
            <w:pPr>
              <w:widowControl/>
              <w:spacing w:line="360" w:lineRule="exact"/>
              <w:jc w:val="left"/>
              <w:rPr>
                <w:rFonts w:ascii="仿宋_GB2312" w:eastAsia="仿宋_GB2312" w:hAnsi="仿宋_GB2312" w:cs="仿宋_GB2312"/>
                <w:b/>
                <w:bCs/>
                <w:color w:val="000000"/>
                <w:kern w:val="0"/>
                <w:sz w:val="22"/>
                <w:lang/>
              </w:rPr>
            </w:pPr>
            <w:r>
              <w:rPr>
                <w:rFonts w:ascii="仿宋_GB2312" w:eastAsia="仿宋_GB2312" w:hAnsi="仿宋_GB2312" w:cs="仿宋_GB2312" w:hint="eastAsia"/>
                <w:b/>
                <w:bCs/>
                <w:color w:val="000000"/>
                <w:kern w:val="0"/>
                <w:sz w:val="22"/>
                <w:lang/>
              </w:rPr>
              <w:t>区、县（市）农业农村部门意见：</w:t>
            </w:r>
          </w:p>
          <w:p w:rsidR="008A3B04" w:rsidRDefault="008A3B04">
            <w:pPr>
              <w:widowControl/>
              <w:spacing w:line="360" w:lineRule="exact"/>
              <w:jc w:val="left"/>
              <w:rPr>
                <w:rFonts w:ascii="仿宋_GB2312" w:eastAsia="仿宋_GB2312" w:hAnsi="仿宋_GB2312" w:cs="仿宋_GB2312"/>
                <w:b/>
                <w:bCs/>
                <w:color w:val="000000"/>
                <w:kern w:val="0"/>
                <w:sz w:val="22"/>
                <w:lang/>
              </w:rPr>
            </w:pPr>
          </w:p>
          <w:p w:rsidR="008A3B04" w:rsidRDefault="008A0A5B">
            <w:pPr>
              <w:widowControl/>
              <w:spacing w:line="360" w:lineRule="exact"/>
              <w:jc w:val="left"/>
              <w:rPr>
                <w:rFonts w:ascii="仿宋_GB2312" w:eastAsia="仿宋_GB2312" w:hAnsi="仿宋_GB2312" w:cs="仿宋_GB2312"/>
                <w:color w:val="000000"/>
                <w:kern w:val="0"/>
                <w:sz w:val="22"/>
                <w:lang/>
              </w:rPr>
            </w:pPr>
            <w:r>
              <w:rPr>
                <w:rFonts w:ascii="仿宋_GB2312" w:eastAsia="仿宋_GB2312" w:hAnsi="仿宋_GB2312" w:cs="仿宋_GB2312" w:hint="eastAsia"/>
                <w:b/>
                <w:bCs/>
                <w:color w:val="000000"/>
                <w:kern w:val="0"/>
                <w:sz w:val="22"/>
                <w:lang/>
              </w:rPr>
              <w:t xml:space="preserve">                                                </w:t>
            </w:r>
            <w:r>
              <w:rPr>
                <w:rFonts w:ascii="仿宋_GB2312" w:eastAsia="仿宋_GB2312" w:hAnsi="仿宋_GB2312" w:cs="仿宋_GB2312" w:hint="eastAsia"/>
                <w:color w:val="000000"/>
                <w:kern w:val="0"/>
                <w:sz w:val="22"/>
                <w:lang/>
              </w:rPr>
              <w:t xml:space="preserve">                </w:t>
            </w:r>
            <w:r>
              <w:rPr>
                <w:rFonts w:ascii="仿宋_GB2312" w:eastAsia="仿宋_GB2312" w:hAnsi="仿宋_GB2312" w:cs="仿宋_GB2312" w:hint="eastAsia"/>
                <w:color w:val="000000"/>
                <w:kern w:val="0"/>
                <w:sz w:val="22"/>
                <w:lang/>
              </w:rPr>
              <w:t>（盖章）</w:t>
            </w:r>
          </w:p>
          <w:p w:rsidR="008A3B04" w:rsidRDefault="008A0A5B">
            <w:pPr>
              <w:widowControl/>
              <w:spacing w:line="360" w:lineRule="exact"/>
              <w:jc w:val="left"/>
              <w:rPr>
                <w:rFonts w:ascii="仿宋_GB2312" w:eastAsia="仿宋_GB2312" w:hAnsi="仿宋_GB2312" w:cs="仿宋_GB2312"/>
                <w:b/>
                <w:bCs/>
                <w:color w:val="000000"/>
                <w:kern w:val="0"/>
                <w:sz w:val="22"/>
                <w:lang/>
              </w:rPr>
            </w:pPr>
            <w:r>
              <w:rPr>
                <w:rFonts w:ascii="仿宋_GB2312" w:eastAsia="仿宋_GB2312" w:hAnsi="仿宋_GB2312" w:cs="仿宋_GB2312" w:hint="eastAsia"/>
                <w:color w:val="000000"/>
                <w:kern w:val="0"/>
                <w:sz w:val="22"/>
                <w:lang/>
              </w:rPr>
              <w:t xml:space="preserve">                                                             </w:t>
            </w:r>
            <w:r>
              <w:rPr>
                <w:rFonts w:ascii="仿宋_GB2312" w:eastAsia="仿宋_GB2312" w:hAnsi="仿宋_GB2312" w:cs="仿宋_GB2312" w:hint="eastAsia"/>
                <w:color w:val="000000"/>
                <w:kern w:val="0"/>
                <w:sz w:val="22"/>
                <w:lang/>
              </w:rPr>
              <w:t>年</w:t>
            </w:r>
            <w:r>
              <w:rPr>
                <w:rFonts w:ascii="仿宋_GB2312" w:eastAsia="仿宋_GB2312" w:hAnsi="仿宋_GB2312" w:cs="仿宋_GB2312" w:hint="eastAsia"/>
                <w:color w:val="000000"/>
                <w:kern w:val="0"/>
                <w:sz w:val="22"/>
                <w:lang/>
              </w:rPr>
              <w:t xml:space="preserve">    </w:t>
            </w:r>
            <w:r>
              <w:rPr>
                <w:rFonts w:ascii="仿宋_GB2312" w:eastAsia="仿宋_GB2312" w:hAnsi="仿宋_GB2312" w:cs="仿宋_GB2312" w:hint="eastAsia"/>
                <w:color w:val="000000"/>
                <w:kern w:val="0"/>
                <w:sz w:val="22"/>
                <w:lang/>
              </w:rPr>
              <w:t>月</w:t>
            </w:r>
            <w:r>
              <w:rPr>
                <w:rFonts w:ascii="仿宋_GB2312" w:eastAsia="仿宋_GB2312" w:hAnsi="仿宋_GB2312" w:cs="仿宋_GB2312" w:hint="eastAsia"/>
                <w:color w:val="000000"/>
                <w:kern w:val="0"/>
                <w:sz w:val="22"/>
                <w:lang/>
              </w:rPr>
              <w:t xml:space="preserve">    </w:t>
            </w:r>
            <w:r>
              <w:rPr>
                <w:rFonts w:ascii="仿宋_GB2312" w:eastAsia="仿宋_GB2312" w:hAnsi="仿宋_GB2312" w:cs="仿宋_GB2312" w:hint="eastAsia"/>
                <w:color w:val="000000"/>
                <w:kern w:val="0"/>
                <w:sz w:val="22"/>
                <w:lang/>
              </w:rPr>
              <w:t>日</w:t>
            </w:r>
          </w:p>
        </w:tc>
      </w:tr>
    </w:tbl>
    <w:p w:rsidR="008A3B04" w:rsidRDefault="008A0A5B">
      <w:pPr>
        <w:widowControl/>
        <w:rPr>
          <w:rFonts w:ascii="Times New Roman" w:eastAsia="仿宋_GB2312" w:hAnsi="Times New Roman"/>
          <w:sz w:val="28"/>
        </w:rPr>
      </w:pPr>
      <w:r>
        <w:rPr>
          <w:rFonts w:ascii="仿宋_GB2312" w:eastAsia="仿宋_GB2312" w:hAnsi="仿宋_GB2312" w:cs="仿宋_GB2312" w:hint="eastAsia"/>
          <w:color w:val="000000"/>
          <w:kern w:val="0"/>
          <w:sz w:val="22"/>
          <w:lang/>
        </w:rPr>
        <w:t>注：除一票否决项以外，其余考评项均按实际情况予以赋分。总分达到</w:t>
      </w:r>
      <w:r>
        <w:rPr>
          <w:rFonts w:ascii="仿宋_GB2312" w:eastAsia="仿宋_GB2312" w:hAnsi="仿宋_GB2312" w:cs="仿宋_GB2312" w:hint="eastAsia"/>
          <w:color w:val="000000"/>
          <w:kern w:val="0"/>
          <w:sz w:val="22"/>
          <w:lang/>
        </w:rPr>
        <w:t>7</w:t>
      </w:r>
      <w:r>
        <w:rPr>
          <w:rFonts w:ascii="仿宋_GB2312" w:eastAsia="仿宋_GB2312" w:hAnsi="仿宋_GB2312" w:cs="仿宋_GB2312" w:hint="eastAsia"/>
          <w:color w:val="000000"/>
          <w:kern w:val="0"/>
          <w:sz w:val="22"/>
          <w:lang/>
        </w:rPr>
        <w:t>0</w:t>
      </w:r>
      <w:r>
        <w:rPr>
          <w:rFonts w:ascii="仿宋_GB2312" w:eastAsia="仿宋_GB2312" w:hAnsi="仿宋_GB2312" w:cs="仿宋_GB2312" w:hint="eastAsia"/>
          <w:color w:val="000000"/>
          <w:kern w:val="0"/>
          <w:sz w:val="22"/>
          <w:lang/>
        </w:rPr>
        <w:t>分</w:t>
      </w:r>
      <w:r>
        <w:rPr>
          <w:rFonts w:ascii="仿宋_GB2312" w:eastAsia="仿宋_GB2312" w:hAnsi="仿宋_GB2312" w:cs="仿宋_GB2312" w:hint="eastAsia"/>
          <w:color w:val="000000"/>
          <w:kern w:val="0"/>
          <w:sz w:val="22"/>
          <w:lang/>
        </w:rPr>
        <w:t>（含）</w:t>
      </w:r>
      <w:r>
        <w:rPr>
          <w:rFonts w:ascii="仿宋_GB2312" w:eastAsia="仿宋_GB2312" w:hAnsi="仿宋_GB2312" w:cs="仿宋_GB2312" w:hint="eastAsia"/>
          <w:color w:val="000000"/>
          <w:kern w:val="0"/>
          <w:sz w:val="22"/>
          <w:lang/>
        </w:rPr>
        <w:t>以上视为合格，通过验收。</w:t>
      </w:r>
    </w:p>
    <w:p w:rsidR="008A3B04" w:rsidRDefault="008A3B04">
      <w:pPr>
        <w:pStyle w:val="Char"/>
        <w:sectPr w:rsidR="008A3B04">
          <w:pgSz w:w="11905" w:h="16838"/>
          <w:pgMar w:top="2098" w:right="1531" w:bottom="1871" w:left="1531" w:header="850" w:footer="1531" w:gutter="0"/>
          <w:cols w:space="0"/>
          <w:docGrid w:linePitch="312"/>
        </w:sectPr>
      </w:pPr>
    </w:p>
    <w:p w:rsidR="008A3B04" w:rsidRDefault="008A0A5B">
      <w:pPr>
        <w:spacing w:line="400" w:lineRule="exact"/>
        <w:rPr>
          <w:rFonts w:ascii="Times New Roman" w:eastAsia="方正小标宋简体" w:hAnsi="Times New Roman"/>
          <w:color w:val="000000" w:themeColor="text1"/>
          <w:sz w:val="44"/>
          <w:szCs w:val="44"/>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11</w:t>
      </w:r>
    </w:p>
    <w:p w:rsidR="008A3B04" w:rsidRDefault="008A0A5B">
      <w:pPr>
        <w:spacing w:line="54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先进、特色农机试点</w:t>
      </w:r>
      <w:r>
        <w:rPr>
          <w:rFonts w:ascii="Times New Roman" w:eastAsia="方正小标宋简体" w:hAnsi="Times New Roman"/>
          <w:color w:val="000000" w:themeColor="text1"/>
          <w:sz w:val="44"/>
          <w:szCs w:val="44"/>
        </w:rPr>
        <w:t>补助申报表</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2030"/>
        <w:gridCol w:w="1790"/>
        <w:gridCol w:w="1402"/>
        <w:gridCol w:w="2398"/>
      </w:tblGrid>
      <w:tr w:rsidR="008A3B04">
        <w:trPr>
          <w:trHeight w:val="593"/>
          <w:jc w:val="center"/>
        </w:trPr>
        <w:tc>
          <w:tcPr>
            <w:tcW w:w="1381" w:type="dxa"/>
            <w:vAlign w:val="center"/>
          </w:tcPr>
          <w:p w:rsidR="008A3B04" w:rsidRDefault="008A0A5B">
            <w:pPr>
              <w:spacing w:line="500" w:lineRule="exact"/>
              <w:jc w:val="center"/>
              <w:rPr>
                <w:rFonts w:ascii="Times New Roman" w:eastAsia="仿宋_GB2312" w:hAnsi="Times New Roman"/>
                <w:color w:val="000000"/>
                <w:kern w:val="0"/>
                <w:sz w:val="28"/>
                <w:szCs w:val="28"/>
              </w:rPr>
            </w:pPr>
            <w:r>
              <w:rPr>
                <w:rFonts w:ascii="Times New Roman" w:eastAsia="仿宋_GB2312" w:hAnsi="Times New Roman"/>
                <w:color w:val="000000"/>
                <w:sz w:val="28"/>
                <w:szCs w:val="28"/>
              </w:rPr>
              <w:t>申报主体</w:t>
            </w:r>
          </w:p>
        </w:tc>
        <w:tc>
          <w:tcPr>
            <w:tcW w:w="7620" w:type="dxa"/>
            <w:gridSpan w:val="4"/>
          </w:tcPr>
          <w:p w:rsidR="008A3B04" w:rsidRDefault="008A0A5B" w:rsidP="00E852EA">
            <w:pPr>
              <w:spacing w:line="500" w:lineRule="exact"/>
              <w:ind w:firstLineChars="1537" w:firstLine="4304"/>
              <w:jc w:val="left"/>
              <w:rPr>
                <w:rFonts w:ascii="Times New Roman" w:eastAsia="仿宋_GB2312" w:hAnsi="Times New Roman"/>
                <w:color w:val="000000"/>
                <w:kern w:val="0"/>
                <w:sz w:val="28"/>
                <w:szCs w:val="28"/>
              </w:rPr>
            </w:pPr>
            <w:r>
              <w:rPr>
                <w:rFonts w:ascii="Times New Roman" w:eastAsia="仿宋_GB2312" w:hAnsi="Times New Roman"/>
                <w:color w:val="000000"/>
                <w:sz w:val="28"/>
                <w:szCs w:val="28"/>
              </w:rPr>
              <w:t xml:space="preserve">    </w:t>
            </w:r>
          </w:p>
        </w:tc>
      </w:tr>
      <w:tr w:rsidR="008A3B04">
        <w:trPr>
          <w:trHeight w:val="593"/>
          <w:jc w:val="center"/>
        </w:trPr>
        <w:tc>
          <w:tcPr>
            <w:tcW w:w="1381" w:type="dxa"/>
            <w:vAlign w:val="center"/>
          </w:tcPr>
          <w:p w:rsidR="008A3B04" w:rsidRDefault="008A0A5B">
            <w:pPr>
              <w:spacing w:line="5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地址</w:t>
            </w:r>
          </w:p>
        </w:tc>
        <w:tc>
          <w:tcPr>
            <w:tcW w:w="3820" w:type="dxa"/>
            <w:gridSpan w:val="2"/>
            <w:vAlign w:val="center"/>
          </w:tcPr>
          <w:p w:rsidR="008A3B04" w:rsidRDefault="008A3B04" w:rsidP="00E852EA">
            <w:pPr>
              <w:spacing w:line="500" w:lineRule="exact"/>
              <w:ind w:firstLineChars="1537" w:firstLine="4304"/>
              <w:jc w:val="center"/>
              <w:rPr>
                <w:rFonts w:ascii="Times New Roman" w:eastAsia="仿宋_GB2312" w:hAnsi="Times New Roman"/>
                <w:color w:val="000000"/>
                <w:sz w:val="28"/>
                <w:szCs w:val="28"/>
              </w:rPr>
            </w:pPr>
          </w:p>
        </w:tc>
        <w:tc>
          <w:tcPr>
            <w:tcW w:w="1402" w:type="dxa"/>
            <w:vAlign w:val="center"/>
          </w:tcPr>
          <w:p w:rsidR="008A3B04" w:rsidRDefault="008A3B04" w:rsidP="00E852EA">
            <w:pPr>
              <w:spacing w:line="500" w:lineRule="exact"/>
              <w:ind w:firstLineChars="1537" w:firstLine="4304"/>
              <w:jc w:val="center"/>
              <w:rPr>
                <w:rFonts w:ascii="Times New Roman" w:eastAsia="仿宋_GB2312" w:hAnsi="Times New Roman"/>
                <w:color w:val="000000"/>
                <w:sz w:val="28"/>
                <w:szCs w:val="28"/>
              </w:rPr>
            </w:pPr>
          </w:p>
        </w:tc>
        <w:tc>
          <w:tcPr>
            <w:tcW w:w="2398" w:type="dxa"/>
            <w:vAlign w:val="center"/>
          </w:tcPr>
          <w:p w:rsidR="008A3B04" w:rsidRDefault="008A3B04" w:rsidP="00E852EA">
            <w:pPr>
              <w:spacing w:line="500" w:lineRule="exact"/>
              <w:ind w:firstLineChars="1537" w:firstLine="4304"/>
              <w:jc w:val="center"/>
              <w:rPr>
                <w:rFonts w:ascii="Times New Roman" w:eastAsia="仿宋_GB2312" w:hAnsi="Times New Roman"/>
                <w:color w:val="000000"/>
                <w:sz w:val="28"/>
                <w:szCs w:val="28"/>
              </w:rPr>
            </w:pPr>
          </w:p>
        </w:tc>
      </w:tr>
      <w:tr w:rsidR="008A3B04">
        <w:trPr>
          <w:trHeight w:val="563"/>
          <w:jc w:val="center"/>
        </w:trPr>
        <w:tc>
          <w:tcPr>
            <w:tcW w:w="1381" w:type="dxa"/>
            <w:vAlign w:val="center"/>
          </w:tcPr>
          <w:p w:rsidR="008A3B04" w:rsidRDefault="008A0A5B">
            <w:pPr>
              <w:spacing w:line="500" w:lineRule="exact"/>
              <w:jc w:val="center"/>
              <w:rPr>
                <w:rFonts w:ascii="Times New Roman" w:eastAsia="仿宋_GB2312" w:hAnsi="Times New Roman"/>
                <w:color w:val="000000"/>
                <w:kern w:val="0"/>
                <w:sz w:val="28"/>
                <w:szCs w:val="28"/>
              </w:rPr>
            </w:pPr>
            <w:r>
              <w:rPr>
                <w:rFonts w:ascii="Times New Roman" w:eastAsia="仿宋_GB2312" w:hAnsi="Times New Roman"/>
                <w:color w:val="000000"/>
                <w:sz w:val="28"/>
                <w:szCs w:val="28"/>
              </w:rPr>
              <w:t>法人代表</w:t>
            </w:r>
          </w:p>
        </w:tc>
        <w:tc>
          <w:tcPr>
            <w:tcW w:w="3820" w:type="dxa"/>
            <w:gridSpan w:val="2"/>
          </w:tcPr>
          <w:p w:rsidR="008A3B04" w:rsidRDefault="008A3B04">
            <w:pPr>
              <w:spacing w:line="500" w:lineRule="exact"/>
              <w:rPr>
                <w:rFonts w:ascii="Times New Roman" w:eastAsia="仿宋_GB2312" w:hAnsi="Times New Roman"/>
                <w:color w:val="000000"/>
                <w:kern w:val="0"/>
                <w:sz w:val="28"/>
                <w:szCs w:val="28"/>
              </w:rPr>
            </w:pPr>
          </w:p>
        </w:tc>
        <w:tc>
          <w:tcPr>
            <w:tcW w:w="1402" w:type="dxa"/>
          </w:tcPr>
          <w:p w:rsidR="008A3B04" w:rsidRDefault="008A0A5B">
            <w:pPr>
              <w:spacing w:line="500" w:lineRule="exact"/>
              <w:rPr>
                <w:rFonts w:ascii="Times New Roman" w:eastAsia="仿宋_GB2312" w:hAnsi="Times New Roman"/>
                <w:color w:val="000000"/>
                <w:kern w:val="0"/>
                <w:sz w:val="28"/>
                <w:szCs w:val="28"/>
              </w:rPr>
            </w:pPr>
            <w:r>
              <w:rPr>
                <w:rFonts w:ascii="Times New Roman" w:eastAsia="仿宋_GB2312" w:hAnsi="Times New Roman"/>
                <w:color w:val="000000"/>
                <w:sz w:val="28"/>
                <w:szCs w:val="28"/>
              </w:rPr>
              <w:t>联系电话</w:t>
            </w:r>
          </w:p>
        </w:tc>
        <w:tc>
          <w:tcPr>
            <w:tcW w:w="2398" w:type="dxa"/>
          </w:tcPr>
          <w:p w:rsidR="008A3B04" w:rsidRDefault="008A3B04">
            <w:pPr>
              <w:spacing w:line="500" w:lineRule="exact"/>
              <w:rPr>
                <w:rFonts w:ascii="Times New Roman" w:eastAsia="仿宋_GB2312" w:hAnsi="Times New Roman"/>
                <w:color w:val="000000"/>
                <w:kern w:val="0"/>
                <w:sz w:val="28"/>
                <w:szCs w:val="28"/>
              </w:rPr>
            </w:pPr>
          </w:p>
        </w:tc>
      </w:tr>
      <w:tr w:rsidR="008A3B04">
        <w:trPr>
          <w:trHeight w:val="279"/>
          <w:jc w:val="center"/>
        </w:trPr>
        <w:tc>
          <w:tcPr>
            <w:tcW w:w="1381" w:type="dxa"/>
            <w:vMerge w:val="restart"/>
            <w:vAlign w:val="center"/>
          </w:tcPr>
          <w:p w:rsidR="008A3B04" w:rsidRDefault="008A0A5B">
            <w:pPr>
              <w:spacing w:line="5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sz w:val="28"/>
                <w:szCs w:val="28"/>
              </w:rPr>
              <w:t>已</w:t>
            </w:r>
            <w:r>
              <w:rPr>
                <w:rFonts w:ascii="Times New Roman" w:eastAsia="仿宋_GB2312" w:hAnsi="Times New Roman"/>
                <w:color w:val="000000"/>
                <w:sz w:val="28"/>
                <w:szCs w:val="28"/>
              </w:rPr>
              <w:t>购买机具</w:t>
            </w:r>
          </w:p>
        </w:tc>
        <w:tc>
          <w:tcPr>
            <w:tcW w:w="2030" w:type="dxa"/>
            <w:vAlign w:val="center"/>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机具种类</w:t>
            </w:r>
          </w:p>
        </w:tc>
        <w:tc>
          <w:tcPr>
            <w:tcW w:w="1790" w:type="dxa"/>
            <w:vAlign w:val="center"/>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型号</w:t>
            </w:r>
          </w:p>
        </w:tc>
        <w:tc>
          <w:tcPr>
            <w:tcW w:w="1402" w:type="dxa"/>
            <w:vAlign w:val="center"/>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台数（台）</w:t>
            </w:r>
          </w:p>
        </w:tc>
        <w:tc>
          <w:tcPr>
            <w:tcW w:w="2398" w:type="dxa"/>
            <w:vAlign w:val="center"/>
          </w:tcPr>
          <w:p w:rsidR="008A3B04" w:rsidRDefault="008A0A5B">
            <w:pPr>
              <w:spacing w:line="4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购买金额（万元）</w:t>
            </w:r>
          </w:p>
        </w:tc>
      </w:tr>
      <w:tr w:rsidR="008A3B04">
        <w:trPr>
          <w:trHeight w:val="279"/>
          <w:jc w:val="center"/>
        </w:trPr>
        <w:tc>
          <w:tcPr>
            <w:tcW w:w="1381" w:type="dxa"/>
            <w:vMerge/>
            <w:vAlign w:val="center"/>
          </w:tcPr>
          <w:p w:rsidR="008A3B04" w:rsidRDefault="008A3B04">
            <w:pPr>
              <w:spacing w:line="400" w:lineRule="exact"/>
              <w:rPr>
                <w:rFonts w:ascii="Times New Roman" w:hAnsi="Times New Roman"/>
                <w:color w:val="000000"/>
              </w:rPr>
            </w:pPr>
          </w:p>
        </w:tc>
        <w:tc>
          <w:tcPr>
            <w:tcW w:w="2030" w:type="dxa"/>
            <w:vAlign w:val="center"/>
          </w:tcPr>
          <w:p w:rsidR="008A3B04" w:rsidRDefault="008A3B04">
            <w:pPr>
              <w:spacing w:line="400" w:lineRule="exact"/>
              <w:rPr>
                <w:rFonts w:ascii="Times New Roman" w:hAnsi="Times New Roman"/>
                <w:color w:val="000000"/>
              </w:rPr>
            </w:pPr>
          </w:p>
        </w:tc>
        <w:tc>
          <w:tcPr>
            <w:tcW w:w="1790" w:type="dxa"/>
            <w:vAlign w:val="center"/>
          </w:tcPr>
          <w:p w:rsidR="008A3B04" w:rsidRDefault="008A3B04">
            <w:pPr>
              <w:spacing w:line="400" w:lineRule="exact"/>
              <w:rPr>
                <w:rFonts w:ascii="Times New Roman" w:hAnsi="Times New Roman"/>
                <w:color w:val="000000"/>
              </w:rPr>
            </w:pPr>
          </w:p>
        </w:tc>
        <w:tc>
          <w:tcPr>
            <w:tcW w:w="1402" w:type="dxa"/>
            <w:vAlign w:val="center"/>
          </w:tcPr>
          <w:p w:rsidR="008A3B04" w:rsidRDefault="008A3B04">
            <w:pPr>
              <w:spacing w:line="400" w:lineRule="exact"/>
              <w:rPr>
                <w:rFonts w:ascii="Times New Roman" w:hAnsi="Times New Roman"/>
                <w:color w:val="000000"/>
              </w:rPr>
            </w:pPr>
          </w:p>
        </w:tc>
        <w:tc>
          <w:tcPr>
            <w:tcW w:w="2398" w:type="dxa"/>
            <w:vAlign w:val="center"/>
          </w:tcPr>
          <w:p w:rsidR="008A3B04" w:rsidRDefault="008A3B04">
            <w:pPr>
              <w:spacing w:line="400" w:lineRule="exact"/>
              <w:rPr>
                <w:rFonts w:ascii="Times New Roman" w:eastAsia="仿宋_GB2312" w:hAnsi="Times New Roman"/>
                <w:color w:val="000000"/>
                <w:sz w:val="28"/>
                <w:szCs w:val="28"/>
              </w:rPr>
            </w:pPr>
          </w:p>
        </w:tc>
      </w:tr>
      <w:tr w:rsidR="008A3B04">
        <w:trPr>
          <w:trHeight w:val="279"/>
          <w:jc w:val="center"/>
        </w:trPr>
        <w:tc>
          <w:tcPr>
            <w:tcW w:w="1381" w:type="dxa"/>
            <w:vMerge/>
            <w:vAlign w:val="center"/>
          </w:tcPr>
          <w:p w:rsidR="008A3B04" w:rsidRDefault="008A3B04">
            <w:pPr>
              <w:spacing w:line="400" w:lineRule="exact"/>
              <w:rPr>
                <w:rFonts w:ascii="Times New Roman" w:hAnsi="Times New Roman"/>
                <w:color w:val="000000"/>
              </w:rPr>
            </w:pPr>
          </w:p>
        </w:tc>
        <w:tc>
          <w:tcPr>
            <w:tcW w:w="2030" w:type="dxa"/>
            <w:vAlign w:val="center"/>
          </w:tcPr>
          <w:p w:rsidR="008A3B04" w:rsidRDefault="008A3B04">
            <w:pPr>
              <w:spacing w:line="400" w:lineRule="exact"/>
              <w:rPr>
                <w:rFonts w:ascii="Times New Roman" w:hAnsi="Times New Roman"/>
                <w:color w:val="000000"/>
              </w:rPr>
            </w:pPr>
          </w:p>
        </w:tc>
        <w:tc>
          <w:tcPr>
            <w:tcW w:w="1790" w:type="dxa"/>
            <w:vAlign w:val="center"/>
          </w:tcPr>
          <w:p w:rsidR="008A3B04" w:rsidRDefault="008A3B04">
            <w:pPr>
              <w:spacing w:line="400" w:lineRule="exact"/>
              <w:rPr>
                <w:rFonts w:ascii="Times New Roman" w:hAnsi="Times New Roman"/>
                <w:color w:val="000000"/>
              </w:rPr>
            </w:pPr>
          </w:p>
        </w:tc>
        <w:tc>
          <w:tcPr>
            <w:tcW w:w="1402" w:type="dxa"/>
            <w:vAlign w:val="center"/>
          </w:tcPr>
          <w:p w:rsidR="008A3B04" w:rsidRDefault="008A3B04">
            <w:pPr>
              <w:spacing w:line="400" w:lineRule="exact"/>
              <w:rPr>
                <w:rFonts w:ascii="Times New Roman" w:hAnsi="Times New Roman"/>
                <w:color w:val="000000"/>
              </w:rPr>
            </w:pPr>
          </w:p>
        </w:tc>
        <w:tc>
          <w:tcPr>
            <w:tcW w:w="2398" w:type="dxa"/>
            <w:vAlign w:val="center"/>
          </w:tcPr>
          <w:p w:rsidR="008A3B04" w:rsidRDefault="008A3B04">
            <w:pPr>
              <w:spacing w:line="400" w:lineRule="exact"/>
              <w:rPr>
                <w:rFonts w:ascii="Times New Roman" w:eastAsia="仿宋_GB2312" w:hAnsi="Times New Roman"/>
                <w:color w:val="000000"/>
                <w:sz w:val="28"/>
                <w:szCs w:val="28"/>
              </w:rPr>
            </w:pPr>
          </w:p>
        </w:tc>
      </w:tr>
      <w:tr w:rsidR="008A3B04">
        <w:trPr>
          <w:trHeight w:val="279"/>
          <w:jc w:val="center"/>
        </w:trPr>
        <w:tc>
          <w:tcPr>
            <w:tcW w:w="1381" w:type="dxa"/>
            <w:vMerge/>
            <w:vAlign w:val="center"/>
          </w:tcPr>
          <w:p w:rsidR="008A3B04" w:rsidRDefault="008A3B04">
            <w:pPr>
              <w:spacing w:line="400" w:lineRule="exact"/>
              <w:rPr>
                <w:rFonts w:ascii="Times New Roman" w:eastAsia="仿宋_GB2312" w:hAnsi="Times New Roman"/>
                <w:color w:val="000000"/>
                <w:sz w:val="28"/>
                <w:szCs w:val="28"/>
              </w:rPr>
            </w:pPr>
          </w:p>
        </w:tc>
        <w:tc>
          <w:tcPr>
            <w:tcW w:w="2030" w:type="dxa"/>
            <w:vAlign w:val="center"/>
          </w:tcPr>
          <w:p w:rsidR="008A3B04" w:rsidRDefault="008A3B04">
            <w:pPr>
              <w:spacing w:line="400" w:lineRule="exact"/>
              <w:rPr>
                <w:rFonts w:ascii="Times New Roman" w:eastAsia="仿宋_GB2312" w:hAnsi="Times New Roman"/>
                <w:color w:val="000000"/>
                <w:sz w:val="28"/>
                <w:szCs w:val="28"/>
              </w:rPr>
            </w:pPr>
          </w:p>
        </w:tc>
        <w:tc>
          <w:tcPr>
            <w:tcW w:w="1790" w:type="dxa"/>
            <w:vAlign w:val="center"/>
          </w:tcPr>
          <w:p w:rsidR="008A3B04" w:rsidRDefault="008A3B04">
            <w:pPr>
              <w:spacing w:line="400" w:lineRule="exact"/>
              <w:rPr>
                <w:rFonts w:ascii="Times New Roman" w:eastAsia="仿宋_GB2312" w:hAnsi="Times New Roman"/>
                <w:color w:val="000000"/>
                <w:sz w:val="28"/>
                <w:szCs w:val="28"/>
              </w:rPr>
            </w:pPr>
          </w:p>
        </w:tc>
        <w:tc>
          <w:tcPr>
            <w:tcW w:w="1402" w:type="dxa"/>
            <w:vAlign w:val="center"/>
          </w:tcPr>
          <w:p w:rsidR="008A3B04" w:rsidRDefault="008A3B04">
            <w:pPr>
              <w:spacing w:line="400" w:lineRule="exact"/>
              <w:rPr>
                <w:rFonts w:ascii="Times New Roman" w:eastAsia="仿宋_GB2312" w:hAnsi="Times New Roman"/>
                <w:color w:val="000000"/>
                <w:sz w:val="28"/>
                <w:szCs w:val="28"/>
              </w:rPr>
            </w:pPr>
          </w:p>
        </w:tc>
        <w:tc>
          <w:tcPr>
            <w:tcW w:w="2398" w:type="dxa"/>
            <w:vAlign w:val="center"/>
          </w:tcPr>
          <w:p w:rsidR="008A3B04" w:rsidRDefault="008A3B04">
            <w:pPr>
              <w:spacing w:line="400" w:lineRule="exact"/>
              <w:rPr>
                <w:rFonts w:ascii="Times New Roman" w:eastAsia="仿宋_GB2312" w:hAnsi="Times New Roman"/>
                <w:color w:val="000000"/>
                <w:sz w:val="28"/>
                <w:szCs w:val="28"/>
              </w:rPr>
            </w:pPr>
          </w:p>
        </w:tc>
      </w:tr>
      <w:tr w:rsidR="008A3B04">
        <w:trPr>
          <w:trHeight w:val="279"/>
          <w:jc w:val="center"/>
        </w:trPr>
        <w:tc>
          <w:tcPr>
            <w:tcW w:w="1381" w:type="dxa"/>
            <w:vMerge/>
            <w:vAlign w:val="center"/>
          </w:tcPr>
          <w:p w:rsidR="008A3B04" w:rsidRDefault="008A3B04">
            <w:pPr>
              <w:spacing w:line="400" w:lineRule="exact"/>
              <w:rPr>
                <w:rFonts w:ascii="Times New Roman" w:eastAsia="仿宋_GB2312" w:hAnsi="Times New Roman"/>
                <w:color w:val="000000"/>
                <w:sz w:val="28"/>
                <w:szCs w:val="28"/>
              </w:rPr>
            </w:pPr>
          </w:p>
        </w:tc>
        <w:tc>
          <w:tcPr>
            <w:tcW w:w="2030" w:type="dxa"/>
            <w:vAlign w:val="center"/>
          </w:tcPr>
          <w:p w:rsidR="008A3B04" w:rsidRDefault="008A3B04">
            <w:pPr>
              <w:spacing w:line="400" w:lineRule="exact"/>
              <w:rPr>
                <w:rFonts w:ascii="Times New Roman" w:eastAsia="仿宋_GB2312" w:hAnsi="Times New Roman"/>
                <w:color w:val="000000"/>
                <w:sz w:val="28"/>
                <w:szCs w:val="28"/>
              </w:rPr>
            </w:pPr>
          </w:p>
        </w:tc>
        <w:tc>
          <w:tcPr>
            <w:tcW w:w="1790" w:type="dxa"/>
            <w:vAlign w:val="center"/>
          </w:tcPr>
          <w:p w:rsidR="008A3B04" w:rsidRDefault="008A3B04">
            <w:pPr>
              <w:spacing w:line="400" w:lineRule="exact"/>
              <w:rPr>
                <w:rFonts w:ascii="Times New Roman" w:eastAsia="仿宋_GB2312" w:hAnsi="Times New Roman"/>
                <w:color w:val="000000"/>
                <w:sz w:val="28"/>
                <w:szCs w:val="28"/>
              </w:rPr>
            </w:pPr>
          </w:p>
        </w:tc>
        <w:tc>
          <w:tcPr>
            <w:tcW w:w="1402" w:type="dxa"/>
            <w:vAlign w:val="center"/>
          </w:tcPr>
          <w:p w:rsidR="008A3B04" w:rsidRDefault="008A3B04">
            <w:pPr>
              <w:spacing w:line="400" w:lineRule="exact"/>
              <w:rPr>
                <w:rFonts w:ascii="Times New Roman" w:eastAsia="仿宋_GB2312" w:hAnsi="Times New Roman"/>
                <w:color w:val="000000"/>
                <w:sz w:val="28"/>
                <w:szCs w:val="28"/>
              </w:rPr>
            </w:pPr>
          </w:p>
        </w:tc>
        <w:tc>
          <w:tcPr>
            <w:tcW w:w="2398" w:type="dxa"/>
            <w:vAlign w:val="center"/>
          </w:tcPr>
          <w:p w:rsidR="008A3B04" w:rsidRDefault="008A3B04">
            <w:pPr>
              <w:spacing w:line="400" w:lineRule="exact"/>
              <w:rPr>
                <w:rFonts w:ascii="Times New Roman" w:eastAsia="仿宋_GB2312" w:hAnsi="Times New Roman"/>
                <w:color w:val="000000"/>
                <w:sz w:val="28"/>
                <w:szCs w:val="28"/>
              </w:rPr>
            </w:pPr>
          </w:p>
        </w:tc>
      </w:tr>
      <w:tr w:rsidR="008A3B04">
        <w:trPr>
          <w:trHeight w:val="367"/>
          <w:jc w:val="center"/>
        </w:trPr>
        <w:tc>
          <w:tcPr>
            <w:tcW w:w="1381" w:type="dxa"/>
            <w:vMerge/>
            <w:vAlign w:val="center"/>
          </w:tcPr>
          <w:p w:rsidR="008A3B04" w:rsidRDefault="008A3B04">
            <w:pPr>
              <w:spacing w:line="400" w:lineRule="exact"/>
              <w:rPr>
                <w:rFonts w:ascii="Times New Roman" w:eastAsia="仿宋_GB2312" w:hAnsi="Times New Roman"/>
                <w:color w:val="000000"/>
                <w:sz w:val="28"/>
                <w:szCs w:val="28"/>
              </w:rPr>
            </w:pPr>
          </w:p>
        </w:tc>
        <w:tc>
          <w:tcPr>
            <w:tcW w:w="3820" w:type="dxa"/>
            <w:gridSpan w:val="2"/>
            <w:vAlign w:val="center"/>
          </w:tcPr>
          <w:p w:rsidR="008A3B04" w:rsidRDefault="008A0A5B">
            <w:pPr>
              <w:spacing w:line="4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合计</w:t>
            </w:r>
          </w:p>
        </w:tc>
        <w:tc>
          <w:tcPr>
            <w:tcW w:w="1402" w:type="dxa"/>
            <w:vAlign w:val="center"/>
          </w:tcPr>
          <w:p w:rsidR="008A3B04" w:rsidRDefault="008A3B04">
            <w:pPr>
              <w:spacing w:line="400" w:lineRule="exact"/>
              <w:rPr>
                <w:rFonts w:ascii="Times New Roman" w:eastAsia="仿宋_GB2312" w:hAnsi="Times New Roman"/>
                <w:color w:val="000000"/>
                <w:sz w:val="28"/>
                <w:szCs w:val="28"/>
              </w:rPr>
            </w:pPr>
          </w:p>
        </w:tc>
        <w:tc>
          <w:tcPr>
            <w:tcW w:w="2398" w:type="dxa"/>
            <w:vAlign w:val="center"/>
          </w:tcPr>
          <w:p w:rsidR="008A3B04" w:rsidRDefault="008A3B04">
            <w:pPr>
              <w:spacing w:line="400" w:lineRule="exact"/>
              <w:rPr>
                <w:rFonts w:ascii="Times New Roman" w:eastAsia="仿宋_GB2312" w:hAnsi="Times New Roman"/>
                <w:color w:val="000000"/>
                <w:sz w:val="28"/>
                <w:szCs w:val="28"/>
              </w:rPr>
            </w:pPr>
          </w:p>
        </w:tc>
      </w:tr>
      <w:tr w:rsidR="008A3B04">
        <w:trPr>
          <w:trHeight w:val="755"/>
          <w:jc w:val="center"/>
        </w:trPr>
        <w:tc>
          <w:tcPr>
            <w:tcW w:w="1381" w:type="dxa"/>
          </w:tcPr>
          <w:p w:rsidR="008A3B04" w:rsidRDefault="008A0A5B">
            <w:pPr>
              <w:spacing w:line="44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申请</w:t>
            </w:r>
            <w:r>
              <w:rPr>
                <w:rFonts w:ascii="Times New Roman" w:eastAsia="仿宋_GB2312" w:hAnsi="Times New Roman" w:hint="eastAsia"/>
                <w:color w:val="000000"/>
                <w:kern w:val="0"/>
                <w:sz w:val="28"/>
                <w:szCs w:val="28"/>
              </w:rPr>
              <w:t>补贴</w:t>
            </w:r>
            <w:r>
              <w:rPr>
                <w:rFonts w:ascii="Times New Roman" w:eastAsia="仿宋_GB2312" w:hAnsi="Times New Roman"/>
                <w:color w:val="000000"/>
                <w:kern w:val="0"/>
                <w:sz w:val="28"/>
                <w:szCs w:val="28"/>
              </w:rPr>
              <w:t>资金</w:t>
            </w:r>
          </w:p>
          <w:p w:rsidR="008A3B04" w:rsidRDefault="008A0A5B">
            <w:pPr>
              <w:spacing w:line="500" w:lineRule="exact"/>
              <w:jc w:val="center"/>
              <w:rPr>
                <w:rFonts w:ascii="Times New Roman" w:eastAsia="仿宋_GB2312" w:hAnsi="Times New Roman"/>
                <w:color w:val="000000"/>
                <w:sz w:val="28"/>
                <w:szCs w:val="28"/>
              </w:rPr>
            </w:pPr>
            <w:r>
              <w:rPr>
                <w:rFonts w:ascii="Times New Roman" w:eastAsia="仿宋_GB2312" w:hAnsi="Times New Roman"/>
                <w:color w:val="000000"/>
                <w:spacing w:val="-20"/>
                <w:kern w:val="0"/>
                <w:sz w:val="28"/>
                <w:szCs w:val="28"/>
              </w:rPr>
              <w:t>（</w:t>
            </w:r>
            <w:r>
              <w:rPr>
                <w:rFonts w:ascii="Times New Roman" w:eastAsia="仿宋_GB2312" w:hAnsi="Times New Roman"/>
                <w:color w:val="000000"/>
                <w:spacing w:val="-20"/>
                <w:kern w:val="0"/>
                <w:sz w:val="28"/>
                <w:szCs w:val="28"/>
              </w:rPr>
              <w:t>万</w:t>
            </w:r>
            <w:r>
              <w:rPr>
                <w:rFonts w:ascii="Times New Roman" w:eastAsia="仿宋_GB2312" w:hAnsi="Times New Roman"/>
                <w:color w:val="000000"/>
                <w:spacing w:val="-20"/>
                <w:kern w:val="0"/>
                <w:sz w:val="28"/>
                <w:szCs w:val="28"/>
              </w:rPr>
              <w:t>元）</w:t>
            </w:r>
          </w:p>
        </w:tc>
        <w:tc>
          <w:tcPr>
            <w:tcW w:w="7620" w:type="dxa"/>
            <w:gridSpan w:val="4"/>
          </w:tcPr>
          <w:p w:rsidR="008A3B04" w:rsidRDefault="008A3B04">
            <w:pPr>
              <w:spacing w:line="500" w:lineRule="exact"/>
              <w:jc w:val="center"/>
              <w:rPr>
                <w:rFonts w:ascii="Times New Roman" w:eastAsia="仿宋_GB2312" w:hAnsi="Times New Roman"/>
                <w:color w:val="000000"/>
                <w:sz w:val="28"/>
                <w:szCs w:val="28"/>
              </w:rPr>
            </w:pPr>
          </w:p>
        </w:tc>
      </w:tr>
      <w:tr w:rsidR="008A3B04">
        <w:trPr>
          <w:jc w:val="center"/>
        </w:trPr>
        <w:tc>
          <w:tcPr>
            <w:tcW w:w="9001" w:type="dxa"/>
            <w:gridSpan w:val="5"/>
          </w:tcPr>
          <w:p w:rsidR="008A3B04" w:rsidRDefault="008A0A5B">
            <w:pPr>
              <w:spacing w:line="50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申报单位承诺意见：</w:t>
            </w:r>
          </w:p>
          <w:p w:rsidR="008A3B04" w:rsidRDefault="008A0A5B">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本单位承诺所有申报材料真实可靠并承担相关法律责任。</w:t>
            </w:r>
          </w:p>
          <w:p w:rsidR="008A3B04" w:rsidRDefault="008A0A5B">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负责人签字：</w:t>
            </w:r>
            <w:r>
              <w:rPr>
                <w:rFonts w:ascii="Times New Roman" w:eastAsia="仿宋_GB2312" w:hAnsi="Times New Roman"/>
                <w:color w:val="000000"/>
                <w:sz w:val="28"/>
                <w:szCs w:val="28"/>
              </w:rPr>
              <w:t xml:space="preserve">                     </w:t>
            </w:r>
          </w:p>
          <w:p w:rsidR="008A3B04" w:rsidRDefault="008A0A5B">
            <w:pPr>
              <w:spacing w:line="5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单位公章</w:t>
            </w:r>
            <w:r>
              <w:rPr>
                <w:rFonts w:ascii="Times New Roman" w:eastAsia="仿宋_GB2312" w:hAnsi="Times New Roman" w:hint="eastAsia"/>
                <w:color w:val="000000"/>
                <w:sz w:val="28"/>
                <w:szCs w:val="28"/>
              </w:rPr>
              <w:t>）</w:t>
            </w:r>
          </w:p>
          <w:p w:rsidR="008A3B04" w:rsidRDefault="008A0A5B">
            <w:pPr>
              <w:spacing w:line="500" w:lineRule="exact"/>
              <w:jc w:val="center"/>
              <w:rPr>
                <w:rFonts w:ascii="Times New Roman" w:eastAsia="仿宋_GB2312" w:hAnsi="Times New Roman"/>
                <w:color w:val="000000"/>
                <w:kern w:val="0"/>
                <w:sz w:val="28"/>
                <w:szCs w:val="28"/>
              </w:rPr>
            </w:pP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年</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日</w:t>
            </w:r>
          </w:p>
        </w:tc>
      </w:tr>
      <w:tr w:rsidR="008A3B04">
        <w:trPr>
          <w:trHeight w:val="90"/>
          <w:jc w:val="center"/>
        </w:trPr>
        <w:tc>
          <w:tcPr>
            <w:tcW w:w="9001" w:type="dxa"/>
            <w:gridSpan w:val="5"/>
          </w:tcPr>
          <w:p w:rsidR="008A3B04" w:rsidRDefault="008A0A5B">
            <w:pPr>
              <w:spacing w:line="4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区、县（市）农业农村部门审核意见：</w:t>
            </w:r>
          </w:p>
          <w:p w:rsidR="008A3B04" w:rsidRDefault="008A3B04">
            <w:pPr>
              <w:spacing w:line="400" w:lineRule="exact"/>
              <w:ind w:firstLineChars="1200" w:firstLine="3360"/>
              <w:rPr>
                <w:rFonts w:ascii="Times New Roman" w:eastAsia="仿宋_GB2312" w:hAnsi="Times New Roman"/>
                <w:color w:val="000000"/>
                <w:sz w:val="28"/>
                <w:szCs w:val="28"/>
              </w:rPr>
            </w:pPr>
          </w:p>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（单位公章）</w:t>
            </w:r>
          </w:p>
          <w:p w:rsidR="008A3B04" w:rsidRDefault="008A0A5B">
            <w:pPr>
              <w:spacing w:line="500" w:lineRule="exact"/>
              <w:jc w:val="right"/>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年</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日</w:t>
            </w:r>
          </w:p>
        </w:tc>
      </w:tr>
      <w:tr w:rsidR="008A3B04">
        <w:trPr>
          <w:trHeight w:val="1732"/>
          <w:jc w:val="center"/>
        </w:trPr>
        <w:tc>
          <w:tcPr>
            <w:tcW w:w="9001" w:type="dxa"/>
            <w:gridSpan w:val="5"/>
          </w:tcPr>
          <w:p w:rsidR="008A3B04" w:rsidRDefault="008A0A5B">
            <w:pPr>
              <w:spacing w:line="4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市农业农村局审核意见：</w:t>
            </w:r>
          </w:p>
          <w:p w:rsidR="008A3B04" w:rsidRDefault="008A3B04">
            <w:pPr>
              <w:spacing w:line="400" w:lineRule="exact"/>
              <w:rPr>
                <w:rFonts w:ascii="Times New Roman" w:eastAsia="仿宋_GB2312" w:hAnsi="Times New Roman"/>
                <w:color w:val="000000"/>
                <w:sz w:val="28"/>
                <w:szCs w:val="28"/>
              </w:rPr>
            </w:pPr>
          </w:p>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（单位公章）</w:t>
            </w:r>
          </w:p>
          <w:p w:rsidR="008A3B04" w:rsidRDefault="008A0A5B">
            <w:pPr>
              <w:spacing w:line="400" w:lineRule="exact"/>
              <w:ind w:left="1197"/>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年</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日</w:t>
            </w:r>
          </w:p>
        </w:tc>
      </w:tr>
    </w:tbl>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br w:type="page"/>
      </w: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12</w:t>
      </w:r>
    </w:p>
    <w:p w:rsidR="008A3B04" w:rsidRDefault="008A0A5B">
      <w:pPr>
        <w:widowControl/>
        <w:spacing w:line="600" w:lineRule="exact"/>
        <w:jc w:val="center"/>
        <w:rPr>
          <w:rFonts w:ascii="Times New Roman" w:eastAsia="方正小标宋简体" w:hAnsi="Times New Roman"/>
          <w:color w:val="000000" w:themeColor="text1"/>
          <w:sz w:val="18"/>
          <w:szCs w:val="18"/>
        </w:rPr>
      </w:pPr>
      <w:r>
        <w:rPr>
          <w:rFonts w:ascii="Times New Roman" w:eastAsia="方正小标宋简体" w:hAnsi="Times New Roman"/>
          <w:color w:val="000000" w:themeColor="text1"/>
          <w:sz w:val="44"/>
          <w:szCs w:val="44"/>
        </w:rPr>
        <w:t>绍兴市</w:t>
      </w:r>
      <w:r>
        <w:rPr>
          <w:rFonts w:ascii="Times New Roman" w:eastAsia="方正小标宋简体" w:hAnsi="Times New Roman"/>
          <w:color w:val="000000" w:themeColor="text1"/>
          <w:sz w:val="44"/>
          <w:szCs w:val="44"/>
        </w:rPr>
        <w:t>农机设备购置配套奖励</w:t>
      </w:r>
      <w:r>
        <w:rPr>
          <w:rFonts w:ascii="Times New Roman" w:eastAsia="方正小标宋简体" w:hAnsi="Times New Roman"/>
          <w:color w:val="000000" w:themeColor="text1"/>
          <w:sz w:val="44"/>
          <w:szCs w:val="44"/>
        </w:rPr>
        <w:t>资金申请表</w:t>
      </w:r>
    </w:p>
    <w:tbl>
      <w:tblPr>
        <w:tblW w:w="9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1"/>
        <w:gridCol w:w="3257"/>
        <w:gridCol w:w="1692"/>
        <w:gridCol w:w="1923"/>
      </w:tblGrid>
      <w:tr w:rsidR="008A3B04">
        <w:trPr>
          <w:trHeight w:val="814"/>
        </w:trPr>
        <w:tc>
          <w:tcPr>
            <w:tcW w:w="2171" w:type="dxa"/>
            <w:vAlign w:val="center"/>
          </w:tcPr>
          <w:p w:rsidR="008A3B04" w:rsidRDefault="008A0A5B">
            <w:pPr>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sz w:val="28"/>
                <w:szCs w:val="28"/>
              </w:rPr>
              <w:t>申报主体</w:t>
            </w:r>
          </w:p>
        </w:tc>
        <w:tc>
          <w:tcPr>
            <w:tcW w:w="3257" w:type="dxa"/>
            <w:tcBorders>
              <w:bottom w:val="single" w:sz="4" w:space="0" w:color="auto"/>
            </w:tcBorders>
            <w:vAlign w:val="center"/>
          </w:tcPr>
          <w:p w:rsidR="008A3B04" w:rsidRDefault="008A3B04">
            <w:pPr>
              <w:spacing w:line="400" w:lineRule="exact"/>
              <w:jc w:val="center"/>
              <w:rPr>
                <w:rFonts w:ascii="Times New Roman" w:eastAsia="仿宋_GB2312" w:hAnsi="Times New Roman"/>
                <w:color w:val="000000"/>
                <w:kern w:val="0"/>
                <w:sz w:val="28"/>
                <w:szCs w:val="28"/>
              </w:rPr>
            </w:pPr>
          </w:p>
        </w:tc>
        <w:tc>
          <w:tcPr>
            <w:tcW w:w="1692" w:type="dxa"/>
            <w:tcBorders>
              <w:bottom w:val="single" w:sz="4" w:space="0" w:color="auto"/>
            </w:tcBorders>
            <w:vAlign w:val="center"/>
          </w:tcPr>
          <w:p w:rsidR="008A3B04" w:rsidRDefault="008A0A5B">
            <w:pPr>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联系人</w:t>
            </w:r>
          </w:p>
        </w:tc>
        <w:tc>
          <w:tcPr>
            <w:tcW w:w="1923" w:type="dxa"/>
            <w:tcBorders>
              <w:bottom w:val="single" w:sz="4" w:space="0" w:color="auto"/>
            </w:tcBorders>
            <w:vAlign w:val="center"/>
          </w:tcPr>
          <w:p w:rsidR="008A3B04" w:rsidRDefault="008A3B04">
            <w:pPr>
              <w:spacing w:line="400" w:lineRule="exact"/>
              <w:jc w:val="center"/>
              <w:rPr>
                <w:rFonts w:ascii="Times New Roman" w:eastAsia="仿宋_GB2312" w:hAnsi="Times New Roman"/>
                <w:color w:val="000000"/>
                <w:kern w:val="0"/>
                <w:sz w:val="28"/>
                <w:szCs w:val="28"/>
              </w:rPr>
            </w:pPr>
          </w:p>
        </w:tc>
      </w:tr>
      <w:tr w:rsidR="008A3B04">
        <w:trPr>
          <w:trHeight w:val="748"/>
        </w:trPr>
        <w:tc>
          <w:tcPr>
            <w:tcW w:w="2171" w:type="dxa"/>
            <w:vAlign w:val="center"/>
          </w:tcPr>
          <w:p w:rsidR="008A3B04" w:rsidRDefault="008A0A5B">
            <w:pPr>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详细地址</w:t>
            </w:r>
          </w:p>
        </w:tc>
        <w:tc>
          <w:tcPr>
            <w:tcW w:w="3257" w:type="dxa"/>
            <w:tcBorders>
              <w:right w:val="single" w:sz="4" w:space="0" w:color="auto"/>
            </w:tcBorders>
            <w:vAlign w:val="center"/>
          </w:tcPr>
          <w:p w:rsidR="008A3B04" w:rsidRDefault="008A3B04">
            <w:pPr>
              <w:spacing w:line="400" w:lineRule="exact"/>
              <w:jc w:val="center"/>
              <w:rPr>
                <w:rFonts w:ascii="Times New Roman" w:eastAsia="仿宋_GB2312" w:hAnsi="Times New Roman"/>
                <w:color w:val="000000"/>
                <w:kern w:val="0"/>
                <w:sz w:val="28"/>
                <w:szCs w:val="28"/>
              </w:rPr>
            </w:pPr>
          </w:p>
        </w:tc>
        <w:tc>
          <w:tcPr>
            <w:tcW w:w="1692" w:type="dxa"/>
            <w:tcBorders>
              <w:right w:val="single" w:sz="4" w:space="0" w:color="auto"/>
            </w:tcBorders>
            <w:vAlign w:val="center"/>
          </w:tcPr>
          <w:p w:rsidR="008A3B04" w:rsidRDefault="008A0A5B">
            <w:pPr>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联系方式</w:t>
            </w:r>
          </w:p>
        </w:tc>
        <w:tc>
          <w:tcPr>
            <w:tcW w:w="1923" w:type="dxa"/>
            <w:tcBorders>
              <w:right w:val="single" w:sz="4" w:space="0" w:color="auto"/>
            </w:tcBorders>
            <w:vAlign w:val="center"/>
          </w:tcPr>
          <w:p w:rsidR="008A3B04" w:rsidRDefault="008A3B04">
            <w:pPr>
              <w:spacing w:line="400" w:lineRule="exact"/>
              <w:jc w:val="center"/>
              <w:rPr>
                <w:rFonts w:ascii="Times New Roman" w:eastAsia="仿宋_GB2312" w:hAnsi="Times New Roman"/>
                <w:color w:val="000000"/>
                <w:kern w:val="0"/>
                <w:sz w:val="28"/>
                <w:szCs w:val="28"/>
              </w:rPr>
            </w:pPr>
          </w:p>
        </w:tc>
      </w:tr>
      <w:tr w:rsidR="008A3B04">
        <w:trPr>
          <w:trHeight w:val="871"/>
        </w:trPr>
        <w:tc>
          <w:tcPr>
            <w:tcW w:w="2171" w:type="dxa"/>
            <w:vAlign w:val="center"/>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购机金额（万元）</w:t>
            </w:r>
          </w:p>
        </w:tc>
        <w:tc>
          <w:tcPr>
            <w:tcW w:w="3257" w:type="dxa"/>
            <w:tcBorders>
              <w:right w:val="nil"/>
            </w:tcBorders>
            <w:vAlign w:val="center"/>
          </w:tcPr>
          <w:p w:rsidR="008A3B04" w:rsidRDefault="008A3B04">
            <w:pPr>
              <w:spacing w:line="400" w:lineRule="exact"/>
              <w:jc w:val="center"/>
              <w:rPr>
                <w:rFonts w:ascii="Times New Roman" w:eastAsia="仿宋_GB2312" w:hAnsi="Times New Roman"/>
                <w:color w:val="000000"/>
                <w:kern w:val="0"/>
                <w:sz w:val="28"/>
                <w:szCs w:val="28"/>
              </w:rPr>
            </w:pPr>
          </w:p>
        </w:tc>
        <w:tc>
          <w:tcPr>
            <w:tcW w:w="1692" w:type="dxa"/>
            <w:tcBorders>
              <w:right w:val="nil"/>
            </w:tcBorders>
            <w:vAlign w:val="center"/>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申请补助资金（万元）</w:t>
            </w:r>
          </w:p>
        </w:tc>
        <w:tc>
          <w:tcPr>
            <w:tcW w:w="1923" w:type="dxa"/>
            <w:tcBorders>
              <w:right w:val="single" w:sz="4" w:space="0" w:color="auto"/>
            </w:tcBorders>
            <w:vAlign w:val="center"/>
          </w:tcPr>
          <w:p w:rsidR="008A3B04" w:rsidRDefault="008A3B04">
            <w:pPr>
              <w:spacing w:line="400" w:lineRule="exact"/>
              <w:jc w:val="center"/>
              <w:rPr>
                <w:rFonts w:ascii="Times New Roman" w:eastAsia="仿宋_GB2312" w:hAnsi="Times New Roman"/>
                <w:color w:val="000000"/>
                <w:kern w:val="0"/>
                <w:sz w:val="28"/>
                <w:szCs w:val="28"/>
              </w:rPr>
            </w:pPr>
          </w:p>
        </w:tc>
      </w:tr>
      <w:tr w:rsidR="008A3B04">
        <w:trPr>
          <w:trHeight w:val="2336"/>
        </w:trPr>
        <w:tc>
          <w:tcPr>
            <w:tcW w:w="2171" w:type="dxa"/>
            <w:vAlign w:val="center"/>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申报主体</w:t>
            </w:r>
            <w:r>
              <w:rPr>
                <w:rFonts w:ascii="Times New Roman" w:eastAsia="仿宋_GB2312" w:hAnsi="Times New Roman"/>
                <w:color w:val="000000"/>
                <w:sz w:val="28"/>
                <w:szCs w:val="28"/>
              </w:rPr>
              <w:t>承诺</w:t>
            </w:r>
          </w:p>
        </w:tc>
        <w:tc>
          <w:tcPr>
            <w:tcW w:w="6872" w:type="dxa"/>
            <w:gridSpan w:val="3"/>
            <w:vAlign w:val="center"/>
          </w:tcPr>
          <w:p w:rsidR="008A3B04" w:rsidRDefault="008A3B04">
            <w:pPr>
              <w:spacing w:line="400" w:lineRule="exact"/>
              <w:ind w:firstLine="435"/>
              <w:rPr>
                <w:rFonts w:ascii="Times New Roman" w:eastAsia="仿宋_GB2312" w:hAnsi="Times New Roman"/>
                <w:color w:val="000000"/>
                <w:sz w:val="28"/>
                <w:szCs w:val="28"/>
              </w:rPr>
            </w:pPr>
          </w:p>
          <w:p w:rsidR="008A3B04" w:rsidRDefault="008A0A5B">
            <w:pPr>
              <w:spacing w:line="4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本单位承诺所有申报材料真实可靠并承担相关法律责任。</w:t>
            </w:r>
          </w:p>
          <w:p w:rsidR="008A3B04" w:rsidRDefault="008A3B04">
            <w:pPr>
              <w:spacing w:line="400" w:lineRule="exact"/>
              <w:rPr>
                <w:rFonts w:ascii="Times New Roman" w:eastAsia="仿宋_GB2312" w:hAnsi="Times New Roman"/>
                <w:color w:val="000000"/>
                <w:sz w:val="28"/>
                <w:szCs w:val="28"/>
              </w:rPr>
            </w:pPr>
          </w:p>
          <w:p w:rsidR="008A3B04" w:rsidRDefault="008A0A5B">
            <w:pPr>
              <w:spacing w:line="400" w:lineRule="exact"/>
              <w:ind w:left="1197"/>
              <w:jc w:val="center"/>
              <w:rPr>
                <w:rFonts w:ascii="Times New Roman" w:eastAsia="仿宋_GB2312" w:hAnsi="Times New Roman"/>
                <w:color w:val="000000"/>
                <w:kern w:val="0"/>
                <w:sz w:val="28"/>
                <w:szCs w:val="28"/>
              </w:rPr>
            </w:pPr>
            <w:r>
              <w:rPr>
                <w:rFonts w:ascii="Times New Roman" w:eastAsia="仿宋_GB2312" w:hAnsi="Times New Roman"/>
                <w:color w:val="000000"/>
                <w:sz w:val="28"/>
                <w:szCs w:val="28"/>
              </w:rPr>
              <w:t>负责人签字：</w:t>
            </w:r>
            <w:r>
              <w:rPr>
                <w:rFonts w:ascii="Times New Roman" w:eastAsia="仿宋_GB2312" w:hAnsi="Times New Roman"/>
                <w:color w:val="000000"/>
                <w:sz w:val="28"/>
                <w:szCs w:val="28"/>
              </w:rPr>
              <w:t xml:space="preserve">       </w:t>
            </w:r>
          </w:p>
          <w:p w:rsidR="008A3B04" w:rsidRDefault="008A0A5B">
            <w:pPr>
              <w:spacing w:line="400" w:lineRule="exact"/>
              <w:ind w:left="1197"/>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年</w:t>
            </w:r>
            <w:r>
              <w:rPr>
                <w:rFonts w:ascii="Times New Roman" w:eastAsia="仿宋_GB2312" w:hAnsi="Times New Roman"/>
                <w:color w:val="000000"/>
                <w:sz w:val="28"/>
                <w:szCs w:val="28"/>
              </w:rPr>
              <w:t>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color w:val="000000"/>
                <w:sz w:val="28"/>
                <w:szCs w:val="28"/>
              </w:rPr>
              <w:t>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日</w:t>
            </w:r>
          </w:p>
        </w:tc>
      </w:tr>
      <w:tr w:rsidR="008A3B04">
        <w:trPr>
          <w:trHeight w:val="3006"/>
        </w:trPr>
        <w:tc>
          <w:tcPr>
            <w:tcW w:w="2171" w:type="dxa"/>
            <w:vAlign w:val="center"/>
          </w:tcPr>
          <w:p w:rsidR="008A3B04" w:rsidRDefault="008A0A5B">
            <w:pPr>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sz w:val="28"/>
                <w:szCs w:val="28"/>
              </w:rPr>
              <w:t>区、县（市）农业农村部门审核意见</w:t>
            </w:r>
          </w:p>
        </w:tc>
        <w:tc>
          <w:tcPr>
            <w:tcW w:w="6872" w:type="dxa"/>
            <w:gridSpan w:val="3"/>
            <w:vAlign w:val="center"/>
          </w:tcPr>
          <w:p w:rsidR="008A3B04" w:rsidRDefault="008A3B04">
            <w:pPr>
              <w:spacing w:line="400" w:lineRule="exact"/>
              <w:ind w:firstLineChars="950" w:firstLine="2660"/>
              <w:jc w:val="center"/>
              <w:rPr>
                <w:rFonts w:ascii="Times New Roman" w:eastAsia="仿宋_GB2312" w:hAnsi="Times New Roman"/>
                <w:color w:val="000000"/>
                <w:sz w:val="28"/>
                <w:szCs w:val="28"/>
              </w:rPr>
            </w:pPr>
          </w:p>
          <w:p w:rsidR="008A3B04" w:rsidRDefault="008A3B04">
            <w:pPr>
              <w:spacing w:line="400" w:lineRule="exact"/>
              <w:ind w:firstLineChars="950" w:firstLine="2660"/>
              <w:jc w:val="center"/>
              <w:rPr>
                <w:rFonts w:ascii="Times New Roman" w:eastAsia="仿宋_GB2312" w:hAnsi="Times New Roman"/>
                <w:color w:val="000000"/>
                <w:sz w:val="28"/>
                <w:szCs w:val="28"/>
              </w:rPr>
            </w:pPr>
          </w:p>
          <w:p w:rsidR="008A3B04" w:rsidRDefault="008A3B04">
            <w:pPr>
              <w:spacing w:line="400" w:lineRule="exact"/>
              <w:ind w:firstLineChars="950" w:firstLine="2660"/>
              <w:jc w:val="center"/>
              <w:rPr>
                <w:rFonts w:ascii="Times New Roman" w:eastAsia="仿宋_GB2312" w:hAnsi="Times New Roman"/>
                <w:color w:val="000000"/>
                <w:sz w:val="28"/>
                <w:szCs w:val="28"/>
              </w:rPr>
            </w:pPr>
          </w:p>
          <w:p w:rsidR="008A3B04" w:rsidRDefault="008A0A5B">
            <w:pPr>
              <w:spacing w:line="400" w:lineRule="exact"/>
              <w:ind w:firstLineChars="1700" w:firstLine="4760"/>
              <w:rPr>
                <w:rFonts w:ascii="Times New Roman" w:eastAsia="仿宋_GB2312" w:hAnsi="Times New Roman"/>
                <w:color w:val="000000"/>
                <w:sz w:val="28"/>
                <w:szCs w:val="28"/>
              </w:rPr>
            </w:pPr>
            <w:r>
              <w:rPr>
                <w:rFonts w:ascii="Times New Roman" w:eastAsia="仿宋_GB2312" w:hAnsi="Times New Roman"/>
                <w:color w:val="000000"/>
                <w:kern w:val="0"/>
                <w:sz w:val="28"/>
                <w:szCs w:val="28"/>
              </w:rPr>
              <w:t>（盖章）</w:t>
            </w:r>
          </w:p>
          <w:p w:rsidR="008A3B04" w:rsidRDefault="008A0A5B">
            <w:pPr>
              <w:spacing w:line="400" w:lineRule="exact"/>
              <w:ind w:firstLineChars="1650" w:firstLine="4620"/>
              <w:rPr>
                <w:rFonts w:ascii="Times New Roman" w:eastAsia="仿宋_GB2312" w:hAnsi="Times New Roman"/>
                <w:color w:val="000000"/>
                <w:kern w:val="0"/>
                <w:sz w:val="28"/>
                <w:szCs w:val="28"/>
              </w:rPr>
            </w:pPr>
            <w:r>
              <w:rPr>
                <w:rFonts w:ascii="Times New Roman" w:eastAsia="仿宋_GB2312" w:hAnsi="Times New Roman"/>
                <w:color w:val="000000"/>
                <w:sz w:val="28"/>
                <w:szCs w:val="28"/>
              </w:rPr>
              <w:t>年</w:t>
            </w:r>
            <w:r>
              <w:rPr>
                <w:rFonts w:ascii="Times New Roman" w:eastAsia="仿宋_GB2312" w:hAnsi="Times New Roman"/>
                <w:color w:val="000000"/>
                <w:sz w:val="28"/>
                <w:szCs w:val="28"/>
              </w:rPr>
              <w:t>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color w:val="000000"/>
                <w:sz w:val="28"/>
                <w:szCs w:val="28"/>
              </w:rPr>
              <w:t>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日</w:t>
            </w:r>
          </w:p>
        </w:tc>
      </w:tr>
      <w:tr w:rsidR="008A3B04">
        <w:trPr>
          <w:trHeight w:val="3356"/>
        </w:trPr>
        <w:tc>
          <w:tcPr>
            <w:tcW w:w="2171" w:type="dxa"/>
            <w:vAlign w:val="center"/>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市农业农村局审核意见</w:t>
            </w:r>
          </w:p>
        </w:tc>
        <w:tc>
          <w:tcPr>
            <w:tcW w:w="6872" w:type="dxa"/>
            <w:gridSpan w:val="3"/>
            <w:vAlign w:val="center"/>
          </w:tcPr>
          <w:p w:rsidR="008A3B04" w:rsidRDefault="008A3B04">
            <w:pPr>
              <w:spacing w:line="400" w:lineRule="exact"/>
              <w:jc w:val="center"/>
              <w:rPr>
                <w:rFonts w:ascii="Times New Roman" w:eastAsia="仿宋_GB2312" w:hAnsi="Times New Roman"/>
                <w:color w:val="000000"/>
                <w:sz w:val="28"/>
                <w:szCs w:val="28"/>
              </w:rPr>
            </w:pPr>
          </w:p>
          <w:p w:rsidR="008A3B04" w:rsidRDefault="008A3B04">
            <w:pPr>
              <w:spacing w:line="400" w:lineRule="exact"/>
              <w:jc w:val="center"/>
              <w:rPr>
                <w:rFonts w:ascii="Times New Roman" w:eastAsia="仿宋_GB2312" w:hAnsi="Times New Roman"/>
                <w:color w:val="000000"/>
                <w:sz w:val="28"/>
                <w:szCs w:val="28"/>
              </w:rPr>
            </w:pPr>
          </w:p>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（盖章）</w:t>
            </w:r>
          </w:p>
          <w:p w:rsidR="008A3B04" w:rsidRDefault="008A0A5B">
            <w:pPr>
              <w:spacing w:line="400" w:lineRule="exact"/>
              <w:ind w:firstLineChars="1650" w:firstLine="4620"/>
              <w:rPr>
                <w:rFonts w:ascii="Times New Roman" w:eastAsia="仿宋_GB2312" w:hAnsi="Times New Roman"/>
                <w:color w:val="000000"/>
                <w:sz w:val="28"/>
                <w:szCs w:val="28"/>
              </w:rPr>
            </w:pPr>
            <w:r>
              <w:rPr>
                <w:rFonts w:ascii="Times New Roman" w:eastAsia="仿宋_GB2312" w:hAnsi="Times New Roman"/>
                <w:color w:val="000000"/>
                <w:sz w:val="28"/>
                <w:szCs w:val="28"/>
              </w:rPr>
              <w:t>年</w:t>
            </w:r>
            <w:r>
              <w:rPr>
                <w:rFonts w:ascii="Times New Roman" w:eastAsia="仿宋_GB2312" w:hAnsi="Times New Roman"/>
                <w:color w:val="000000"/>
                <w:sz w:val="28"/>
                <w:szCs w:val="28"/>
              </w:rPr>
              <w:t>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color w:val="000000"/>
                <w:sz w:val="28"/>
                <w:szCs w:val="28"/>
              </w:rPr>
              <w:t>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日</w:t>
            </w:r>
          </w:p>
        </w:tc>
      </w:tr>
    </w:tbl>
    <w:p w:rsidR="008A3B04" w:rsidRDefault="008A3B04">
      <w:pPr>
        <w:spacing w:line="400" w:lineRule="exact"/>
        <w:rPr>
          <w:rFonts w:ascii="Times New Roman" w:eastAsia="仿宋_GB2312" w:hAnsi="Times New Roman"/>
          <w:color w:val="000000" w:themeColor="text1"/>
          <w:sz w:val="24"/>
          <w:szCs w:val="24"/>
        </w:rPr>
      </w:pPr>
    </w:p>
    <w:p w:rsidR="008A3B04" w:rsidRDefault="008A3B04">
      <w:pPr>
        <w:rPr>
          <w:rFonts w:ascii="Times New Roman" w:hAnsi="Times New Roman"/>
          <w:color w:val="000000" w:themeColor="text1"/>
        </w:rPr>
        <w:sectPr w:rsidR="008A3B04">
          <w:pgSz w:w="11905" w:h="16838"/>
          <w:pgMar w:top="2098" w:right="1531" w:bottom="1871" w:left="1531" w:header="850" w:footer="1531" w:gutter="0"/>
          <w:cols w:space="0"/>
          <w:docGrid w:linePitch="312"/>
        </w:sectPr>
      </w:pP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1</w:t>
      </w:r>
      <w:r>
        <w:rPr>
          <w:rFonts w:ascii="Times New Roman" w:eastAsia="黑体" w:hAnsi="Times New Roman"/>
          <w:bCs/>
          <w:color w:val="000000" w:themeColor="text1"/>
          <w:kern w:val="0"/>
          <w:sz w:val="32"/>
          <w:szCs w:val="32"/>
        </w:rPr>
        <w:t>3</w:t>
      </w:r>
    </w:p>
    <w:p w:rsidR="008A3B04" w:rsidRDefault="008A0A5B">
      <w:pPr>
        <w:pStyle w:val="a8"/>
        <w:spacing w:before="0" w:beforeAutospacing="0" w:after="0" w:afterAutospacing="0" w:line="540" w:lineRule="exact"/>
        <w:rPr>
          <w:rFonts w:ascii="Times New Roman" w:eastAsia="方正小标宋简体" w:hAnsi="Times New Roman"/>
          <w:b w:val="0"/>
          <w:color w:val="000000"/>
          <w:sz w:val="44"/>
          <w:szCs w:val="44"/>
        </w:rPr>
      </w:pPr>
      <w:r>
        <w:rPr>
          <w:rFonts w:ascii="Times New Roman" w:eastAsia="方正小标宋简体" w:hAnsi="Times New Roman"/>
          <w:b w:val="0"/>
          <w:color w:val="000000"/>
          <w:sz w:val="44"/>
          <w:szCs w:val="44"/>
        </w:rPr>
        <w:t>绍兴市主要农作物新品种示范奖补资金</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sz w:val="44"/>
          <w:szCs w:val="44"/>
        </w:rPr>
        <w:t>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22"/>
        <w:gridCol w:w="2963"/>
        <w:gridCol w:w="1545"/>
        <w:gridCol w:w="2728"/>
      </w:tblGrid>
      <w:tr w:rsidR="008A3B04">
        <w:trPr>
          <w:trHeight w:val="489"/>
          <w:jc w:val="center"/>
        </w:trPr>
        <w:tc>
          <w:tcPr>
            <w:tcW w:w="1744"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种植主体</w:t>
            </w:r>
          </w:p>
        </w:tc>
        <w:tc>
          <w:tcPr>
            <w:tcW w:w="2985" w:type="dxa"/>
            <w:gridSpan w:val="2"/>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c>
          <w:tcPr>
            <w:tcW w:w="1545"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联系电话</w:t>
            </w:r>
          </w:p>
        </w:tc>
        <w:tc>
          <w:tcPr>
            <w:tcW w:w="2728" w:type="dxa"/>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r>
      <w:tr w:rsidR="008A3B04">
        <w:trPr>
          <w:trHeight w:val="489"/>
          <w:jc w:val="center"/>
        </w:trPr>
        <w:tc>
          <w:tcPr>
            <w:tcW w:w="1744"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种植地点</w:t>
            </w:r>
          </w:p>
        </w:tc>
        <w:tc>
          <w:tcPr>
            <w:tcW w:w="2985" w:type="dxa"/>
            <w:gridSpan w:val="2"/>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c>
          <w:tcPr>
            <w:tcW w:w="1545"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身份证号</w:t>
            </w:r>
          </w:p>
        </w:tc>
        <w:tc>
          <w:tcPr>
            <w:tcW w:w="2728" w:type="dxa"/>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r>
      <w:tr w:rsidR="008A3B04">
        <w:trPr>
          <w:trHeight w:val="489"/>
          <w:jc w:val="center"/>
        </w:trPr>
        <w:tc>
          <w:tcPr>
            <w:tcW w:w="1744"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新品种名称及审定编号</w:t>
            </w:r>
          </w:p>
        </w:tc>
        <w:tc>
          <w:tcPr>
            <w:tcW w:w="2985" w:type="dxa"/>
            <w:gridSpan w:val="2"/>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c>
          <w:tcPr>
            <w:tcW w:w="1545"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pacing w:val="-8"/>
                <w:sz w:val="28"/>
                <w:szCs w:val="28"/>
              </w:rPr>
            </w:pPr>
            <w:r>
              <w:rPr>
                <w:rFonts w:ascii="Times New Roman" w:eastAsia="仿宋_GB2312" w:hAnsi="Times New Roman"/>
                <w:color w:val="000000"/>
                <w:sz w:val="28"/>
                <w:szCs w:val="28"/>
              </w:rPr>
              <w:t>种植面积（亩）</w:t>
            </w:r>
          </w:p>
        </w:tc>
        <w:tc>
          <w:tcPr>
            <w:tcW w:w="2728" w:type="dxa"/>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r>
      <w:tr w:rsidR="008A3B04">
        <w:trPr>
          <w:trHeight w:val="2873"/>
          <w:jc w:val="center"/>
        </w:trPr>
        <w:tc>
          <w:tcPr>
            <w:tcW w:w="9002" w:type="dxa"/>
            <w:gridSpan w:val="5"/>
            <w:tcBorders>
              <w:top w:val="single" w:sz="8" w:space="0" w:color="auto"/>
              <w:left w:val="single" w:sz="8" w:space="0" w:color="auto"/>
              <w:bottom w:val="single" w:sz="8" w:space="0" w:color="auto"/>
              <w:right w:val="single" w:sz="8" w:space="0" w:color="auto"/>
            </w:tcBorders>
            <w:vAlign w:val="center"/>
          </w:tcPr>
          <w:p w:rsidR="008A3B04" w:rsidRDefault="008A0A5B">
            <w:pPr>
              <w:adjustRightInd w:val="0"/>
              <w:snapToGrid w:val="0"/>
              <w:spacing w:line="4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真实性承诺：</w:t>
            </w:r>
          </w:p>
          <w:p w:rsidR="008A3B04" w:rsidRDefault="008A0A5B">
            <w:pPr>
              <w:adjustRightInd w:val="0"/>
              <w:snapToGrid w:val="0"/>
              <w:spacing w:line="420" w:lineRule="exact"/>
              <w:ind w:firstLine="600"/>
              <w:rPr>
                <w:rFonts w:ascii="Times New Roman" w:eastAsia="仿宋_GB2312" w:hAnsi="Times New Roman"/>
                <w:color w:val="000000"/>
                <w:sz w:val="28"/>
                <w:szCs w:val="28"/>
              </w:rPr>
            </w:pPr>
            <w:r>
              <w:rPr>
                <w:rFonts w:ascii="Times New Roman" w:eastAsia="仿宋_GB2312" w:hAnsi="Times New Roman"/>
                <w:color w:val="000000"/>
                <w:sz w:val="28"/>
                <w:szCs w:val="28"/>
              </w:rPr>
              <w:t>本人慎重承诺上述申请内容真实，数据正确，若弄虚作假，自愿放弃</w:t>
            </w:r>
            <w:r>
              <w:rPr>
                <w:rFonts w:ascii="Times New Roman" w:eastAsia="仿宋_GB2312" w:hAnsi="Times New Roman"/>
                <w:color w:val="000000"/>
                <w:sz w:val="28"/>
                <w:szCs w:val="28"/>
              </w:rPr>
              <w:t>3</w:t>
            </w:r>
            <w:r>
              <w:rPr>
                <w:rFonts w:ascii="Times New Roman" w:eastAsia="仿宋_GB2312" w:hAnsi="Times New Roman"/>
                <w:color w:val="000000"/>
                <w:sz w:val="28"/>
                <w:szCs w:val="28"/>
              </w:rPr>
              <w:t>年农业补贴，并承担法律责任。</w:t>
            </w:r>
          </w:p>
          <w:p w:rsidR="008A3B04" w:rsidRDefault="008A3B04">
            <w:pPr>
              <w:adjustRightInd w:val="0"/>
              <w:snapToGrid w:val="0"/>
              <w:spacing w:line="420" w:lineRule="exact"/>
              <w:ind w:firstLine="600"/>
              <w:rPr>
                <w:rFonts w:ascii="Times New Roman" w:eastAsia="仿宋_GB2312" w:hAnsi="Times New Roman"/>
                <w:color w:val="000000"/>
                <w:sz w:val="28"/>
                <w:szCs w:val="28"/>
              </w:rPr>
            </w:pPr>
          </w:p>
          <w:p w:rsidR="008A3B04" w:rsidRDefault="008A0A5B">
            <w:pPr>
              <w:adjustRightInd w:val="0"/>
              <w:snapToGrid w:val="0"/>
              <w:spacing w:line="420" w:lineRule="exact"/>
              <w:ind w:firstLine="600"/>
              <w:rPr>
                <w:rFonts w:ascii="Times New Roman" w:eastAsia="仿宋_GB2312" w:hAnsi="Times New Roman"/>
                <w:b/>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承诺人：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（签章）</w:t>
            </w:r>
            <w:r>
              <w:rPr>
                <w:rFonts w:ascii="Times New Roman" w:eastAsia="仿宋_GB2312" w:hAnsi="Times New Roman"/>
                <w:color w:val="000000"/>
                <w:sz w:val="28"/>
                <w:szCs w:val="28"/>
              </w:rPr>
              <w:t xml:space="preserve">  </w:t>
            </w:r>
            <w:r>
              <w:rPr>
                <w:rFonts w:ascii="Times New Roman" w:eastAsia="仿宋_GB2312" w:hAnsi="Times New Roman"/>
                <w:b/>
                <w:color w:val="000000"/>
                <w:sz w:val="28"/>
                <w:szCs w:val="28"/>
              </w:rPr>
              <w:t xml:space="preserve">                                        </w:t>
            </w:r>
          </w:p>
          <w:p w:rsidR="008A3B04" w:rsidRDefault="008A0A5B">
            <w:pPr>
              <w:adjustRightInd w:val="0"/>
              <w:snapToGrid w:val="0"/>
              <w:spacing w:line="420" w:lineRule="exact"/>
              <w:ind w:firstLine="600"/>
              <w:rPr>
                <w:rFonts w:ascii="Times New Roman" w:eastAsia="仿宋_GB2312" w:hAnsi="Times New Roman"/>
                <w:b/>
                <w:color w:val="000000"/>
                <w:sz w:val="28"/>
                <w:szCs w:val="28"/>
              </w:rPr>
            </w:pPr>
            <w:r>
              <w:rPr>
                <w:rFonts w:ascii="Times New Roman" w:eastAsia="仿宋_GB2312" w:hAnsi="Times New Roman"/>
                <w:b/>
                <w:color w:val="000000"/>
                <w:sz w:val="28"/>
                <w:szCs w:val="28"/>
              </w:rPr>
              <w:t xml:space="preserve">                                          </w:t>
            </w:r>
            <w:r>
              <w:rPr>
                <w:rFonts w:ascii="Times New Roman" w:eastAsia="仿宋_GB2312" w:hAnsi="Times New Roman"/>
                <w:color w:val="000000"/>
                <w:sz w:val="28"/>
                <w:szCs w:val="28"/>
              </w:rPr>
              <w:t>年　　月　　日</w:t>
            </w:r>
          </w:p>
        </w:tc>
      </w:tr>
      <w:tr w:rsidR="008A3B04">
        <w:trPr>
          <w:trHeight w:val="2918"/>
          <w:jc w:val="center"/>
        </w:trPr>
        <w:tc>
          <w:tcPr>
            <w:tcW w:w="1766" w:type="dxa"/>
            <w:gridSpan w:val="2"/>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区、县（市）农业农村部门核实意见</w:t>
            </w:r>
          </w:p>
        </w:tc>
        <w:tc>
          <w:tcPr>
            <w:tcW w:w="7236" w:type="dxa"/>
            <w:gridSpan w:val="3"/>
            <w:tcBorders>
              <w:top w:val="single" w:sz="8" w:space="0" w:color="auto"/>
              <w:left w:val="single" w:sz="8" w:space="0" w:color="auto"/>
              <w:bottom w:val="single" w:sz="8" w:space="0" w:color="auto"/>
              <w:right w:val="single" w:sz="8" w:space="0" w:color="auto"/>
            </w:tcBorders>
          </w:tcPr>
          <w:p w:rsidR="008A3B04" w:rsidRDefault="008A3B04">
            <w:pPr>
              <w:spacing w:line="420" w:lineRule="exact"/>
              <w:jc w:val="right"/>
              <w:rPr>
                <w:rFonts w:ascii="Times New Roman" w:eastAsia="仿宋_GB2312" w:hAnsi="Times New Roman"/>
                <w:color w:val="000000"/>
                <w:sz w:val="28"/>
                <w:szCs w:val="28"/>
              </w:rPr>
            </w:pPr>
          </w:p>
          <w:p w:rsidR="008A3B04" w:rsidRDefault="008A3B04">
            <w:pPr>
              <w:spacing w:line="420" w:lineRule="exact"/>
              <w:jc w:val="right"/>
              <w:rPr>
                <w:rFonts w:ascii="Times New Roman" w:eastAsia="仿宋_GB2312" w:hAnsi="Times New Roman"/>
                <w:color w:val="000000"/>
                <w:sz w:val="28"/>
                <w:szCs w:val="28"/>
              </w:rPr>
            </w:pPr>
          </w:p>
          <w:p w:rsidR="008A3B04" w:rsidRDefault="008A3B04">
            <w:pPr>
              <w:spacing w:line="420" w:lineRule="exact"/>
              <w:jc w:val="center"/>
              <w:rPr>
                <w:rFonts w:ascii="Times New Roman" w:eastAsia="仿宋_GB2312" w:hAnsi="Times New Roman"/>
                <w:color w:val="000000"/>
                <w:sz w:val="28"/>
                <w:szCs w:val="28"/>
              </w:rPr>
            </w:pPr>
          </w:p>
          <w:p w:rsidR="008A3B04" w:rsidRDefault="008A3B04">
            <w:pPr>
              <w:spacing w:line="420" w:lineRule="exact"/>
              <w:jc w:val="center"/>
              <w:rPr>
                <w:rFonts w:ascii="Times New Roman" w:eastAsia="仿宋_GB2312" w:hAnsi="Times New Roman"/>
                <w:color w:val="000000"/>
                <w:sz w:val="28"/>
                <w:szCs w:val="28"/>
              </w:rPr>
            </w:pPr>
          </w:p>
          <w:p w:rsidR="008A3B04" w:rsidRDefault="008A3B04">
            <w:pPr>
              <w:spacing w:line="420" w:lineRule="exact"/>
              <w:jc w:val="center"/>
              <w:rPr>
                <w:rFonts w:ascii="Times New Roman" w:eastAsia="仿宋_GB2312" w:hAnsi="Times New Roman"/>
                <w:color w:val="000000"/>
                <w:sz w:val="28"/>
                <w:szCs w:val="28"/>
              </w:rPr>
            </w:pPr>
          </w:p>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（公章）　　</w:t>
            </w:r>
            <w:r>
              <w:rPr>
                <w:rFonts w:ascii="Times New Roman" w:eastAsia="仿宋_GB2312" w:hAnsi="Times New Roman"/>
                <w:color w:val="000000"/>
                <w:sz w:val="28"/>
                <w:szCs w:val="28"/>
              </w:rPr>
              <w:t xml:space="preserve">                                 </w:t>
            </w:r>
          </w:p>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年　　月　　日</w:t>
            </w:r>
          </w:p>
        </w:tc>
      </w:tr>
      <w:tr w:rsidR="008A3B04">
        <w:trPr>
          <w:trHeight w:val="2642"/>
          <w:jc w:val="center"/>
        </w:trPr>
        <w:tc>
          <w:tcPr>
            <w:tcW w:w="1766" w:type="dxa"/>
            <w:gridSpan w:val="2"/>
            <w:tcBorders>
              <w:top w:val="single" w:sz="8" w:space="0" w:color="auto"/>
              <w:left w:val="single" w:sz="8" w:space="0" w:color="auto"/>
              <w:bottom w:val="single" w:sz="8" w:space="0" w:color="auto"/>
              <w:right w:val="single" w:sz="8" w:space="0" w:color="auto"/>
            </w:tcBorders>
            <w:vAlign w:val="center"/>
          </w:tcPr>
          <w:p w:rsidR="008A3B04" w:rsidRDefault="008A0A5B">
            <w:pPr>
              <w:spacing w:line="5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市农业农村局审核意见</w:t>
            </w:r>
          </w:p>
        </w:tc>
        <w:tc>
          <w:tcPr>
            <w:tcW w:w="7236" w:type="dxa"/>
            <w:gridSpan w:val="3"/>
            <w:tcBorders>
              <w:top w:val="single" w:sz="8" w:space="0" w:color="auto"/>
              <w:left w:val="single" w:sz="8" w:space="0" w:color="auto"/>
              <w:bottom w:val="single" w:sz="8" w:space="0" w:color="auto"/>
              <w:right w:val="single" w:sz="8" w:space="0" w:color="auto"/>
            </w:tcBorders>
            <w:vAlign w:val="bottom"/>
          </w:tcPr>
          <w:p w:rsidR="008A3B04" w:rsidRDefault="008A3B04">
            <w:pPr>
              <w:spacing w:line="420" w:lineRule="exact"/>
              <w:jc w:val="center"/>
              <w:rPr>
                <w:rFonts w:ascii="Times New Roman" w:eastAsia="仿宋_GB2312" w:hAnsi="Times New Roman"/>
                <w:color w:val="000000"/>
                <w:sz w:val="28"/>
                <w:szCs w:val="28"/>
              </w:rPr>
            </w:pPr>
          </w:p>
          <w:p w:rsidR="008A3B04" w:rsidRDefault="008A3B04">
            <w:pPr>
              <w:spacing w:line="420" w:lineRule="exact"/>
              <w:jc w:val="center"/>
              <w:rPr>
                <w:rFonts w:ascii="Times New Roman" w:eastAsia="仿宋_GB2312" w:hAnsi="Times New Roman"/>
                <w:color w:val="000000"/>
                <w:sz w:val="28"/>
                <w:szCs w:val="28"/>
              </w:rPr>
            </w:pPr>
          </w:p>
          <w:p w:rsidR="008A3B04" w:rsidRDefault="008A3B04">
            <w:pPr>
              <w:spacing w:line="420" w:lineRule="exact"/>
              <w:jc w:val="center"/>
              <w:rPr>
                <w:rFonts w:ascii="Times New Roman" w:eastAsia="仿宋_GB2312" w:hAnsi="Times New Roman"/>
                <w:color w:val="000000"/>
                <w:sz w:val="28"/>
                <w:szCs w:val="28"/>
              </w:rPr>
            </w:pPr>
          </w:p>
          <w:p w:rsidR="008A3B04" w:rsidRDefault="008A3B04">
            <w:pPr>
              <w:spacing w:line="420" w:lineRule="exact"/>
              <w:jc w:val="center"/>
              <w:rPr>
                <w:rFonts w:ascii="Times New Roman" w:eastAsia="仿宋_GB2312" w:hAnsi="Times New Roman"/>
                <w:color w:val="000000"/>
                <w:sz w:val="28"/>
                <w:szCs w:val="28"/>
              </w:rPr>
            </w:pPr>
          </w:p>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p>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kern w:val="0"/>
                <w:sz w:val="28"/>
                <w:szCs w:val="28"/>
              </w:rPr>
              <w:t>（盖章）</w:t>
            </w:r>
            <w:r>
              <w:rPr>
                <w:rFonts w:ascii="Times New Roman" w:eastAsia="仿宋_GB2312" w:hAnsi="Times New Roman"/>
                <w:color w:val="000000"/>
                <w:sz w:val="28"/>
                <w:szCs w:val="28"/>
              </w:rPr>
              <w:t xml:space="preserve">　　　　</w:t>
            </w:r>
          </w:p>
          <w:p w:rsidR="008A3B04" w:rsidRDefault="008A0A5B">
            <w:pPr>
              <w:spacing w:line="5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年　　月　　日</w:t>
            </w:r>
          </w:p>
        </w:tc>
      </w:tr>
    </w:tbl>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br w:type="page"/>
      </w: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1</w:t>
      </w:r>
      <w:r>
        <w:rPr>
          <w:rFonts w:ascii="Times New Roman" w:eastAsia="黑体" w:hAnsi="Times New Roman"/>
          <w:bCs/>
          <w:color w:val="000000" w:themeColor="text1"/>
          <w:kern w:val="0"/>
          <w:sz w:val="32"/>
          <w:szCs w:val="32"/>
        </w:rPr>
        <w:t>4</w:t>
      </w:r>
    </w:p>
    <w:p w:rsidR="008A3B04" w:rsidRDefault="008A0A5B">
      <w:pPr>
        <w:pStyle w:val="a8"/>
        <w:spacing w:before="0" w:beforeAutospacing="0" w:after="0" w:afterAutospacing="0" w:line="540" w:lineRule="exact"/>
        <w:rPr>
          <w:rFonts w:ascii="Times New Roman" w:eastAsia="方正小标宋简体" w:hAnsi="Times New Roman"/>
          <w:b w:val="0"/>
          <w:color w:val="000000"/>
          <w:sz w:val="44"/>
          <w:szCs w:val="44"/>
        </w:rPr>
      </w:pPr>
      <w:r>
        <w:rPr>
          <w:rFonts w:ascii="Times New Roman" w:eastAsia="方正小标宋简体" w:hAnsi="Times New Roman"/>
          <w:b w:val="0"/>
          <w:color w:val="000000"/>
          <w:sz w:val="44"/>
          <w:szCs w:val="44"/>
        </w:rPr>
        <w:t>绍兴市</w:t>
      </w:r>
      <w:r>
        <w:rPr>
          <w:rFonts w:ascii="Times New Roman" w:eastAsia="方正小标宋简体" w:hAnsi="Times New Roman" w:hint="eastAsia"/>
          <w:b w:val="0"/>
          <w:color w:val="000000"/>
          <w:sz w:val="44"/>
          <w:szCs w:val="44"/>
        </w:rPr>
        <w:t>种子企业</w:t>
      </w:r>
      <w:r>
        <w:rPr>
          <w:rFonts w:ascii="Times New Roman" w:eastAsia="方正小标宋简体" w:hAnsi="Times New Roman" w:hint="eastAsia"/>
          <w:b w:val="0"/>
          <w:color w:val="000000"/>
          <w:sz w:val="44"/>
          <w:szCs w:val="44"/>
        </w:rPr>
        <w:t>良种繁育基地建设</w:t>
      </w:r>
    </w:p>
    <w:p w:rsidR="008A3B04" w:rsidRDefault="008A0A5B">
      <w:pPr>
        <w:spacing w:line="560" w:lineRule="exact"/>
        <w:jc w:val="center"/>
        <w:rPr>
          <w:rFonts w:ascii="Times New Roman" w:eastAsia="方正小标宋简体" w:hAnsi="Times New Roman"/>
          <w:color w:val="000000" w:themeColor="text1"/>
          <w:w w:val="98"/>
          <w:sz w:val="44"/>
          <w:szCs w:val="44"/>
        </w:rPr>
      </w:pPr>
      <w:r>
        <w:rPr>
          <w:rFonts w:ascii="Times New Roman" w:eastAsia="方正小标宋简体" w:hAnsi="Times New Roman"/>
          <w:color w:val="000000"/>
          <w:sz w:val="44"/>
          <w:szCs w:val="44"/>
        </w:rPr>
        <w:t>补贴资金申请表</w:t>
      </w:r>
    </w:p>
    <w:p w:rsidR="008A3B04" w:rsidRDefault="008A3B04">
      <w:pPr>
        <w:rPr>
          <w:rFonts w:ascii="Times New Roman" w:hAnsi="Times New Roman"/>
          <w:color w:val="000000" w:themeColor="text1"/>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22"/>
        <w:gridCol w:w="2698"/>
        <w:gridCol w:w="2295"/>
        <w:gridCol w:w="2243"/>
      </w:tblGrid>
      <w:tr w:rsidR="008A3B04">
        <w:trPr>
          <w:trHeight w:val="679"/>
          <w:jc w:val="center"/>
        </w:trPr>
        <w:tc>
          <w:tcPr>
            <w:tcW w:w="1744"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企业名称</w:t>
            </w:r>
          </w:p>
        </w:tc>
        <w:tc>
          <w:tcPr>
            <w:tcW w:w="7258" w:type="dxa"/>
            <w:gridSpan w:val="4"/>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r>
      <w:tr w:rsidR="008A3B04">
        <w:trPr>
          <w:trHeight w:val="489"/>
          <w:jc w:val="center"/>
        </w:trPr>
        <w:tc>
          <w:tcPr>
            <w:tcW w:w="1744"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法人代表</w:t>
            </w:r>
          </w:p>
        </w:tc>
        <w:tc>
          <w:tcPr>
            <w:tcW w:w="2720" w:type="dxa"/>
            <w:gridSpan w:val="2"/>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c>
          <w:tcPr>
            <w:tcW w:w="2295"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pacing w:val="-8"/>
                <w:sz w:val="28"/>
                <w:szCs w:val="28"/>
              </w:rPr>
            </w:pPr>
            <w:r>
              <w:rPr>
                <w:rFonts w:ascii="Times New Roman" w:eastAsia="仿宋_GB2312" w:hAnsi="Times New Roman" w:hint="eastAsia"/>
                <w:color w:val="000000"/>
                <w:spacing w:val="-8"/>
                <w:sz w:val="28"/>
                <w:szCs w:val="28"/>
              </w:rPr>
              <w:t>联系电话</w:t>
            </w:r>
          </w:p>
        </w:tc>
        <w:tc>
          <w:tcPr>
            <w:tcW w:w="2243" w:type="dxa"/>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r>
      <w:tr w:rsidR="008A3B04">
        <w:trPr>
          <w:trHeight w:val="489"/>
          <w:jc w:val="center"/>
        </w:trPr>
        <w:tc>
          <w:tcPr>
            <w:tcW w:w="1744"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作物类型</w:t>
            </w:r>
            <w:r>
              <w:rPr>
                <w:rFonts w:ascii="Times New Roman" w:eastAsia="仿宋_GB2312" w:hAnsi="Times New Roman" w:hint="eastAsia"/>
                <w:color w:val="000000"/>
                <w:sz w:val="28"/>
                <w:szCs w:val="28"/>
              </w:rPr>
              <w:t>1</w:t>
            </w:r>
          </w:p>
        </w:tc>
        <w:tc>
          <w:tcPr>
            <w:tcW w:w="2720" w:type="dxa"/>
            <w:gridSpan w:val="2"/>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c>
          <w:tcPr>
            <w:tcW w:w="2295"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pacing w:val="-8"/>
                <w:sz w:val="28"/>
                <w:szCs w:val="28"/>
              </w:rPr>
            </w:pPr>
            <w:r>
              <w:rPr>
                <w:rFonts w:ascii="Times New Roman" w:eastAsia="仿宋_GB2312" w:hAnsi="Times New Roman" w:hint="eastAsia"/>
                <w:color w:val="000000"/>
                <w:sz w:val="28"/>
                <w:szCs w:val="28"/>
              </w:rPr>
              <w:t>生产面积</w:t>
            </w:r>
            <w:r>
              <w:rPr>
                <w:rFonts w:ascii="Times New Roman" w:eastAsia="仿宋_GB2312" w:hAnsi="Times New Roman"/>
                <w:color w:val="000000"/>
                <w:sz w:val="28"/>
                <w:szCs w:val="28"/>
              </w:rPr>
              <w:t>（亩）</w:t>
            </w:r>
          </w:p>
        </w:tc>
        <w:tc>
          <w:tcPr>
            <w:tcW w:w="2243" w:type="dxa"/>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r>
      <w:tr w:rsidR="008A3B04">
        <w:trPr>
          <w:trHeight w:val="489"/>
          <w:jc w:val="center"/>
        </w:trPr>
        <w:tc>
          <w:tcPr>
            <w:tcW w:w="1744"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作物类型</w:t>
            </w:r>
            <w:r>
              <w:rPr>
                <w:rFonts w:ascii="Times New Roman" w:eastAsia="仿宋_GB2312" w:hAnsi="Times New Roman" w:hint="eastAsia"/>
                <w:color w:val="000000"/>
                <w:sz w:val="28"/>
                <w:szCs w:val="28"/>
              </w:rPr>
              <w:t>2</w:t>
            </w:r>
          </w:p>
        </w:tc>
        <w:tc>
          <w:tcPr>
            <w:tcW w:w="2720" w:type="dxa"/>
            <w:gridSpan w:val="2"/>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c>
          <w:tcPr>
            <w:tcW w:w="2295"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生产面积</w:t>
            </w:r>
            <w:r>
              <w:rPr>
                <w:rFonts w:ascii="Times New Roman" w:eastAsia="仿宋_GB2312" w:hAnsi="Times New Roman"/>
                <w:color w:val="000000"/>
                <w:sz w:val="28"/>
                <w:szCs w:val="28"/>
              </w:rPr>
              <w:t>（亩）</w:t>
            </w:r>
          </w:p>
        </w:tc>
        <w:tc>
          <w:tcPr>
            <w:tcW w:w="2243" w:type="dxa"/>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r>
      <w:tr w:rsidR="008A3B04">
        <w:trPr>
          <w:trHeight w:val="489"/>
          <w:jc w:val="center"/>
        </w:trPr>
        <w:tc>
          <w:tcPr>
            <w:tcW w:w="1744"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作物类型</w:t>
            </w:r>
            <w:r>
              <w:rPr>
                <w:rFonts w:ascii="Times New Roman" w:eastAsia="仿宋_GB2312" w:hAnsi="Times New Roman" w:hint="eastAsia"/>
                <w:color w:val="000000"/>
                <w:sz w:val="28"/>
                <w:szCs w:val="28"/>
              </w:rPr>
              <w:t>3</w:t>
            </w:r>
          </w:p>
        </w:tc>
        <w:tc>
          <w:tcPr>
            <w:tcW w:w="2720" w:type="dxa"/>
            <w:gridSpan w:val="2"/>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c>
          <w:tcPr>
            <w:tcW w:w="2295" w:type="dxa"/>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生产面积</w:t>
            </w:r>
            <w:r>
              <w:rPr>
                <w:rFonts w:ascii="Times New Roman" w:eastAsia="仿宋_GB2312" w:hAnsi="Times New Roman"/>
                <w:color w:val="000000"/>
                <w:sz w:val="28"/>
                <w:szCs w:val="28"/>
              </w:rPr>
              <w:t>（亩）</w:t>
            </w:r>
          </w:p>
        </w:tc>
        <w:tc>
          <w:tcPr>
            <w:tcW w:w="2243" w:type="dxa"/>
            <w:tcBorders>
              <w:top w:val="single" w:sz="8" w:space="0" w:color="auto"/>
              <w:left w:val="single" w:sz="8" w:space="0" w:color="auto"/>
              <w:bottom w:val="single" w:sz="8" w:space="0" w:color="auto"/>
              <w:right w:val="single" w:sz="8" w:space="0" w:color="auto"/>
            </w:tcBorders>
            <w:vAlign w:val="center"/>
          </w:tcPr>
          <w:p w:rsidR="008A3B04" w:rsidRDefault="008A3B04">
            <w:pPr>
              <w:spacing w:line="420" w:lineRule="exact"/>
              <w:jc w:val="center"/>
              <w:rPr>
                <w:rFonts w:ascii="Times New Roman" w:eastAsia="仿宋_GB2312" w:hAnsi="Times New Roman"/>
                <w:color w:val="000000"/>
                <w:sz w:val="28"/>
                <w:szCs w:val="28"/>
              </w:rPr>
            </w:pPr>
          </w:p>
        </w:tc>
      </w:tr>
      <w:tr w:rsidR="008A3B04">
        <w:trPr>
          <w:trHeight w:val="2983"/>
          <w:jc w:val="center"/>
        </w:trPr>
        <w:tc>
          <w:tcPr>
            <w:tcW w:w="9001" w:type="dxa"/>
            <w:gridSpan w:val="5"/>
          </w:tcPr>
          <w:p w:rsidR="008A3B04" w:rsidRDefault="008A0A5B">
            <w:pPr>
              <w:spacing w:line="40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申报企业承诺意见：</w:t>
            </w:r>
          </w:p>
          <w:p w:rsidR="008A3B04" w:rsidRDefault="008A0A5B">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本企业承诺所有申报材料真实可靠并承担相关法律责任。</w:t>
            </w:r>
          </w:p>
          <w:p w:rsidR="008A3B04" w:rsidRDefault="008A3B04">
            <w:pPr>
              <w:spacing w:line="400" w:lineRule="exact"/>
              <w:ind w:firstLineChars="1250" w:firstLine="3500"/>
              <w:rPr>
                <w:rFonts w:ascii="Times New Roman" w:eastAsia="仿宋_GB2312" w:hAnsi="Times New Roman"/>
                <w:color w:val="000000"/>
                <w:sz w:val="28"/>
                <w:szCs w:val="28"/>
              </w:rPr>
            </w:pPr>
          </w:p>
          <w:p w:rsidR="008A3B04" w:rsidRDefault="008A3B04">
            <w:pPr>
              <w:spacing w:line="400" w:lineRule="exact"/>
              <w:ind w:firstLineChars="1250" w:firstLine="3500"/>
              <w:rPr>
                <w:rFonts w:ascii="Times New Roman" w:eastAsia="仿宋_GB2312" w:hAnsi="Times New Roman"/>
                <w:color w:val="000000"/>
                <w:sz w:val="28"/>
                <w:szCs w:val="28"/>
              </w:rPr>
            </w:pPr>
          </w:p>
          <w:p w:rsidR="008A3B04" w:rsidRDefault="008A3B04">
            <w:pPr>
              <w:spacing w:line="400" w:lineRule="exact"/>
              <w:ind w:firstLineChars="1250" w:firstLine="3500"/>
              <w:rPr>
                <w:rFonts w:ascii="Times New Roman" w:eastAsia="仿宋_GB2312" w:hAnsi="Times New Roman"/>
                <w:color w:val="000000"/>
                <w:sz w:val="28"/>
                <w:szCs w:val="28"/>
              </w:rPr>
            </w:pPr>
          </w:p>
          <w:p w:rsidR="008A3B04" w:rsidRDefault="008A0A5B">
            <w:pPr>
              <w:spacing w:line="400" w:lineRule="exact"/>
              <w:ind w:firstLineChars="1250" w:firstLine="3500"/>
              <w:rPr>
                <w:rFonts w:ascii="Times New Roman" w:eastAsia="仿宋_GB2312" w:hAnsi="Times New Roman"/>
                <w:color w:val="000000"/>
                <w:sz w:val="28"/>
                <w:szCs w:val="28"/>
              </w:rPr>
            </w:pPr>
            <w:r>
              <w:rPr>
                <w:rFonts w:ascii="Times New Roman" w:eastAsia="仿宋_GB2312" w:hAnsi="Times New Roman"/>
                <w:color w:val="000000"/>
                <w:sz w:val="28"/>
                <w:szCs w:val="28"/>
              </w:rPr>
              <w:t>负责人签字：</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单位公章</w:t>
            </w:r>
          </w:p>
          <w:p w:rsidR="008A3B04" w:rsidRDefault="008A0A5B">
            <w:pPr>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年</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日</w:t>
            </w:r>
          </w:p>
        </w:tc>
      </w:tr>
      <w:tr w:rsidR="008A3B04">
        <w:trPr>
          <w:trHeight w:val="2625"/>
          <w:jc w:val="center"/>
        </w:trPr>
        <w:tc>
          <w:tcPr>
            <w:tcW w:w="1766" w:type="dxa"/>
            <w:gridSpan w:val="2"/>
            <w:tcBorders>
              <w:top w:val="single" w:sz="8" w:space="0" w:color="auto"/>
              <w:left w:val="single" w:sz="8" w:space="0" w:color="auto"/>
              <w:bottom w:val="single" w:sz="8" w:space="0" w:color="auto"/>
              <w:right w:val="single" w:sz="8" w:space="0" w:color="auto"/>
            </w:tcBorders>
            <w:vAlign w:val="center"/>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区、县（市）农业农村部门核实意见</w:t>
            </w:r>
          </w:p>
        </w:tc>
        <w:tc>
          <w:tcPr>
            <w:tcW w:w="7236" w:type="dxa"/>
            <w:gridSpan w:val="3"/>
            <w:tcBorders>
              <w:top w:val="single" w:sz="8" w:space="0" w:color="auto"/>
              <w:left w:val="single" w:sz="8" w:space="0" w:color="auto"/>
              <w:bottom w:val="single" w:sz="8" w:space="0" w:color="auto"/>
              <w:right w:val="single" w:sz="8" w:space="0" w:color="auto"/>
            </w:tcBorders>
          </w:tcPr>
          <w:p w:rsidR="008A3B04" w:rsidRDefault="008A3B04">
            <w:pPr>
              <w:spacing w:line="420" w:lineRule="exact"/>
              <w:jc w:val="right"/>
              <w:rPr>
                <w:rFonts w:ascii="Times New Roman" w:eastAsia="仿宋_GB2312" w:hAnsi="Times New Roman"/>
                <w:color w:val="000000"/>
                <w:sz w:val="28"/>
                <w:szCs w:val="28"/>
              </w:rPr>
            </w:pPr>
          </w:p>
          <w:p w:rsidR="008A3B04" w:rsidRDefault="008A3B04">
            <w:pPr>
              <w:spacing w:line="420" w:lineRule="exact"/>
              <w:jc w:val="right"/>
              <w:rPr>
                <w:rFonts w:ascii="Times New Roman" w:eastAsia="仿宋_GB2312" w:hAnsi="Times New Roman"/>
                <w:color w:val="000000"/>
                <w:sz w:val="28"/>
                <w:szCs w:val="28"/>
              </w:rPr>
            </w:pPr>
          </w:p>
          <w:p w:rsidR="008A3B04" w:rsidRDefault="008A3B04">
            <w:pPr>
              <w:spacing w:line="420" w:lineRule="exact"/>
              <w:jc w:val="right"/>
              <w:rPr>
                <w:rFonts w:ascii="Times New Roman" w:eastAsia="仿宋_GB2312" w:hAnsi="Times New Roman"/>
                <w:color w:val="000000"/>
                <w:sz w:val="28"/>
                <w:szCs w:val="28"/>
              </w:rPr>
            </w:pPr>
          </w:p>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p>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盖章</w:t>
            </w:r>
            <w:r>
              <w:rPr>
                <w:rFonts w:ascii="Times New Roman" w:eastAsia="仿宋_GB2312" w:hAnsi="Times New Roman"/>
                <w:color w:val="000000"/>
                <w:sz w:val="28"/>
                <w:szCs w:val="28"/>
              </w:rPr>
              <w:t>）　　核实人（签字）：</w:t>
            </w:r>
            <w:r>
              <w:rPr>
                <w:rFonts w:ascii="Times New Roman" w:eastAsia="仿宋_GB2312" w:hAnsi="Times New Roman"/>
                <w:color w:val="000000"/>
                <w:sz w:val="28"/>
                <w:szCs w:val="28"/>
              </w:rPr>
              <w:t xml:space="preserve">                                                   </w:t>
            </w:r>
          </w:p>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年　　月　　日</w:t>
            </w:r>
          </w:p>
        </w:tc>
      </w:tr>
      <w:tr w:rsidR="008A3B04">
        <w:trPr>
          <w:trHeight w:val="1681"/>
          <w:jc w:val="center"/>
        </w:trPr>
        <w:tc>
          <w:tcPr>
            <w:tcW w:w="1766" w:type="dxa"/>
            <w:gridSpan w:val="2"/>
            <w:tcBorders>
              <w:top w:val="single" w:sz="8" w:space="0" w:color="auto"/>
              <w:left w:val="single" w:sz="8" w:space="0" w:color="auto"/>
              <w:bottom w:val="single" w:sz="8" w:space="0" w:color="auto"/>
              <w:right w:val="single" w:sz="8" w:space="0" w:color="auto"/>
            </w:tcBorders>
            <w:vAlign w:val="center"/>
          </w:tcPr>
          <w:p w:rsidR="008A3B04" w:rsidRDefault="008A0A5B">
            <w:pPr>
              <w:spacing w:line="5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市农业农村局审核意见</w:t>
            </w:r>
          </w:p>
        </w:tc>
        <w:tc>
          <w:tcPr>
            <w:tcW w:w="7236" w:type="dxa"/>
            <w:gridSpan w:val="3"/>
            <w:tcBorders>
              <w:top w:val="single" w:sz="8" w:space="0" w:color="auto"/>
              <w:left w:val="single" w:sz="8" w:space="0" w:color="auto"/>
              <w:bottom w:val="single" w:sz="8" w:space="0" w:color="auto"/>
              <w:right w:val="single" w:sz="8" w:space="0" w:color="auto"/>
            </w:tcBorders>
            <w:vAlign w:val="bottom"/>
          </w:tcPr>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p>
          <w:p w:rsidR="008A3B04" w:rsidRDefault="008A3B04">
            <w:pPr>
              <w:spacing w:line="420" w:lineRule="exact"/>
              <w:jc w:val="center"/>
              <w:rPr>
                <w:rFonts w:ascii="Times New Roman" w:eastAsia="仿宋_GB2312" w:hAnsi="Times New Roman"/>
                <w:color w:val="000000"/>
                <w:sz w:val="28"/>
                <w:szCs w:val="28"/>
              </w:rPr>
            </w:pPr>
          </w:p>
          <w:p w:rsidR="008A3B04" w:rsidRDefault="008A3B04">
            <w:pPr>
              <w:spacing w:line="420" w:lineRule="exact"/>
              <w:jc w:val="center"/>
              <w:rPr>
                <w:rFonts w:ascii="Times New Roman" w:eastAsia="仿宋_GB2312" w:hAnsi="Times New Roman"/>
                <w:color w:val="000000"/>
                <w:sz w:val="28"/>
                <w:szCs w:val="28"/>
              </w:rPr>
            </w:pPr>
          </w:p>
          <w:p w:rsidR="008A3B04" w:rsidRDefault="008A3B04">
            <w:pPr>
              <w:spacing w:line="420" w:lineRule="exact"/>
              <w:jc w:val="center"/>
              <w:rPr>
                <w:rFonts w:ascii="Times New Roman" w:eastAsia="仿宋_GB2312" w:hAnsi="Times New Roman"/>
                <w:color w:val="000000"/>
                <w:sz w:val="28"/>
                <w:szCs w:val="28"/>
              </w:rPr>
            </w:pPr>
          </w:p>
          <w:p w:rsidR="008A3B04" w:rsidRDefault="008A0A5B">
            <w:pPr>
              <w:spacing w:line="4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kern w:val="0"/>
                <w:sz w:val="28"/>
                <w:szCs w:val="28"/>
              </w:rPr>
              <w:t>（盖章）</w:t>
            </w:r>
            <w:r>
              <w:rPr>
                <w:rFonts w:ascii="Times New Roman" w:eastAsia="仿宋_GB2312" w:hAnsi="Times New Roman"/>
                <w:color w:val="000000"/>
                <w:sz w:val="28"/>
                <w:szCs w:val="28"/>
              </w:rPr>
              <w:t xml:space="preserve">　　　　</w:t>
            </w:r>
          </w:p>
          <w:p w:rsidR="008A3B04" w:rsidRDefault="008A0A5B">
            <w:pPr>
              <w:spacing w:line="5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年　　月　　日</w:t>
            </w:r>
          </w:p>
        </w:tc>
      </w:tr>
    </w:tbl>
    <w:p w:rsidR="008A3B04" w:rsidRDefault="008A3B04">
      <w:pPr>
        <w:spacing w:line="400" w:lineRule="exact"/>
        <w:rPr>
          <w:rFonts w:ascii="Times New Roman" w:eastAsia="黑体" w:hAnsi="Times New Roman"/>
          <w:bCs/>
          <w:color w:val="000000" w:themeColor="text1"/>
          <w:kern w:val="0"/>
          <w:sz w:val="32"/>
          <w:szCs w:val="32"/>
        </w:rPr>
        <w:sectPr w:rsidR="008A3B04">
          <w:pgSz w:w="11905" w:h="16838"/>
          <w:pgMar w:top="2098" w:right="1531" w:bottom="1871" w:left="1531" w:header="850" w:footer="1531" w:gutter="0"/>
          <w:cols w:space="0"/>
          <w:docGrid w:linePitch="312"/>
        </w:sectPr>
      </w:pP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15</w:t>
      </w:r>
    </w:p>
    <w:p w:rsidR="008A3B04" w:rsidRDefault="008A0A5B">
      <w:pPr>
        <w:spacing w:line="56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绍兴市种畜禽场保种奖励资金申请表</w:t>
      </w:r>
    </w:p>
    <w:p w:rsidR="008A3B04" w:rsidRDefault="008A3B04">
      <w:pPr>
        <w:rPr>
          <w:rFonts w:ascii="Times New Roman" w:hAnsi="Times New Roman"/>
          <w:color w:val="000000" w:themeColor="text1"/>
        </w:rPr>
      </w:pPr>
    </w:p>
    <w:tbl>
      <w:tblPr>
        <w:tblStyle w:val="aa"/>
        <w:tblW w:w="0" w:type="auto"/>
        <w:tblLook w:val="04A0"/>
      </w:tblPr>
      <w:tblGrid>
        <w:gridCol w:w="2130"/>
        <w:gridCol w:w="2130"/>
        <w:gridCol w:w="2131"/>
        <w:gridCol w:w="2564"/>
      </w:tblGrid>
      <w:tr w:rsidR="008A3B04">
        <w:trPr>
          <w:trHeight w:val="90"/>
        </w:trPr>
        <w:tc>
          <w:tcPr>
            <w:tcW w:w="2130" w:type="dxa"/>
            <w:vAlign w:val="center"/>
          </w:tcPr>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申报主体</w:t>
            </w:r>
          </w:p>
        </w:tc>
        <w:tc>
          <w:tcPr>
            <w:tcW w:w="6825" w:type="dxa"/>
            <w:gridSpan w:val="3"/>
          </w:tcPr>
          <w:p w:rsidR="008A3B04" w:rsidRDefault="008A3B04">
            <w:pPr>
              <w:spacing w:line="500" w:lineRule="exact"/>
              <w:jc w:val="center"/>
              <w:rPr>
                <w:rFonts w:ascii="Times New Roman" w:eastAsia="仿宋_GB2312" w:hAnsi="Times New Roman"/>
                <w:color w:val="000000" w:themeColor="text1"/>
                <w:sz w:val="28"/>
                <w:szCs w:val="28"/>
              </w:rPr>
            </w:pPr>
          </w:p>
        </w:tc>
      </w:tr>
      <w:tr w:rsidR="008A3B04">
        <w:trPr>
          <w:trHeight w:val="405"/>
        </w:trPr>
        <w:tc>
          <w:tcPr>
            <w:tcW w:w="2130" w:type="dxa"/>
            <w:vAlign w:val="center"/>
          </w:tcPr>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法人（负责人）</w:t>
            </w:r>
          </w:p>
        </w:tc>
        <w:tc>
          <w:tcPr>
            <w:tcW w:w="2130" w:type="dxa"/>
          </w:tcPr>
          <w:p w:rsidR="008A3B04" w:rsidRDefault="008A3B04">
            <w:pPr>
              <w:spacing w:line="500" w:lineRule="exact"/>
              <w:jc w:val="center"/>
              <w:rPr>
                <w:rFonts w:ascii="Times New Roman" w:eastAsia="仿宋_GB2312" w:hAnsi="Times New Roman"/>
                <w:color w:val="000000" w:themeColor="text1"/>
                <w:sz w:val="28"/>
                <w:szCs w:val="28"/>
              </w:rPr>
            </w:pPr>
          </w:p>
        </w:tc>
        <w:tc>
          <w:tcPr>
            <w:tcW w:w="2131" w:type="dxa"/>
          </w:tcPr>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联系电话</w:t>
            </w:r>
          </w:p>
        </w:tc>
        <w:tc>
          <w:tcPr>
            <w:tcW w:w="2564" w:type="dxa"/>
          </w:tcPr>
          <w:p w:rsidR="008A3B04" w:rsidRDefault="008A3B04">
            <w:pPr>
              <w:spacing w:line="500" w:lineRule="exact"/>
              <w:jc w:val="center"/>
              <w:rPr>
                <w:rFonts w:ascii="Times New Roman" w:eastAsia="仿宋_GB2312" w:hAnsi="Times New Roman"/>
                <w:color w:val="000000" w:themeColor="text1"/>
                <w:sz w:val="28"/>
                <w:szCs w:val="28"/>
              </w:rPr>
            </w:pPr>
          </w:p>
        </w:tc>
      </w:tr>
      <w:tr w:rsidR="008A3B04">
        <w:trPr>
          <w:trHeight w:val="405"/>
        </w:trPr>
        <w:tc>
          <w:tcPr>
            <w:tcW w:w="2130" w:type="dxa"/>
            <w:vAlign w:val="center"/>
          </w:tcPr>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开户银行</w:t>
            </w:r>
          </w:p>
        </w:tc>
        <w:tc>
          <w:tcPr>
            <w:tcW w:w="2130" w:type="dxa"/>
          </w:tcPr>
          <w:p w:rsidR="008A3B04" w:rsidRDefault="008A3B04">
            <w:pPr>
              <w:spacing w:line="500" w:lineRule="exact"/>
              <w:jc w:val="center"/>
              <w:rPr>
                <w:rFonts w:ascii="Times New Roman" w:eastAsia="仿宋_GB2312" w:hAnsi="Times New Roman"/>
                <w:color w:val="000000" w:themeColor="text1"/>
                <w:sz w:val="28"/>
                <w:szCs w:val="28"/>
              </w:rPr>
            </w:pPr>
          </w:p>
        </w:tc>
        <w:tc>
          <w:tcPr>
            <w:tcW w:w="2131" w:type="dxa"/>
          </w:tcPr>
          <w:p w:rsidR="008A3B04" w:rsidRDefault="008A0A5B" w:rsidP="00E852EA">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银行</w:t>
            </w:r>
            <w:r w:rsidR="00E852EA">
              <w:rPr>
                <w:rFonts w:ascii="Times New Roman" w:eastAsia="仿宋_GB2312" w:hAnsi="Times New Roman" w:hint="eastAsia"/>
                <w:color w:val="000000" w:themeColor="text1"/>
                <w:sz w:val="28"/>
                <w:szCs w:val="28"/>
              </w:rPr>
              <w:t>账</w:t>
            </w:r>
            <w:r>
              <w:rPr>
                <w:rFonts w:ascii="Times New Roman" w:eastAsia="仿宋_GB2312" w:hAnsi="Times New Roman"/>
                <w:color w:val="000000" w:themeColor="text1"/>
                <w:sz w:val="28"/>
                <w:szCs w:val="28"/>
              </w:rPr>
              <w:t>号</w:t>
            </w:r>
          </w:p>
        </w:tc>
        <w:tc>
          <w:tcPr>
            <w:tcW w:w="2564" w:type="dxa"/>
          </w:tcPr>
          <w:p w:rsidR="008A3B04" w:rsidRDefault="008A3B04">
            <w:pPr>
              <w:spacing w:line="500" w:lineRule="exact"/>
              <w:jc w:val="center"/>
              <w:rPr>
                <w:rFonts w:ascii="Times New Roman" w:eastAsia="仿宋_GB2312" w:hAnsi="Times New Roman"/>
                <w:color w:val="000000" w:themeColor="text1"/>
                <w:sz w:val="28"/>
                <w:szCs w:val="28"/>
              </w:rPr>
            </w:pPr>
          </w:p>
        </w:tc>
      </w:tr>
      <w:tr w:rsidR="008A3B04">
        <w:trPr>
          <w:trHeight w:val="551"/>
        </w:trPr>
        <w:tc>
          <w:tcPr>
            <w:tcW w:w="2130" w:type="dxa"/>
            <w:vAlign w:val="center"/>
          </w:tcPr>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申请奖补内容、资金</w:t>
            </w:r>
          </w:p>
        </w:tc>
        <w:tc>
          <w:tcPr>
            <w:tcW w:w="6825" w:type="dxa"/>
            <w:gridSpan w:val="3"/>
          </w:tcPr>
          <w:p w:rsidR="008A3B04" w:rsidRDefault="008A3B04">
            <w:pPr>
              <w:spacing w:line="500" w:lineRule="exact"/>
              <w:jc w:val="center"/>
              <w:rPr>
                <w:rFonts w:ascii="Times New Roman" w:eastAsia="仿宋_GB2312" w:hAnsi="Times New Roman"/>
                <w:color w:val="000000" w:themeColor="text1"/>
                <w:sz w:val="28"/>
                <w:szCs w:val="28"/>
              </w:rPr>
            </w:pPr>
          </w:p>
        </w:tc>
      </w:tr>
      <w:tr w:rsidR="008A3B04">
        <w:trPr>
          <w:trHeight w:val="90"/>
        </w:trPr>
        <w:tc>
          <w:tcPr>
            <w:tcW w:w="8955" w:type="dxa"/>
            <w:gridSpan w:val="4"/>
          </w:tcPr>
          <w:p w:rsidR="008A3B04" w:rsidRDefault="008A0A5B">
            <w:pPr>
              <w:spacing w:line="5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真实性承诺：</w:t>
            </w:r>
          </w:p>
          <w:p w:rsidR="008A3B04" w:rsidRDefault="008A0A5B">
            <w:pPr>
              <w:spacing w:line="500" w:lineRule="exact"/>
              <w:ind w:firstLineChars="200" w:firstLine="560"/>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本人慎重承诺上述申请内容真实，若弄虚作假，自愿放弃相关农业项目申报，并承担相应法律责任。　　　　　　　　　</w:t>
            </w:r>
            <w:r>
              <w:rPr>
                <w:rFonts w:ascii="Times New Roman" w:eastAsia="仿宋_GB2312" w:hAnsi="Times New Roman"/>
                <w:color w:val="000000" w:themeColor="text1"/>
                <w:sz w:val="28"/>
                <w:szCs w:val="28"/>
              </w:rPr>
              <w:t xml:space="preserve">           </w:t>
            </w:r>
          </w:p>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p>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p>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承诺人：　　　　　　</w:t>
            </w:r>
            <w:r>
              <w:rPr>
                <w:rFonts w:ascii="Times New Roman" w:eastAsia="仿宋_GB2312" w:hAnsi="Times New Roman"/>
                <w:color w:val="000000" w:themeColor="text1"/>
                <w:sz w:val="28"/>
                <w:szCs w:val="28"/>
              </w:rPr>
              <w:t xml:space="preserve">                                          </w:t>
            </w:r>
          </w:p>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　　月　　日</w:t>
            </w:r>
          </w:p>
        </w:tc>
      </w:tr>
      <w:tr w:rsidR="008A3B04">
        <w:trPr>
          <w:trHeight w:val="2655"/>
        </w:trPr>
        <w:tc>
          <w:tcPr>
            <w:tcW w:w="8955" w:type="dxa"/>
            <w:gridSpan w:val="4"/>
          </w:tcPr>
          <w:p w:rsidR="008A3B04" w:rsidRDefault="008A0A5B">
            <w:pPr>
              <w:spacing w:line="5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区、县（市）农业农村部门审核意见：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   </w:t>
            </w:r>
          </w:p>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p>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                          </w:t>
            </w:r>
          </w:p>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（盖章）　</w:t>
            </w:r>
            <w:r>
              <w:rPr>
                <w:rFonts w:ascii="Times New Roman" w:eastAsia="仿宋_GB2312" w:hAnsi="Times New Roman"/>
                <w:color w:val="000000" w:themeColor="text1"/>
                <w:sz w:val="28"/>
                <w:szCs w:val="28"/>
              </w:rPr>
              <w:t xml:space="preserve">                              </w:t>
            </w:r>
          </w:p>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　　月　　日</w:t>
            </w:r>
          </w:p>
        </w:tc>
      </w:tr>
      <w:tr w:rsidR="008A3B04">
        <w:trPr>
          <w:trHeight w:val="1258"/>
        </w:trPr>
        <w:tc>
          <w:tcPr>
            <w:tcW w:w="8955" w:type="dxa"/>
            <w:gridSpan w:val="4"/>
            <w:vAlign w:val="center"/>
          </w:tcPr>
          <w:p w:rsidR="008A3B04" w:rsidRDefault="008A0A5B">
            <w:pPr>
              <w:spacing w:line="5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市农业农村局审核意见：</w:t>
            </w:r>
          </w:p>
          <w:p w:rsidR="008A3B04" w:rsidRDefault="008A3B04">
            <w:pPr>
              <w:spacing w:line="500" w:lineRule="exact"/>
              <w:jc w:val="center"/>
              <w:rPr>
                <w:rFonts w:ascii="Times New Roman" w:eastAsia="仿宋_GB2312" w:hAnsi="Times New Roman"/>
                <w:color w:val="000000" w:themeColor="text1"/>
                <w:sz w:val="28"/>
                <w:szCs w:val="28"/>
              </w:rPr>
            </w:pPr>
          </w:p>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p>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（盖章）　</w:t>
            </w:r>
            <w:r>
              <w:rPr>
                <w:rFonts w:ascii="Times New Roman" w:eastAsia="仿宋_GB2312" w:hAnsi="Times New Roman"/>
                <w:color w:val="000000" w:themeColor="text1"/>
                <w:sz w:val="28"/>
                <w:szCs w:val="28"/>
              </w:rPr>
              <w:t xml:space="preserve">                              </w:t>
            </w:r>
          </w:p>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　　月　　日</w:t>
            </w:r>
          </w:p>
        </w:tc>
      </w:tr>
    </w:tbl>
    <w:p w:rsidR="008A3B04" w:rsidRDefault="008A3B04">
      <w:pPr>
        <w:spacing w:line="400" w:lineRule="exact"/>
        <w:rPr>
          <w:rFonts w:ascii="Times New Roman" w:eastAsia="黑体" w:hAnsi="Times New Roman"/>
          <w:bCs/>
          <w:color w:val="000000" w:themeColor="text1"/>
          <w:kern w:val="0"/>
          <w:sz w:val="32"/>
          <w:szCs w:val="32"/>
        </w:rPr>
      </w:pP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16</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绍兴市渔业产业发展补助资金申请表</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2010"/>
        <w:gridCol w:w="200"/>
        <w:gridCol w:w="1838"/>
        <w:gridCol w:w="2861"/>
      </w:tblGrid>
      <w:tr w:rsidR="008A3B04">
        <w:trPr>
          <w:trHeight w:val="454"/>
          <w:jc w:val="center"/>
        </w:trPr>
        <w:tc>
          <w:tcPr>
            <w:tcW w:w="2115"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申请单位</w:t>
            </w:r>
          </w:p>
        </w:tc>
        <w:tc>
          <w:tcPr>
            <w:tcW w:w="6909" w:type="dxa"/>
            <w:gridSpan w:val="4"/>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54"/>
          <w:jc w:val="center"/>
        </w:trPr>
        <w:tc>
          <w:tcPr>
            <w:tcW w:w="2115"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单位地址</w:t>
            </w:r>
          </w:p>
        </w:tc>
        <w:tc>
          <w:tcPr>
            <w:tcW w:w="6909" w:type="dxa"/>
            <w:gridSpan w:val="4"/>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54"/>
          <w:jc w:val="center"/>
        </w:trPr>
        <w:tc>
          <w:tcPr>
            <w:tcW w:w="2115"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法人代表</w:t>
            </w:r>
          </w:p>
        </w:tc>
        <w:tc>
          <w:tcPr>
            <w:tcW w:w="2210" w:type="dxa"/>
            <w:gridSpan w:val="2"/>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1838"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联系手机</w:t>
            </w:r>
          </w:p>
        </w:tc>
        <w:tc>
          <w:tcPr>
            <w:tcW w:w="2861"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54"/>
          <w:jc w:val="center"/>
        </w:trPr>
        <w:tc>
          <w:tcPr>
            <w:tcW w:w="2115"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具体经办人</w:t>
            </w:r>
          </w:p>
        </w:tc>
        <w:tc>
          <w:tcPr>
            <w:tcW w:w="2210" w:type="dxa"/>
            <w:gridSpan w:val="2"/>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1838"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联系手机</w:t>
            </w:r>
          </w:p>
        </w:tc>
        <w:tc>
          <w:tcPr>
            <w:tcW w:w="2861"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54"/>
          <w:jc w:val="center"/>
        </w:trPr>
        <w:tc>
          <w:tcPr>
            <w:tcW w:w="2115"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银行卡号</w:t>
            </w:r>
          </w:p>
        </w:tc>
        <w:tc>
          <w:tcPr>
            <w:tcW w:w="2210" w:type="dxa"/>
            <w:gridSpan w:val="2"/>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1838"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开户行</w:t>
            </w:r>
          </w:p>
        </w:tc>
        <w:tc>
          <w:tcPr>
            <w:tcW w:w="2861"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744"/>
          <w:jc w:val="center"/>
        </w:trPr>
        <w:tc>
          <w:tcPr>
            <w:tcW w:w="2115"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申请奖补内容、资金</w:t>
            </w:r>
          </w:p>
        </w:tc>
        <w:tc>
          <w:tcPr>
            <w:tcW w:w="6909" w:type="dxa"/>
            <w:gridSpan w:val="4"/>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1336"/>
          <w:jc w:val="center"/>
        </w:trPr>
        <w:tc>
          <w:tcPr>
            <w:tcW w:w="2115"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提供的</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相关材料</w:t>
            </w:r>
          </w:p>
        </w:tc>
        <w:tc>
          <w:tcPr>
            <w:tcW w:w="6909" w:type="dxa"/>
            <w:gridSpan w:val="4"/>
            <w:vAlign w:val="center"/>
          </w:tcPr>
          <w:p w:rsidR="008A3B04" w:rsidRDefault="008A3B04">
            <w:pPr>
              <w:pStyle w:val="1"/>
              <w:rPr>
                <w:rFonts w:ascii="Times New Roman" w:hAnsi="Times New Roman"/>
                <w:color w:val="000000" w:themeColor="text1"/>
              </w:rPr>
            </w:pPr>
          </w:p>
        </w:tc>
      </w:tr>
      <w:tr w:rsidR="008A3B04">
        <w:trPr>
          <w:trHeight w:val="1978"/>
          <w:jc w:val="center"/>
        </w:trPr>
        <w:tc>
          <w:tcPr>
            <w:tcW w:w="2115"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申请主</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体承诺</w:t>
            </w:r>
          </w:p>
        </w:tc>
        <w:tc>
          <w:tcPr>
            <w:tcW w:w="6909" w:type="dxa"/>
            <w:gridSpan w:val="4"/>
            <w:vAlign w:val="center"/>
          </w:tcPr>
          <w:p w:rsidR="008A3B04" w:rsidRDefault="008A0A5B">
            <w:pPr>
              <w:spacing w:line="400" w:lineRule="exact"/>
              <w:jc w:val="lef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sz w:val="28"/>
                <w:szCs w:val="28"/>
              </w:rPr>
              <w:t>本主体承诺申报材料真实无讹，近三年内没有发生重大农产品质量安全事故、重大安全生产事故。如有虚假，愿承担相关法律责任。</w:t>
            </w:r>
            <w:r>
              <w:rPr>
                <w:rFonts w:ascii="Times New Roman" w:eastAsia="仿宋_GB2312" w:hAnsi="Times New Roman"/>
                <w:color w:val="000000" w:themeColor="text1"/>
                <w:kern w:val="0"/>
                <w:sz w:val="28"/>
                <w:szCs w:val="28"/>
              </w:rPr>
              <w:t xml:space="preserve">              </w:t>
            </w:r>
          </w:p>
          <w:p w:rsidR="008A3B04" w:rsidRDefault="008A3B04">
            <w:pPr>
              <w:widowControl/>
              <w:spacing w:line="400" w:lineRule="exact"/>
              <w:jc w:val="center"/>
              <w:rPr>
                <w:rFonts w:ascii="Times New Roman" w:eastAsia="仿宋_GB2312" w:hAnsi="Times New Roman"/>
                <w:color w:val="000000" w:themeColor="text1"/>
                <w:kern w:val="0"/>
                <w:sz w:val="28"/>
                <w:szCs w:val="28"/>
              </w:rPr>
            </w:pPr>
          </w:p>
          <w:p w:rsidR="008A3B04" w:rsidRDefault="008A0A5B">
            <w:pPr>
              <w:widowControl/>
              <w:spacing w:line="400" w:lineRule="exact"/>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法人代表签名：</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单位盖章</w:t>
            </w:r>
          </w:p>
          <w:p w:rsidR="008A3B04" w:rsidRDefault="008A0A5B">
            <w:pPr>
              <w:spacing w:line="400" w:lineRule="exact"/>
              <w:jc w:val="right"/>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r w:rsidR="008A3B04">
        <w:trPr>
          <w:trHeight w:val="2124"/>
          <w:jc w:val="center"/>
        </w:trPr>
        <w:tc>
          <w:tcPr>
            <w:tcW w:w="4125" w:type="dxa"/>
            <w:gridSpan w:val="2"/>
          </w:tcPr>
          <w:p w:rsidR="008A3B04" w:rsidRDefault="008A0A5B">
            <w:pPr>
              <w:spacing w:line="400" w:lineRule="exac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乡镇</w:t>
            </w:r>
            <w:r>
              <w:rPr>
                <w:rFonts w:ascii="Times New Roman" w:eastAsia="仿宋_GB2312" w:hAnsi="Times New Roman"/>
                <w:color w:val="000000" w:themeColor="text1"/>
                <w:kern w:val="0"/>
                <w:sz w:val="28"/>
                <w:szCs w:val="28"/>
              </w:rPr>
              <w:t>（街道）审核意见：</w:t>
            </w:r>
          </w:p>
          <w:p w:rsidR="008A3B04" w:rsidRDefault="008A3B04">
            <w:pPr>
              <w:spacing w:line="400" w:lineRule="exact"/>
              <w:rPr>
                <w:rFonts w:ascii="Times New Roman" w:eastAsia="仿宋_GB2312" w:hAnsi="Times New Roman"/>
                <w:color w:val="000000" w:themeColor="text1"/>
                <w:kern w:val="0"/>
                <w:sz w:val="28"/>
                <w:szCs w:val="28"/>
              </w:rPr>
            </w:pPr>
          </w:p>
          <w:p w:rsidR="008A3B04" w:rsidRDefault="008A3B04">
            <w:pPr>
              <w:spacing w:line="240" w:lineRule="exact"/>
              <w:rPr>
                <w:rFonts w:ascii="Times New Roman" w:eastAsia="仿宋_GB2312" w:hAnsi="Times New Roman"/>
                <w:color w:val="000000" w:themeColor="text1"/>
                <w:kern w:val="0"/>
                <w:sz w:val="28"/>
                <w:szCs w:val="28"/>
              </w:rPr>
            </w:pPr>
          </w:p>
          <w:p w:rsidR="008A3B04" w:rsidRDefault="008A0A5B">
            <w:pPr>
              <w:spacing w:line="400" w:lineRule="exac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签字：</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单位公章</w:t>
            </w:r>
          </w:p>
          <w:p w:rsidR="008A3B04" w:rsidRDefault="008A0A5B">
            <w:pPr>
              <w:spacing w:line="400" w:lineRule="exact"/>
              <w:jc w:val="righ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c>
          <w:tcPr>
            <w:tcW w:w="4899" w:type="dxa"/>
            <w:gridSpan w:val="3"/>
          </w:tcPr>
          <w:p w:rsidR="008A3B04" w:rsidRDefault="008A0A5B">
            <w:pPr>
              <w:spacing w:line="400" w:lineRule="exac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区、县（市）主管部门审核意见：</w:t>
            </w:r>
          </w:p>
          <w:p w:rsidR="008A3B04" w:rsidRDefault="008A3B04">
            <w:pPr>
              <w:spacing w:line="240" w:lineRule="exact"/>
              <w:rPr>
                <w:rFonts w:ascii="Times New Roman" w:eastAsia="仿宋_GB2312" w:hAnsi="Times New Roman"/>
                <w:color w:val="000000" w:themeColor="text1"/>
                <w:kern w:val="0"/>
                <w:sz w:val="28"/>
                <w:szCs w:val="28"/>
              </w:rPr>
            </w:pPr>
          </w:p>
          <w:p w:rsidR="008A3B04" w:rsidRDefault="008A3B04">
            <w:pPr>
              <w:spacing w:line="240" w:lineRule="exact"/>
              <w:rPr>
                <w:rFonts w:ascii="Times New Roman" w:eastAsia="仿宋_GB2312" w:hAnsi="Times New Roman"/>
                <w:color w:val="000000" w:themeColor="text1"/>
                <w:kern w:val="0"/>
                <w:sz w:val="28"/>
                <w:szCs w:val="28"/>
              </w:rPr>
            </w:pPr>
          </w:p>
          <w:p w:rsidR="008A3B04" w:rsidRDefault="008A3B04">
            <w:pPr>
              <w:spacing w:line="240" w:lineRule="exact"/>
              <w:rPr>
                <w:rFonts w:ascii="Times New Roman" w:eastAsia="仿宋_GB2312" w:hAnsi="Times New Roman"/>
                <w:color w:val="000000" w:themeColor="text1"/>
                <w:kern w:val="0"/>
                <w:sz w:val="28"/>
                <w:szCs w:val="28"/>
              </w:rPr>
            </w:pPr>
          </w:p>
          <w:p w:rsidR="008A3B04" w:rsidRDefault="008A0A5B">
            <w:pPr>
              <w:spacing w:line="400" w:lineRule="exac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签字：</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单位公章</w:t>
            </w:r>
          </w:p>
          <w:p w:rsidR="008A3B04" w:rsidRDefault="008A0A5B">
            <w:pPr>
              <w:spacing w:line="400" w:lineRule="exact"/>
              <w:jc w:val="righ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r w:rsidR="008A3B04">
        <w:trPr>
          <w:trHeight w:val="2014"/>
          <w:jc w:val="center"/>
        </w:trPr>
        <w:tc>
          <w:tcPr>
            <w:tcW w:w="9024" w:type="dxa"/>
            <w:gridSpan w:val="5"/>
          </w:tcPr>
          <w:p w:rsidR="008A3B04" w:rsidRDefault="008A0A5B">
            <w:pPr>
              <w:spacing w:line="400" w:lineRule="exac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市农业农村局审定意见：</w:t>
            </w:r>
          </w:p>
          <w:p w:rsidR="008A3B04" w:rsidRDefault="008A3B04">
            <w:pPr>
              <w:spacing w:line="400" w:lineRule="exact"/>
              <w:rPr>
                <w:rFonts w:ascii="Times New Roman" w:eastAsia="仿宋_GB2312" w:hAnsi="Times New Roman"/>
                <w:color w:val="000000" w:themeColor="text1"/>
                <w:kern w:val="0"/>
                <w:sz w:val="28"/>
                <w:szCs w:val="28"/>
              </w:rPr>
            </w:pPr>
          </w:p>
          <w:p w:rsidR="008A3B04" w:rsidRDefault="008A3B04">
            <w:pPr>
              <w:spacing w:line="400" w:lineRule="exact"/>
              <w:rPr>
                <w:rFonts w:ascii="Times New Roman" w:eastAsia="仿宋_GB2312" w:hAnsi="Times New Roman"/>
                <w:color w:val="000000" w:themeColor="text1"/>
                <w:kern w:val="0"/>
                <w:sz w:val="28"/>
                <w:szCs w:val="28"/>
              </w:rPr>
            </w:pPr>
          </w:p>
          <w:p w:rsidR="008A3B04" w:rsidRDefault="008A0A5B">
            <w:pPr>
              <w:spacing w:line="400" w:lineRule="exac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签字：</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单位公章</w:t>
            </w:r>
            <w:r>
              <w:rPr>
                <w:rFonts w:ascii="Times New Roman" w:eastAsia="仿宋_GB2312" w:hAnsi="Times New Roman"/>
                <w:color w:val="000000" w:themeColor="text1"/>
                <w:kern w:val="0"/>
                <w:sz w:val="28"/>
                <w:szCs w:val="28"/>
              </w:rPr>
              <w:t xml:space="preserve">           </w:t>
            </w:r>
          </w:p>
          <w:p w:rsidR="008A3B04" w:rsidRDefault="008A0A5B">
            <w:pPr>
              <w:spacing w:line="400" w:lineRule="exact"/>
              <w:jc w:val="righ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bl>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17</w:t>
      </w:r>
    </w:p>
    <w:p w:rsidR="008A3B04" w:rsidRDefault="008A0A5B">
      <w:pPr>
        <w:spacing w:line="56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w:t>
      </w:r>
      <w:r>
        <w:rPr>
          <w:rFonts w:ascii="Times New Roman" w:eastAsia="方正小标宋简体" w:hAnsi="Times New Roman"/>
          <w:color w:val="000000" w:themeColor="text1"/>
          <w:sz w:val="44"/>
          <w:szCs w:val="44"/>
        </w:rPr>
        <w:t>南繁育种补助</w:t>
      </w:r>
      <w:r>
        <w:rPr>
          <w:rFonts w:ascii="Times New Roman" w:eastAsia="方正小标宋简体" w:hAnsi="Times New Roman"/>
          <w:color w:val="000000" w:themeColor="text1"/>
          <w:sz w:val="44"/>
          <w:szCs w:val="44"/>
        </w:rPr>
        <w:t>资金申请表</w:t>
      </w:r>
    </w:p>
    <w:p w:rsidR="008A3B04" w:rsidRDefault="008A3B04">
      <w:pPr>
        <w:rPr>
          <w:rFonts w:ascii="Times New Roman" w:eastAsia="黑体" w:hAnsi="Times New Roman"/>
          <w:bCs/>
          <w:color w:val="000000" w:themeColor="text1"/>
          <w:kern w:val="0"/>
          <w:sz w:val="32"/>
          <w:szCs w:val="3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8"/>
        <w:gridCol w:w="180"/>
        <w:gridCol w:w="2739"/>
        <w:gridCol w:w="1971"/>
        <w:gridCol w:w="2109"/>
      </w:tblGrid>
      <w:tr w:rsidR="008A3B04">
        <w:trPr>
          <w:trHeight w:val="635"/>
          <w:jc w:val="center"/>
        </w:trPr>
        <w:tc>
          <w:tcPr>
            <w:tcW w:w="1858" w:type="dxa"/>
            <w:tcMar>
              <w:top w:w="0" w:type="dxa"/>
              <w:left w:w="108" w:type="dxa"/>
              <w:bottom w:w="0" w:type="dxa"/>
              <w:right w:w="108" w:type="dxa"/>
            </w:tcMar>
            <w:vAlign w:val="center"/>
          </w:tcPr>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申报主体</w:t>
            </w:r>
          </w:p>
        </w:tc>
        <w:tc>
          <w:tcPr>
            <w:tcW w:w="6999" w:type="dxa"/>
            <w:gridSpan w:val="4"/>
            <w:tcMar>
              <w:top w:w="0" w:type="dxa"/>
              <w:left w:w="108" w:type="dxa"/>
              <w:bottom w:w="0" w:type="dxa"/>
              <w:right w:w="108" w:type="dxa"/>
            </w:tcMar>
            <w:vAlign w:val="center"/>
          </w:tcPr>
          <w:p w:rsidR="008A3B04" w:rsidRDefault="008A3B04">
            <w:pPr>
              <w:spacing w:line="500" w:lineRule="exact"/>
              <w:jc w:val="center"/>
              <w:rPr>
                <w:rFonts w:ascii="Times New Roman" w:eastAsia="仿宋_GB2312" w:hAnsi="Times New Roman"/>
                <w:color w:val="000000" w:themeColor="text1"/>
                <w:sz w:val="28"/>
                <w:szCs w:val="28"/>
              </w:rPr>
            </w:pPr>
          </w:p>
        </w:tc>
      </w:tr>
      <w:tr w:rsidR="008A3B04">
        <w:trPr>
          <w:trHeight w:val="635"/>
          <w:jc w:val="center"/>
        </w:trPr>
        <w:tc>
          <w:tcPr>
            <w:tcW w:w="1858" w:type="dxa"/>
            <w:tcMar>
              <w:top w:w="0" w:type="dxa"/>
              <w:left w:w="108" w:type="dxa"/>
              <w:bottom w:w="0" w:type="dxa"/>
              <w:right w:w="108" w:type="dxa"/>
            </w:tcMar>
            <w:vAlign w:val="center"/>
          </w:tcPr>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联系人</w:t>
            </w:r>
          </w:p>
        </w:tc>
        <w:tc>
          <w:tcPr>
            <w:tcW w:w="2919" w:type="dxa"/>
            <w:gridSpan w:val="2"/>
            <w:tcMar>
              <w:top w:w="0" w:type="dxa"/>
              <w:left w:w="108" w:type="dxa"/>
              <w:bottom w:w="0" w:type="dxa"/>
              <w:right w:w="108" w:type="dxa"/>
            </w:tcMar>
            <w:vAlign w:val="center"/>
          </w:tcPr>
          <w:p w:rsidR="008A3B04" w:rsidRDefault="008A3B04">
            <w:pPr>
              <w:spacing w:line="500" w:lineRule="exact"/>
              <w:jc w:val="center"/>
              <w:rPr>
                <w:rFonts w:ascii="Times New Roman" w:eastAsia="仿宋_GB2312" w:hAnsi="Times New Roman"/>
                <w:color w:val="000000" w:themeColor="text1"/>
                <w:sz w:val="28"/>
                <w:szCs w:val="28"/>
              </w:rPr>
            </w:pPr>
          </w:p>
        </w:tc>
        <w:tc>
          <w:tcPr>
            <w:tcW w:w="1971" w:type="dxa"/>
            <w:vAlign w:val="center"/>
          </w:tcPr>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联系电话</w:t>
            </w:r>
          </w:p>
        </w:tc>
        <w:tc>
          <w:tcPr>
            <w:tcW w:w="2109" w:type="dxa"/>
            <w:vAlign w:val="center"/>
          </w:tcPr>
          <w:p w:rsidR="008A3B04" w:rsidRDefault="008A3B04">
            <w:pPr>
              <w:spacing w:line="500" w:lineRule="exact"/>
              <w:jc w:val="center"/>
              <w:rPr>
                <w:rFonts w:ascii="Times New Roman" w:eastAsia="仿宋_GB2312" w:hAnsi="Times New Roman"/>
                <w:color w:val="000000" w:themeColor="text1"/>
                <w:sz w:val="28"/>
                <w:szCs w:val="28"/>
              </w:rPr>
            </w:pPr>
          </w:p>
        </w:tc>
      </w:tr>
      <w:tr w:rsidR="008A3B04">
        <w:trPr>
          <w:trHeight w:val="720"/>
          <w:jc w:val="center"/>
        </w:trPr>
        <w:tc>
          <w:tcPr>
            <w:tcW w:w="1858" w:type="dxa"/>
            <w:tcMar>
              <w:top w:w="0" w:type="dxa"/>
              <w:left w:w="108" w:type="dxa"/>
              <w:bottom w:w="0" w:type="dxa"/>
              <w:right w:w="108" w:type="dxa"/>
            </w:tcMar>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南繁育种基地地点</w:t>
            </w:r>
          </w:p>
        </w:tc>
        <w:tc>
          <w:tcPr>
            <w:tcW w:w="2919" w:type="dxa"/>
            <w:gridSpan w:val="2"/>
            <w:vAlign w:val="center"/>
          </w:tcPr>
          <w:p w:rsidR="008A3B04" w:rsidRDefault="008A3B04">
            <w:pPr>
              <w:spacing w:line="400" w:lineRule="exact"/>
              <w:rPr>
                <w:rFonts w:ascii="Times New Roman" w:eastAsia="仿宋_GB2312" w:hAnsi="Times New Roman"/>
                <w:color w:val="000000" w:themeColor="text1"/>
                <w:sz w:val="28"/>
                <w:szCs w:val="28"/>
              </w:rPr>
            </w:pPr>
          </w:p>
        </w:tc>
        <w:tc>
          <w:tcPr>
            <w:tcW w:w="1971"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投入资金（万元）</w:t>
            </w:r>
          </w:p>
        </w:tc>
        <w:tc>
          <w:tcPr>
            <w:tcW w:w="2109" w:type="dxa"/>
            <w:vAlign w:val="center"/>
          </w:tcPr>
          <w:p w:rsidR="008A3B04" w:rsidRDefault="008A3B04">
            <w:pPr>
              <w:spacing w:line="400" w:lineRule="exact"/>
              <w:ind w:firstLineChars="200" w:firstLine="560"/>
              <w:jc w:val="center"/>
              <w:rPr>
                <w:rFonts w:ascii="Times New Roman" w:eastAsia="仿宋_GB2312" w:hAnsi="Times New Roman"/>
                <w:color w:val="000000" w:themeColor="text1"/>
                <w:sz w:val="28"/>
                <w:szCs w:val="28"/>
              </w:rPr>
            </w:pPr>
          </w:p>
        </w:tc>
      </w:tr>
      <w:tr w:rsidR="008A3B04">
        <w:trPr>
          <w:trHeight w:val="720"/>
          <w:jc w:val="center"/>
        </w:trPr>
        <w:tc>
          <w:tcPr>
            <w:tcW w:w="1858" w:type="dxa"/>
            <w:tcMar>
              <w:top w:w="0" w:type="dxa"/>
              <w:left w:w="108" w:type="dxa"/>
              <w:bottom w:w="0" w:type="dxa"/>
              <w:right w:w="108" w:type="dxa"/>
            </w:tcMar>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有苗头</w:t>
            </w:r>
            <w:r>
              <w:rPr>
                <w:rFonts w:ascii="Times New Roman" w:eastAsia="仿宋_GB2312" w:hAnsi="Times New Roman" w:hint="eastAsia"/>
                <w:color w:val="000000" w:themeColor="text1"/>
                <w:sz w:val="28"/>
                <w:szCs w:val="28"/>
              </w:rPr>
              <w:t>新</w:t>
            </w:r>
            <w:r>
              <w:rPr>
                <w:rFonts w:ascii="Times New Roman" w:eastAsia="仿宋_GB2312" w:hAnsi="Times New Roman"/>
                <w:color w:val="000000" w:themeColor="text1"/>
                <w:sz w:val="28"/>
                <w:szCs w:val="28"/>
              </w:rPr>
              <w:t>品系</w:t>
            </w:r>
            <w:r>
              <w:rPr>
                <w:rFonts w:ascii="Times New Roman" w:eastAsia="仿宋_GB2312" w:hAnsi="Times New Roman"/>
                <w:color w:val="000000" w:themeColor="text1"/>
                <w:sz w:val="28"/>
                <w:szCs w:val="28"/>
              </w:rPr>
              <w:t>名称</w:t>
            </w:r>
          </w:p>
        </w:tc>
        <w:tc>
          <w:tcPr>
            <w:tcW w:w="2919" w:type="dxa"/>
            <w:gridSpan w:val="2"/>
            <w:vAlign w:val="center"/>
          </w:tcPr>
          <w:p w:rsidR="008A3B04" w:rsidRDefault="008A3B04">
            <w:pPr>
              <w:spacing w:line="400" w:lineRule="exact"/>
              <w:rPr>
                <w:rFonts w:ascii="Times New Roman" w:eastAsia="仿宋_GB2312" w:hAnsi="Times New Roman"/>
                <w:color w:val="000000" w:themeColor="text1"/>
                <w:sz w:val="28"/>
                <w:szCs w:val="28"/>
              </w:rPr>
            </w:pPr>
          </w:p>
        </w:tc>
        <w:tc>
          <w:tcPr>
            <w:tcW w:w="1971"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合计数量</w:t>
            </w:r>
            <w:r>
              <w:rPr>
                <w:rFonts w:ascii="Times New Roman" w:eastAsia="仿宋_GB2312" w:hAnsi="Times New Roman" w:hint="eastAsia"/>
                <w:color w:val="000000" w:themeColor="text1"/>
                <w:sz w:val="28"/>
                <w:szCs w:val="28"/>
              </w:rPr>
              <w:t>（个）</w:t>
            </w:r>
          </w:p>
        </w:tc>
        <w:tc>
          <w:tcPr>
            <w:tcW w:w="2109" w:type="dxa"/>
            <w:vAlign w:val="center"/>
          </w:tcPr>
          <w:p w:rsidR="008A3B04" w:rsidRDefault="008A3B04">
            <w:pPr>
              <w:spacing w:line="400" w:lineRule="exact"/>
              <w:ind w:firstLineChars="200" w:firstLine="560"/>
              <w:jc w:val="center"/>
              <w:rPr>
                <w:rFonts w:ascii="Times New Roman" w:eastAsia="仿宋_GB2312" w:hAnsi="Times New Roman"/>
                <w:color w:val="000000" w:themeColor="text1"/>
                <w:sz w:val="28"/>
                <w:szCs w:val="28"/>
              </w:rPr>
            </w:pPr>
          </w:p>
        </w:tc>
      </w:tr>
      <w:tr w:rsidR="008A3B04">
        <w:trPr>
          <w:trHeight w:val="2752"/>
          <w:jc w:val="center"/>
        </w:trPr>
        <w:tc>
          <w:tcPr>
            <w:tcW w:w="8857" w:type="dxa"/>
            <w:gridSpan w:val="5"/>
            <w:tcMar>
              <w:top w:w="0" w:type="dxa"/>
              <w:left w:w="108" w:type="dxa"/>
              <w:bottom w:w="0" w:type="dxa"/>
              <w:right w:w="108" w:type="dxa"/>
            </w:tcMar>
          </w:tcPr>
          <w:p w:rsidR="008A3B04" w:rsidRDefault="008A0A5B">
            <w:pPr>
              <w:spacing w:line="5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有苗头</w:t>
            </w:r>
            <w:r>
              <w:rPr>
                <w:rFonts w:ascii="Times New Roman" w:eastAsia="仿宋_GB2312" w:hAnsi="Times New Roman" w:hint="eastAsia"/>
                <w:color w:val="000000" w:themeColor="text1"/>
                <w:sz w:val="28"/>
                <w:szCs w:val="28"/>
              </w:rPr>
              <w:t>新</w:t>
            </w:r>
            <w:r>
              <w:rPr>
                <w:rFonts w:ascii="Times New Roman" w:eastAsia="仿宋_GB2312" w:hAnsi="Times New Roman"/>
                <w:color w:val="000000" w:themeColor="text1"/>
                <w:sz w:val="28"/>
                <w:szCs w:val="28"/>
              </w:rPr>
              <w:t>品系</w:t>
            </w:r>
            <w:r>
              <w:rPr>
                <w:rFonts w:ascii="Times New Roman" w:eastAsia="仿宋_GB2312" w:hAnsi="Times New Roman"/>
                <w:color w:val="000000" w:themeColor="text1"/>
                <w:sz w:val="28"/>
                <w:szCs w:val="28"/>
              </w:rPr>
              <w:t>介绍：（附</w:t>
            </w:r>
            <w:r>
              <w:rPr>
                <w:rFonts w:ascii="Times New Roman" w:eastAsia="仿宋_GB2312" w:hAnsi="Times New Roman"/>
                <w:color w:val="000000" w:themeColor="text1"/>
                <w:sz w:val="28"/>
                <w:szCs w:val="28"/>
              </w:rPr>
              <w:t>米质、抗性鉴定等第三方检测报告</w:t>
            </w:r>
            <w:r>
              <w:rPr>
                <w:rFonts w:ascii="Times New Roman" w:eastAsia="仿宋_GB2312" w:hAnsi="Times New Roman"/>
                <w:color w:val="000000" w:themeColor="text1"/>
                <w:sz w:val="28"/>
                <w:szCs w:val="28"/>
              </w:rPr>
              <w:t>）</w:t>
            </w:r>
          </w:p>
        </w:tc>
      </w:tr>
      <w:tr w:rsidR="008A3B04">
        <w:trPr>
          <w:trHeight w:val="2995"/>
          <w:jc w:val="center"/>
        </w:trPr>
        <w:tc>
          <w:tcPr>
            <w:tcW w:w="8857" w:type="dxa"/>
            <w:gridSpan w:val="5"/>
            <w:tcMar>
              <w:top w:w="0" w:type="dxa"/>
              <w:left w:w="108" w:type="dxa"/>
              <w:bottom w:w="0" w:type="dxa"/>
              <w:right w:w="108" w:type="dxa"/>
            </w:tcMar>
            <w:vAlign w:val="center"/>
          </w:tcPr>
          <w:p w:rsidR="008A3B04" w:rsidRDefault="008A0A5B">
            <w:pPr>
              <w:adjustRightInd w:val="0"/>
              <w:snapToGrid w:val="0"/>
              <w:spacing w:line="4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真实性承诺：</w:t>
            </w:r>
          </w:p>
          <w:p w:rsidR="008A3B04" w:rsidRDefault="008A0A5B">
            <w:pPr>
              <w:adjustRightInd w:val="0"/>
              <w:snapToGrid w:val="0"/>
              <w:spacing w:line="420" w:lineRule="exact"/>
              <w:ind w:firstLine="60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本单位慎重承诺上述申请内容真实，数据正确，若弄虚作假，自愿放弃</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年相关农业项目申报，并列入诚信黑名单，同时承担相应法律责任。</w:t>
            </w:r>
          </w:p>
          <w:p w:rsidR="008A3B04" w:rsidRDefault="008A3B04">
            <w:pPr>
              <w:pStyle w:val="1"/>
              <w:spacing w:before="0" w:after="0" w:line="240" w:lineRule="auto"/>
              <w:rPr>
                <w:rFonts w:ascii="Times New Roman" w:hAnsi="Times New Roman"/>
                <w:color w:val="000000" w:themeColor="text1"/>
              </w:rPr>
            </w:pPr>
          </w:p>
          <w:p w:rsidR="008A3B04" w:rsidRDefault="008A0A5B">
            <w:pPr>
              <w:spacing w:line="4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承诺单位：　　　　　　　（签章）</w:t>
            </w:r>
            <w:r>
              <w:rPr>
                <w:rFonts w:ascii="Times New Roman" w:eastAsia="仿宋_GB2312" w:hAnsi="Times New Roman"/>
                <w:color w:val="000000" w:themeColor="text1"/>
                <w:sz w:val="28"/>
                <w:szCs w:val="28"/>
              </w:rPr>
              <w:t xml:space="preserve">                                          </w:t>
            </w:r>
          </w:p>
          <w:p w:rsidR="008A3B04" w:rsidRDefault="008A0A5B">
            <w:pPr>
              <w:spacing w:line="500" w:lineRule="exact"/>
              <w:rPr>
                <w:rFonts w:ascii="Times New Roman" w:eastAsia="仿宋_GB2312" w:hAnsi="Times New Roman"/>
                <w:color w:val="000000" w:themeColor="text1"/>
                <w:sz w:val="28"/>
                <w:szCs w:val="28"/>
              </w:rPr>
            </w:pPr>
            <w:r>
              <w:rPr>
                <w:rFonts w:ascii="Times New Roman" w:eastAsia="仿宋_GB2312" w:hAnsi="Times New Roman"/>
                <w:b/>
                <w:color w:val="000000" w:themeColor="text1"/>
                <w:sz w:val="28"/>
                <w:szCs w:val="28"/>
              </w:rPr>
              <w:t xml:space="preserve">                                               </w:t>
            </w:r>
            <w:r>
              <w:rPr>
                <w:rFonts w:ascii="Times New Roman" w:eastAsia="仿宋_GB2312" w:hAnsi="Times New Roman"/>
                <w:color w:val="000000" w:themeColor="text1"/>
                <w:sz w:val="28"/>
                <w:szCs w:val="28"/>
              </w:rPr>
              <w:t>年　　月　　日</w:t>
            </w:r>
          </w:p>
        </w:tc>
      </w:tr>
      <w:tr w:rsidR="008A3B04">
        <w:trPr>
          <w:trHeight w:val="2459"/>
          <w:jc w:val="center"/>
        </w:trPr>
        <w:tc>
          <w:tcPr>
            <w:tcW w:w="2038" w:type="dxa"/>
            <w:gridSpan w:val="2"/>
            <w:tcMar>
              <w:top w:w="0" w:type="dxa"/>
              <w:left w:w="108" w:type="dxa"/>
              <w:bottom w:w="0" w:type="dxa"/>
              <w:right w:w="108" w:type="dxa"/>
            </w:tcMar>
            <w:vAlign w:val="center"/>
          </w:tcPr>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市农业农村局</w:t>
            </w:r>
          </w:p>
          <w:p w:rsidR="008A3B04" w:rsidRDefault="008A0A5B">
            <w:pPr>
              <w:spacing w:line="5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审核意见</w:t>
            </w:r>
          </w:p>
        </w:tc>
        <w:tc>
          <w:tcPr>
            <w:tcW w:w="6819" w:type="dxa"/>
            <w:gridSpan w:val="3"/>
            <w:tcMar>
              <w:top w:w="0" w:type="dxa"/>
              <w:left w:w="108" w:type="dxa"/>
              <w:bottom w:w="0" w:type="dxa"/>
              <w:right w:w="108" w:type="dxa"/>
            </w:tcMar>
            <w:vAlign w:val="bottom"/>
          </w:tcPr>
          <w:p w:rsidR="008A3B04" w:rsidRDefault="008A0A5B">
            <w:pPr>
              <w:spacing w:line="4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p>
          <w:p w:rsidR="008A3B04" w:rsidRDefault="008A3B04">
            <w:pPr>
              <w:spacing w:line="420" w:lineRule="exact"/>
              <w:jc w:val="center"/>
              <w:rPr>
                <w:rFonts w:ascii="Times New Roman" w:eastAsia="仿宋_GB2312" w:hAnsi="Times New Roman"/>
                <w:color w:val="000000" w:themeColor="text1"/>
                <w:sz w:val="28"/>
                <w:szCs w:val="28"/>
              </w:rPr>
            </w:pPr>
          </w:p>
          <w:p w:rsidR="008A3B04" w:rsidRDefault="008A0A5B">
            <w:pPr>
              <w:spacing w:line="4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kern w:val="0"/>
                <w:sz w:val="28"/>
                <w:szCs w:val="28"/>
              </w:rPr>
              <w:t>（盖章）</w:t>
            </w:r>
          </w:p>
          <w:p w:rsidR="008A3B04" w:rsidRDefault="008A0A5B">
            <w:pPr>
              <w:spacing w:line="5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　　月　　日</w:t>
            </w:r>
          </w:p>
        </w:tc>
      </w:tr>
    </w:tbl>
    <w:p w:rsidR="008A3B04" w:rsidRDefault="008A3B04">
      <w:pPr>
        <w:pStyle w:val="1"/>
        <w:sectPr w:rsidR="008A3B04">
          <w:pgSz w:w="11905" w:h="16838"/>
          <w:pgMar w:top="2098" w:right="1531" w:bottom="1871" w:left="1531" w:header="850" w:footer="1531" w:gutter="0"/>
          <w:cols w:space="0"/>
          <w:docGrid w:linePitch="312"/>
        </w:sectPr>
      </w:pPr>
    </w:p>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18</w:t>
      </w:r>
    </w:p>
    <w:p w:rsidR="008A3B04" w:rsidRDefault="008A0A5B">
      <w:pPr>
        <w:widowControl/>
        <w:spacing w:line="54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绍兴市水稻继续开展绿色防控示范</w:t>
      </w:r>
    </w:p>
    <w:p w:rsidR="008A3B04" w:rsidRDefault="008A0A5B">
      <w:pPr>
        <w:widowControl/>
        <w:spacing w:line="54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奖励资金申请表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46"/>
        <w:gridCol w:w="3075"/>
        <w:gridCol w:w="1608"/>
        <w:gridCol w:w="2045"/>
      </w:tblGrid>
      <w:tr w:rsidR="008A3B04">
        <w:trPr>
          <w:trHeight w:val="567"/>
          <w:jc w:val="center"/>
        </w:trPr>
        <w:tc>
          <w:tcPr>
            <w:tcW w:w="2246" w:type="dxa"/>
            <w:tcMar>
              <w:top w:w="0" w:type="dxa"/>
              <w:left w:w="108" w:type="dxa"/>
              <w:bottom w:w="0" w:type="dxa"/>
              <w:right w:w="108" w:type="dxa"/>
            </w:tcMar>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示范片名称</w:t>
            </w:r>
          </w:p>
        </w:tc>
        <w:tc>
          <w:tcPr>
            <w:tcW w:w="6728" w:type="dxa"/>
            <w:gridSpan w:val="3"/>
            <w:tcMar>
              <w:top w:w="0" w:type="dxa"/>
              <w:left w:w="108" w:type="dxa"/>
              <w:bottom w:w="0" w:type="dxa"/>
              <w:right w:w="108" w:type="dxa"/>
            </w:tcMar>
            <w:vAlign w:val="center"/>
          </w:tcPr>
          <w:p w:rsidR="008A3B04" w:rsidRDefault="008A3B04">
            <w:pPr>
              <w:spacing w:line="400" w:lineRule="exact"/>
              <w:ind w:firstLineChars="200" w:firstLine="560"/>
              <w:jc w:val="center"/>
              <w:rPr>
                <w:rFonts w:ascii="Times New Roman" w:eastAsia="仿宋_GB2312" w:hAnsi="Times New Roman"/>
                <w:color w:val="000000" w:themeColor="text1"/>
                <w:sz w:val="28"/>
                <w:szCs w:val="28"/>
              </w:rPr>
            </w:pPr>
          </w:p>
        </w:tc>
      </w:tr>
      <w:tr w:rsidR="008A3B04">
        <w:trPr>
          <w:trHeight w:val="567"/>
          <w:jc w:val="center"/>
        </w:trPr>
        <w:tc>
          <w:tcPr>
            <w:tcW w:w="2246" w:type="dxa"/>
            <w:tcMar>
              <w:top w:w="0" w:type="dxa"/>
              <w:left w:w="108" w:type="dxa"/>
              <w:bottom w:w="0" w:type="dxa"/>
              <w:right w:w="108" w:type="dxa"/>
            </w:tcMar>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建设地点</w:t>
            </w:r>
          </w:p>
        </w:tc>
        <w:tc>
          <w:tcPr>
            <w:tcW w:w="6728" w:type="dxa"/>
            <w:gridSpan w:val="3"/>
            <w:tcMar>
              <w:top w:w="0" w:type="dxa"/>
              <w:left w:w="108" w:type="dxa"/>
              <w:bottom w:w="0" w:type="dxa"/>
              <w:right w:w="108" w:type="dxa"/>
            </w:tcMar>
            <w:vAlign w:val="center"/>
          </w:tcPr>
          <w:p w:rsidR="008A3B04" w:rsidRDefault="008A3B04">
            <w:pPr>
              <w:spacing w:line="400" w:lineRule="exact"/>
              <w:ind w:firstLineChars="200" w:firstLine="560"/>
              <w:jc w:val="center"/>
              <w:rPr>
                <w:rFonts w:ascii="Times New Roman" w:eastAsia="仿宋_GB2312" w:hAnsi="Times New Roman"/>
                <w:color w:val="000000" w:themeColor="text1"/>
                <w:sz w:val="28"/>
                <w:szCs w:val="28"/>
              </w:rPr>
            </w:pPr>
          </w:p>
        </w:tc>
      </w:tr>
      <w:tr w:rsidR="008A3B04">
        <w:trPr>
          <w:trHeight w:val="567"/>
          <w:jc w:val="center"/>
        </w:trPr>
        <w:tc>
          <w:tcPr>
            <w:tcW w:w="2246" w:type="dxa"/>
            <w:tcMar>
              <w:top w:w="0" w:type="dxa"/>
              <w:left w:w="108" w:type="dxa"/>
              <w:bottom w:w="0" w:type="dxa"/>
              <w:right w:w="108" w:type="dxa"/>
            </w:tcMar>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申报主体</w:t>
            </w:r>
          </w:p>
        </w:tc>
        <w:tc>
          <w:tcPr>
            <w:tcW w:w="3075" w:type="dxa"/>
            <w:vAlign w:val="center"/>
          </w:tcPr>
          <w:p w:rsidR="008A3B04" w:rsidRDefault="008A3B04">
            <w:pPr>
              <w:spacing w:line="400" w:lineRule="exact"/>
              <w:ind w:firstLineChars="200" w:firstLine="560"/>
              <w:jc w:val="center"/>
              <w:rPr>
                <w:rFonts w:ascii="Times New Roman" w:eastAsia="仿宋_GB2312" w:hAnsi="Times New Roman"/>
                <w:color w:val="000000" w:themeColor="text1"/>
                <w:sz w:val="28"/>
                <w:szCs w:val="28"/>
              </w:rPr>
            </w:pPr>
          </w:p>
        </w:tc>
        <w:tc>
          <w:tcPr>
            <w:tcW w:w="1608"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面</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积</w:t>
            </w:r>
          </w:p>
        </w:tc>
        <w:tc>
          <w:tcPr>
            <w:tcW w:w="2045" w:type="dxa"/>
            <w:vAlign w:val="center"/>
          </w:tcPr>
          <w:p w:rsidR="008A3B04" w:rsidRDefault="008A3B04">
            <w:pPr>
              <w:spacing w:line="400" w:lineRule="exact"/>
              <w:ind w:firstLineChars="200" w:firstLine="560"/>
              <w:jc w:val="center"/>
              <w:rPr>
                <w:rFonts w:ascii="Times New Roman" w:eastAsia="仿宋_GB2312" w:hAnsi="Times New Roman"/>
                <w:color w:val="000000" w:themeColor="text1"/>
                <w:sz w:val="28"/>
                <w:szCs w:val="28"/>
              </w:rPr>
            </w:pPr>
          </w:p>
        </w:tc>
      </w:tr>
      <w:tr w:rsidR="008A3B04">
        <w:trPr>
          <w:trHeight w:val="1134"/>
          <w:jc w:val="center"/>
        </w:trPr>
        <w:tc>
          <w:tcPr>
            <w:tcW w:w="224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县级植保部门</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项目负责人</w:t>
            </w:r>
          </w:p>
        </w:tc>
        <w:tc>
          <w:tcPr>
            <w:tcW w:w="3075" w:type="dxa"/>
            <w:vAlign w:val="center"/>
          </w:tcPr>
          <w:p w:rsidR="008A3B04" w:rsidRDefault="008A3B04">
            <w:pPr>
              <w:spacing w:line="400" w:lineRule="exact"/>
              <w:ind w:firstLineChars="200" w:firstLine="560"/>
              <w:jc w:val="center"/>
              <w:rPr>
                <w:rFonts w:ascii="Times New Roman" w:eastAsia="仿宋_GB2312" w:hAnsi="Times New Roman"/>
                <w:color w:val="000000" w:themeColor="text1"/>
                <w:sz w:val="28"/>
                <w:szCs w:val="28"/>
              </w:rPr>
            </w:pPr>
          </w:p>
        </w:tc>
        <w:tc>
          <w:tcPr>
            <w:tcW w:w="1608" w:type="dxa"/>
            <w:tcMar>
              <w:top w:w="0" w:type="dxa"/>
              <w:left w:w="108" w:type="dxa"/>
              <w:bottom w:w="0" w:type="dxa"/>
              <w:right w:w="108" w:type="dxa"/>
            </w:tcMar>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联系方式</w:t>
            </w:r>
          </w:p>
        </w:tc>
        <w:tc>
          <w:tcPr>
            <w:tcW w:w="2045" w:type="dxa"/>
            <w:tcMar>
              <w:top w:w="0" w:type="dxa"/>
              <w:left w:w="108" w:type="dxa"/>
              <w:bottom w:w="0" w:type="dxa"/>
              <w:right w:w="108" w:type="dxa"/>
            </w:tcMar>
            <w:vAlign w:val="center"/>
          </w:tcPr>
          <w:p w:rsidR="008A3B04" w:rsidRDefault="008A3B04">
            <w:pPr>
              <w:spacing w:line="400" w:lineRule="exact"/>
              <w:ind w:firstLineChars="200" w:firstLine="560"/>
              <w:jc w:val="center"/>
              <w:rPr>
                <w:rFonts w:ascii="Times New Roman" w:eastAsia="仿宋_GB2312" w:hAnsi="Times New Roman"/>
                <w:color w:val="000000" w:themeColor="text1"/>
                <w:sz w:val="28"/>
                <w:szCs w:val="28"/>
              </w:rPr>
            </w:pPr>
          </w:p>
        </w:tc>
      </w:tr>
      <w:tr w:rsidR="008A3B04">
        <w:trPr>
          <w:trHeight w:val="1134"/>
          <w:jc w:val="center"/>
        </w:trPr>
        <w:tc>
          <w:tcPr>
            <w:tcW w:w="224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实施主体</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项目负责人</w:t>
            </w:r>
          </w:p>
        </w:tc>
        <w:tc>
          <w:tcPr>
            <w:tcW w:w="3075" w:type="dxa"/>
            <w:vAlign w:val="center"/>
          </w:tcPr>
          <w:p w:rsidR="008A3B04" w:rsidRDefault="008A3B04">
            <w:pPr>
              <w:spacing w:line="400" w:lineRule="exact"/>
              <w:ind w:firstLineChars="200" w:firstLine="560"/>
              <w:jc w:val="center"/>
              <w:rPr>
                <w:rFonts w:ascii="Times New Roman" w:eastAsia="仿宋_GB2312" w:hAnsi="Times New Roman"/>
                <w:color w:val="000000" w:themeColor="text1"/>
                <w:sz w:val="28"/>
                <w:szCs w:val="28"/>
              </w:rPr>
            </w:pPr>
          </w:p>
        </w:tc>
        <w:tc>
          <w:tcPr>
            <w:tcW w:w="1608" w:type="dxa"/>
            <w:tcMar>
              <w:top w:w="0" w:type="dxa"/>
              <w:left w:w="108" w:type="dxa"/>
              <w:bottom w:w="0" w:type="dxa"/>
              <w:right w:w="108" w:type="dxa"/>
            </w:tcMar>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联系方式</w:t>
            </w:r>
          </w:p>
        </w:tc>
        <w:tc>
          <w:tcPr>
            <w:tcW w:w="2045" w:type="dxa"/>
            <w:tcMar>
              <w:top w:w="0" w:type="dxa"/>
              <w:left w:w="108" w:type="dxa"/>
              <w:bottom w:w="0" w:type="dxa"/>
              <w:right w:w="108" w:type="dxa"/>
            </w:tcMar>
            <w:vAlign w:val="center"/>
          </w:tcPr>
          <w:p w:rsidR="008A3B04" w:rsidRDefault="008A3B04">
            <w:pPr>
              <w:spacing w:line="400" w:lineRule="exact"/>
              <w:ind w:firstLineChars="200" w:firstLine="560"/>
              <w:jc w:val="center"/>
              <w:rPr>
                <w:rFonts w:ascii="Times New Roman" w:eastAsia="仿宋_GB2312" w:hAnsi="Times New Roman"/>
                <w:color w:val="000000" w:themeColor="text1"/>
                <w:sz w:val="28"/>
                <w:szCs w:val="28"/>
              </w:rPr>
            </w:pPr>
          </w:p>
        </w:tc>
      </w:tr>
      <w:tr w:rsidR="008A3B04">
        <w:trPr>
          <w:trHeight w:val="2336"/>
          <w:jc w:val="center"/>
        </w:trPr>
        <w:tc>
          <w:tcPr>
            <w:tcW w:w="224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建设内容</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（可附页）</w:t>
            </w:r>
          </w:p>
        </w:tc>
        <w:tc>
          <w:tcPr>
            <w:tcW w:w="6728" w:type="dxa"/>
            <w:gridSpan w:val="3"/>
            <w:vAlign w:val="center"/>
          </w:tcPr>
          <w:p w:rsidR="008A3B04" w:rsidRDefault="008A3B04">
            <w:pPr>
              <w:spacing w:line="400" w:lineRule="exact"/>
              <w:ind w:firstLineChars="200" w:firstLine="560"/>
              <w:jc w:val="center"/>
              <w:rPr>
                <w:rFonts w:ascii="Times New Roman" w:eastAsia="仿宋_GB2312" w:hAnsi="Times New Roman"/>
                <w:color w:val="000000" w:themeColor="text1"/>
                <w:sz w:val="28"/>
                <w:szCs w:val="28"/>
              </w:rPr>
            </w:pPr>
          </w:p>
        </w:tc>
      </w:tr>
      <w:tr w:rsidR="008A3B04">
        <w:trPr>
          <w:trHeight w:val="2405"/>
          <w:jc w:val="center"/>
        </w:trPr>
        <w:tc>
          <w:tcPr>
            <w:tcW w:w="224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区、县（市）</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农业农村部门</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审核意见</w:t>
            </w:r>
          </w:p>
        </w:tc>
        <w:tc>
          <w:tcPr>
            <w:tcW w:w="6728" w:type="dxa"/>
            <w:gridSpan w:val="3"/>
            <w:vAlign w:val="center"/>
          </w:tcPr>
          <w:p w:rsidR="008A3B04" w:rsidRDefault="008A3B04">
            <w:pPr>
              <w:widowControl/>
              <w:spacing w:line="400" w:lineRule="exact"/>
              <w:ind w:firstLineChars="1400" w:firstLine="3920"/>
              <w:jc w:val="left"/>
              <w:rPr>
                <w:rFonts w:ascii="Times New Roman" w:eastAsia="仿宋_GB2312" w:hAnsi="Times New Roman"/>
                <w:color w:val="000000" w:themeColor="text1"/>
                <w:kern w:val="0"/>
                <w:sz w:val="28"/>
                <w:szCs w:val="28"/>
              </w:rPr>
            </w:pPr>
          </w:p>
          <w:p w:rsidR="008A3B04" w:rsidRDefault="008A3B04">
            <w:pPr>
              <w:widowControl/>
              <w:spacing w:line="400" w:lineRule="exact"/>
              <w:ind w:firstLineChars="1400" w:firstLine="3920"/>
              <w:jc w:val="left"/>
              <w:rPr>
                <w:rFonts w:ascii="Times New Roman" w:eastAsia="仿宋_GB2312" w:hAnsi="Times New Roman"/>
                <w:color w:val="000000" w:themeColor="text1"/>
                <w:kern w:val="0"/>
                <w:sz w:val="28"/>
                <w:szCs w:val="28"/>
              </w:rPr>
            </w:pPr>
          </w:p>
          <w:p w:rsidR="008A3B04" w:rsidRDefault="008A3B04">
            <w:pPr>
              <w:widowControl/>
              <w:spacing w:line="400" w:lineRule="exact"/>
              <w:ind w:firstLineChars="1400" w:firstLine="3920"/>
              <w:jc w:val="left"/>
              <w:rPr>
                <w:rFonts w:ascii="Times New Roman" w:eastAsia="仿宋_GB2312" w:hAnsi="Times New Roman"/>
                <w:color w:val="000000" w:themeColor="text1"/>
                <w:kern w:val="0"/>
                <w:sz w:val="28"/>
                <w:szCs w:val="28"/>
              </w:rPr>
            </w:pPr>
          </w:p>
          <w:p w:rsidR="008A3B04" w:rsidRDefault="008A0A5B">
            <w:pPr>
              <w:widowControl/>
              <w:spacing w:line="400" w:lineRule="exact"/>
              <w:ind w:firstLineChars="1400" w:firstLine="3920"/>
              <w:jc w:val="lef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（盖章）</w:t>
            </w:r>
          </w:p>
          <w:p w:rsidR="008A3B04" w:rsidRDefault="008A0A5B">
            <w:pPr>
              <w:spacing w:line="400" w:lineRule="exact"/>
              <w:ind w:firstLineChars="200" w:firstLine="560"/>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r w:rsidR="008A3B04">
        <w:trPr>
          <w:trHeight w:val="2397"/>
          <w:jc w:val="center"/>
        </w:trPr>
        <w:tc>
          <w:tcPr>
            <w:tcW w:w="224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市农业农村局</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审核意见</w:t>
            </w:r>
          </w:p>
        </w:tc>
        <w:tc>
          <w:tcPr>
            <w:tcW w:w="6728" w:type="dxa"/>
            <w:gridSpan w:val="3"/>
            <w:vAlign w:val="center"/>
          </w:tcPr>
          <w:p w:rsidR="008A3B04" w:rsidRDefault="008A3B04">
            <w:pPr>
              <w:widowControl/>
              <w:spacing w:line="400" w:lineRule="exact"/>
              <w:ind w:firstLineChars="1400" w:firstLine="3920"/>
              <w:jc w:val="left"/>
              <w:rPr>
                <w:rFonts w:ascii="Times New Roman" w:eastAsia="仿宋_GB2312" w:hAnsi="Times New Roman"/>
                <w:color w:val="000000" w:themeColor="text1"/>
                <w:kern w:val="0"/>
                <w:sz w:val="28"/>
                <w:szCs w:val="28"/>
              </w:rPr>
            </w:pPr>
          </w:p>
          <w:p w:rsidR="008A3B04" w:rsidRDefault="008A3B04">
            <w:pPr>
              <w:widowControl/>
              <w:spacing w:line="400" w:lineRule="exact"/>
              <w:ind w:firstLineChars="1400" w:firstLine="3920"/>
              <w:jc w:val="left"/>
              <w:rPr>
                <w:rFonts w:ascii="Times New Roman" w:eastAsia="仿宋_GB2312" w:hAnsi="Times New Roman"/>
                <w:color w:val="000000" w:themeColor="text1"/>
                <w:kern w:val="0"/>
                <w:sz w:val="28"/>
                <w:szCs w:val="28"/>
              </w:rPr>
            </w:pPr>
          </w:p>
          <w:p w:rsidR="008A3B04" w:rsidRDefault="008A3B04">
            <w:pPr>
              <w:widowControl/>
              <w:spacing w:line="400" w:lineRule="exact"/>
              <w:ind w:firstLineChars="1400" w:firstLine="3920"/>
              <w:jc w:val="left"/>
              <w:rPr>
                <w:rFonts w:ascii="Times New Roman" w:eastAsia="仿宋_GB2312" w:hAnsi="Times New Roman"/>
                <w:color w:val="000000" w:themeColor="text1"/>
                <w:kern w:val="0"/>
                <w:sz w:val="28"/>
                <w:szCs w:val="28"/>
              </w:rPr>
            </w:pPr>
          </w:p>
          <w:p w:rsidR="008A3B04" w:rsidRDefault="008A0A5B">
            <w:pPr>
              <w:widowControl/>
              <w:spacing w:line="400" w:lineRule="exact"/>
              <w:ind w:firstLineChars="1400" w:firstLine="3920"/>
              <w:jc w:val="lef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（盖章）</w:t>
            </w:r>
          </w:p>
          <w:p w:rsidR="008A3B04" w:rsidRDefault="008A0A5B">
            <w:pPr>
              <w:spacing w:line="400" w:lineRule="exact"/>
              <w:ind w:firstLineChars="200" w:firstLine="560"/>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bl>
    <w:p w:rsidR="008A3B04" w:rsidRDefault="008A3B04">
      <w:pPr>
        <w:rPr>
          <w:rFonts w:ascii="Times New Roman" w:eastAsia="黑体" w:hAnsi="Times New Roman"/>
          <w:bCs/>
          <w:color w:val="000000" w:themeColor="text1"/>
          <w:kern w:val="0"/>
          <w:sz w:val="32"/>
          <w:szCs w:val="32"/>
        </w:rPr>
        <w:sectPr w:rsidR="008A3B04">
          <w:pgSz w:w="11905" w:h="16838"/>
          <w:pgMar w:top="2098" w:right="1531" w:bottom="1871" w:left="1531" w:header="850" w:footer="1531" w:gutter="0"/>
          <w:cols w:space="0"/>
          <w:docGrid w:linePitch="312"/>
        </w:sectPr>
      </w:pPr>
    </w:p>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1</w:t>
      </w:r>
      <w:r>
        <w:rPr>
          <w:rFonts w:ascii="Times New Roman" w:eastAsia="黑体" w:hAnsi="Times New Roman" w:hint="eastAsia"/>
          <w:bCs/>
          <w:color w:val="000000" w:themeColor="text1"/>
          <w:kern w:val="0"/>
          <w:sz w:val="32"/>
          <w:szCs w:val="32"/>
        </w:rPr>
        <w:t>9</w:t>
      </w:r>
    </w:p>
    <w:p w:rsidR="008A3B04" w:rsidRDefault="008A0A5B">
      <w:pPr>
        <w:widowControl/>
        <w:spacing w:line="540" w:lineRule="exact"/>
        <w:jc w:val="center"/>
        <w:rPr>
          <w:rFonts w:ascii="Times New Roman" w:eastAsia="方正小标宋简体" w:hAnsi="Times New Roman"/>
          <w:color w:val="000000" w:themeColor="text1"/>
          <w:sz w:val="44"/>
          <w:szCs w:val="44"/>
          <w:lang/>
        </w:rPr>
      </w:pPr>
      <w:r>
        <w:rPr>
          <w:rFonts w:ascii="Times New Roman" w:eastAsia="方正小标宋简体" w:hAnsi="Times New Roman" w:hint="eastAsia"/>
          <w:color w:val="000000" w:themeColor="text1"/>
          <w:sz w:val="44"/>
          <w:szCs w:val="44"/>
        </w:rPr>
        <w:t>绍兴市</w:t>
      </w:r>
      <w:r>
        <w:rPr>
          <w:rFonts w:ascii="Times New Roman" w:eastAsia="方正小标宋简体" w:hAnsi="Times New Roman" w:hint="eastAsia"/>
          <w:color w:val="000000" w:themeColor="text1"/>
          <w:sz w:val="44"/>
          <w:szCs w:val="44"/>
        </w:rPr>
        <w:t>202</w:t>
      </w:r>
      <w:r>
        <w:rPr>
          <w:rFonts w:ascii="Times New Roman" w:eastAsia="方正小标宋简体" w:hAnsi="Times New Roman" w:hint="eastAsia"/>
          <w:color w:val="000000" w:themeColor="text1"/>
          <w:sz w:val="44"/>
          <w:szCs w:val="44"/>
        </w:rPr>
        <w:t>_</w:t>
      </w:r>
      <w:r>
        <w:rPr>
          <w:rFonts w:ascii="Times New Roman" w:eastAsia="方正小标宋简体" w:hAnsi="Times New Roman" w:hint="eastAsia"/>
          <w:color w:val="000000" w:themeColor="text1"/>
          <w:sz w:val="44"/>
          <w:szCs w:val="44"/>
          <w:lang/>
        </w:rPr>
        <w:t>_</w:t>
      </w:r>
      <w:r>
        <w:rPr>
          <w:rFonts w:ascii="Times New Roman" w:eastAsia="方正小标宋简体" w:hAnsi="Times New Roman" w:hint="eastAsia"/>
          <w:color w:val="000000" w:themeColor="text1"/>
          <w:sz w:val="44"/>
          <w:szCs w:val="44"/>
          <w:lang/>
        </w:rPr>
        <w:t>年高质量秸秆综合利用示范点</w:t>
      </w:r>
    </w:p>
    <w:p w:rsidR="008A3B04" w:rsidRDefault="008A0A5B">
      <w:pPr>
        <w:widowControl/>
        <w:spacing w:line="540" w:lineRule="exact"/>
        <w:jc w:val="center"/>
        <w:rPr>
          <w:rFonts w:ascii="Times New Roman" w:eastAsia="方正小标宋简体" w:hAnsi="Times New Roman"/>
          <w:color w:val="000000" w:themeColor="text1"/>
          <w:sz w:val="44"/>
          <w:szCs w:val="44"/>
          <w:lang/>
        </w:rPr>
      </w:pPr>
      <w:r>
        <w:rPr>
          <w:rFonts w:ascii="Times New Roman" w:eastAsia="方正小标宋简体" w:hAnsi="Times New Roman" w:hint="eastAsia"/>
          <w:color w:val="000000" w:themeColor="text1"/>
          <w:sz w:val="44"/>
          <w:szCs w:val="44"/>
          <w:lang/>
        </w:rPr>
        <w:t>奖励资金申请表</w:t>
      </w:r>
    </w:p>
    <w:tbl>
      <w:tblPr>
        <w:tblStyle w:val="aa"/>
        <w:tblpPr w:leftFromText="180" w:rightFromText="180" w:vertAnchor="text" w:horzAnchor="page" w:tblpX="1481" w:tblpY="291"/>
        <w:tblOverlap w:val="never"/>
        <w:tblW w:w="8819" w:type="dxa"/>
        <w:tblLayout w:type="fixed"/>
        <w:tblLook w:val="04A0"/>
      </w:tblPr>
      <w:tblGrid>
        <w:gridCol w:w="2409"/>
        <w:gridCol w:w="2135"/>
        <w:gridCol w:w="2135"/>
        <w:gridCol w:w="2140"/>
      </w:tblGrid>
      <w:tr w:rsidR="008A3B04">
        <w:trPr>
          <w:trHeight w:val="822"/>
        </w:trPr>
        <w:tc>
          <w:tcPr>
            <w:tcW w:w="2409" w:type="dxa"/>
            <w:vAlign w:val="center"/>
          </w:tcPr>
          <w:p w:rsidR="008A3B04" w:rsidRDefault="008A0A5B">
            <w:pPr>
              <w:spacing w:line="400" w:lineRule="exact"/>
              <w:jc w:val="center"/>
              <w:rPr>
                <w:rFonts w:ascii="Times New Roman" w:eastAsia="仿宋_GB2312" w:hAnsi="Times New Roman"/>
                <w:color w:val="000000" w:themeColor="text1"/>
                <w:sz w:val="28"/>
                <w:szCs w:val="28"/>
                <w:lang/>
              </w:rPr>
            </w:pPr>
            <w:r>
              <w:rPr>
                <w:rFonts w:ascii="Times New Roman" w:eastAsia="仿宋_GB2312" w:hAnsi="Times New Roman" w:hint="eastAsia"/>
                <w:color w:val="000000" w:themeColor="text1"/>
                <w:sz w:val="28"/>
                <w:szCs w:val="28"/>
                <w:lang/>
              </w:rPr>
              <w:t>示范点名称</w:t>
            </w:r>
          </w:p>
        </w:tc>
        <w:tc>
          <w:tcPr>
            <w:tcW w:w="6410" w:type="dxa"/>
            <w:gridSpan w:val="3"/>
            <w:vAlign w:val="center"/>
          </w:tcPr>
          <w:p w:rsidR="008A3B04" w:rsidRDefault="008A3B04">
            <w:pPr>
              <w:spacing w:line="400" w:lineRule="exact"/>
              <w:jc w:val="center"/>
              <w:rPr>
                <w:rFonts w:ascii="Times New Roman" w:eastAsia="仿宋_GB2312" w:hAnsi="Times New Roman"/>
                <w:color w:val="000000" w:themeColor="text1"/>
                <w:sz w:val="28"/>
                <w:szCs w:val="28"/>
                <w:lang/>
              </w:rPr>
            </w:pPr>
          </w:p>
        </w:tc>
      </w:tr>
      <w:tr w:rsidR="008A3B04">
        <w:trPr>
          <w:trHeight w:val="822"/>
        </w:trPr>
        <w:tc>
          <w:tcPr>
            <w:tcW w:w="240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建设地点</w:t>
            </w:r>
          </w:p>
        </w:tc>
        <w:tc>
          <w:tcPr>
            <w:tcW w:w="6410" w:type="dxa"/>
            <w:gridSpan w:val="3"/>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986"/>
        </w:trPr>
        <w:tc>
          <w:tcPr>
            <w:tcW w:w="240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创建主体</w:t>
            </w:r>
          </w:p>
        </w:tc>
        <w:tc>
          <w:tcPr>
            <w:tcW w:w="2135"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2135"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秸秆利用量（亩）</w:t>
            </w:r>
          </w:p>
        </w:tc>
        <w:tc>
          <w:tcPr>
            <w:tcW w:w="2140"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1256"/>
        </w:trPr>
        <w:tc>
          <w:tcPr>
            <w:tcW w:w="240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示范点联系人</w:t>
            </w:r>
          </w:p>
        </w:tc>
        <w:tc>
          <w:tcPr>
            <w:tcW w:w="2135"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2135"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联系方式</w:t>
            </w:r>
          </w:p>
        </w:tc>
        <w:tc>
          <w:tcPr>
            <w:tcW w:w="2140"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1257"/>
        </w:trPr>
        <w:tc>
          <w:tcPr>
            <w:tcW w:w="240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秸秆主要用途及利用规程</w:t>
            </w:r>
          </w:p>
        </w:tc>
        <w:tc>
          <w:tcPr>
            <w:tcW w:w="6410" w:type="dxa"/>
            <w:gridSpan w:val="3"/>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lang/>
              </w:rPr>
              <w:t>（可附页）</w:t>
            </w:r>
            <w:r>
              <w:rPr>
                <w:rFonts w:ascii="Times New Roman" w:eastAsia="仿宋_GB2312" w:hAnsi="Times New Roman" w:hint="eastAsia"/>
                <w:color w:val="000000" w:themeColor="text1"/>
                <w:sz w:val="28"/>
                <w:szCs w:val="28"/>
              </w:rPr>
              <w:t xml:space="preserve">    </w:t>
            </w:r>
          </w:p>
        </w:tc>
      </w:tr>
      <w:tr w:rsidR="008A3B04">
        <w:trPr>
          <w:trHeight w:val="1538"/>
        </w:trPr>
        <w:tc>
          <w:tcPr>
            <w:tcW w:w="2409" w:type="dxa"/>
            <w:vAlign w:val="center"/>
          </w:tcPr>
          <w:p w:rsidR="008A3B04" w:rsidRDefault="008A0A5B">
            <w:pPr>
              <w:spacing w:line="400" w:lineRule="exact"/>
              <w:jc w:val="center"/>
              <w:rPr>
                <w:rFonts w:ascii="Times New Roman" w:eastAsia="仿宋_GB2312" w:hAnsi="Times New Roman"/>
                <w:color w:val="000000" w:themeColor="text1"/>
                <w:sz w:val="28"/>
                <w:szCs w:val="28"/>
                <w:lang/>
              </w:rPr>
            </w:pPr>
            <w:r>
              <w:rPr>
                <w:rFonts w:ascii="Times New Roman" w:eastAsia="仿宋_GB2312" w:hAnsi="Times New Roman" w:hint="eastAsia"/>
                <w:color w:val="000000" w:themeColor="text1"/>
                <w:sz w:val="28"/>
                <w:szCs w:val="28"/>
                <w:lang/>
              </w:rPr>
              <w:t>秸秆利用绩效</w:t>
            </w:r>
          </w:p>
        </w:tc>
        <w:tc>
          <w:tcPr>
            <w:tcW w:w="6410" w:type="dxa"/>
            <w:gridSpan w:val="3"/>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lang/>
              </w:rPr>
              <w:t>（可附页）</w:t>
            </w:r>
            <w:r>
              <w:rPr>
                <w:rFonts w:ascii="Times New Roman" w:eastAsia="仿宋_GB2312" w:hAnsi="Times New Roman" w:hint="eastAsia"/>
                <w:color w:val="000000" w:themeColor="text1"/>
                <w:sz w:val="28"/>
                <w:szCs w:val="28"/>
              </w:rPr>
              <w:t xml:space="preserve">              </w:t>
            </w:r>
          </w:p>
        </w:tc>
      </w:tr>
      <w:tr w:rsidR="008A3B04">
        <w:trPr>
          <w:trHeight w:val="1730"/>
        </w:trPr>
        <w:tc>
          <w:tcPr>
            <w:tcW w:w="2409" w:type="dxa"/>
            <w:vAlign w:val="center"/>
          </w:tcPr>
          <w:p w:rsidR="008A3B04" w:rsidRDefault="008A0A5B">
            <w:pPr>
              <w:spacing w:line="400" w:lineRule="exact"/>
              <w:jc w:val="center"/>
              <w:rPr>
                <w:rFonts w:ascii="Times New Roman" w:eastAsia="仿宋_GB2312" w:hAnsi="Times New Roman"/>
                <w:color w:val="000000" w:themeColor="text1"/>
                <w:sz w:val="28"/>
                <w:szCs w:val="28"/>
                <w:lang/>
              </w:rPr>
            </w:pPr>
            <w:r>
              <w:rPr>
                <w:rFonts w:ascii="Times New Roman" w:eastAsia="仿宋_GB2312" w:hAnsi="Times New Roman" w:hint="eastAsia"/>
                <w:color w:val="000000" w:themeColor="text1"/>
                <w:sz w:val="28"/>
                <w:szCs w:val="28"/>
                <w:lang/>
              </w:rPr>
              <w:t>区（县、市）</w:t>
            </w:r>
          </w:p>
          <w:p w:rsidR="008A3B04" w:rsidRDefault="008A0A5B">
            <w:pPr>
              <w:spacing w:line="400" w:lineRule="exact"/>
              <w:jc w:val="center"/>
              <w:rPr>
                <w:rFonts w:ascii="Times New Roman" w:eastAsia="仿宋_GB2312" w:hAnsi="Times New Roman"/>
                <w:color w:val="000000" w:themeColor="text1"/>
                <w:sz w:val="28"/>
                <w:szCs w:val="28"/>
                <w:lang/>
              </w:rPr>
            </w:pPr>
            <w:r>
              <w:rPr>
                <w:rFonts w:ascii="Times New Roman" w:eastAsia="仿宋_GB2312" w:hAnsi="Times New Roman" w:hint="eastAsia"/>
                <w:color w:val="000000" w:themeColor="text1"/>
                <w:sz w:val="28"/>
                <w:szCs w:val="28"/>
                <w:lang/>
              </w:rPr>
              <w:t>农业农村部门</w:t>
            </w:r>
          </w:p>
          <w:p w:rsidR="008A3B04" w:rsidRDefault="008A0A5B">
            <w:pPr>
              <w:spacing w:line="400" w:lineRule="exact"/>
              <w:jc w:val="center"/>
              <w:rPr>
                <w:rFonts w:ascii="Times New Roman" w:eastAsia="仿宋_GB2312" w:hAnsi="Times New Roman"/>
                <w:color w:val="000000" w:themeColor="text1"/>
                <w:sz w:val="28"/>
                <w:szCs w:val="28"/>
                <w:lang/>
              </w:rPr>
            </w:pPr>
            <w:r>
              <w:rPr>
                <w:rFonts w:ascii="Times New Roman" w:eastAsia="仿宋_GB2312" w:hAnsi="Times New Roman" w:hint="eastAsia"/>
                <w:color w:val="000000" w:themeColor="text1"/>
                <w:sz w:val="28"/>
                <w:szCs w:val="28"/>
                <w:lang/>
              </w:rPr>
              <w:t>审核意见</w:t>
            </w:r>
          </w:p>
        </w:tc>
        <w:tc>
          <w:tcPr>
            <w:tcW w:w="6410" w:type="dxa"/>
            <w:gridSpan w:val="3"/>
            <w:vAlign w:val="bottom"/>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（盖章）</w:t>
            </w:r>
            <w:r>
              <w:rPr>
                <w:rFonts w:ascii="Times New Roman" w:eastAsia="仿宋_GB2312" w:hAnsi="Times New Roman" w:hint="eastAsia"/>
                <w:color w:val="000000" w:themeColor="text1"/>
                <w:sz w:val="28"/>
                <w:szCs w:val="28"/>
              </w:rPr>
              <w:t xml:space="preserve">    </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年</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月</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日</w:t>
            </w:r>
          </w:p>
        </w:tc>
      </w:tr>
      <w:tr w:rsidR="008A3B04">
        <w:trPr>
          <w:trHeight w:val="1898"/>
        </w:trPr>
        <w:tc>
          <w:tcPr>
            <w:tcW w:w="240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市农业农村局</w:t>
            </w:r>
          </w:p>
          <w:p w:rsidR="008A3B04" w:rsidRDefault="008A0A5B">
            <w:pPr>
              <w:spacing w:line="400" w:lineRule="exact"/>
              <w:jc w:val="center"/>
              <w:rPr>
                <w:rFonts w:ascii="Times New Roman" w:eastAsia="仿宋_GB2312" w:hAnsi="Times New Roman"/>
                <w:color w:val="000000" w:themeColor="text1"/>
                <w:sz w:val="28"/>
                <w:szCs w:val="28"/>
                <w:lang/>
              </w:rPr>
            </w:pPr>
            <w:r>
              <w:rPr>
                <w:rFonts w:ascii="Times New Roman" w:eastAsia="仿宋_GB2312" w:hAnsi="Times New Roman" w:hint="eastAsia"/>
                <w:color w:val="000000" w:themeColor="text1"/>
                <w:sz w:val="28"/>
                <w:szCs w:val="28"/>
              </w:rPr>
              <w:t>审核意见</w:t>
            </w:r>
          </w:p>
        </w:tc>
        <w:tc>
          <w:tcPr>
            <w:tcW w:w="6410" w:type="dxa"/>
            <w:gridSpan w:val="3"/>
            <w:vAlign w:val="bottom"/>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（盖章）</w:t>
            </w:r>
            <w:r>
              <w:rPr>
                <w:rFonts w:ascii="Times New Roman" w:eastAsia="仿宋_GB2312" w:hAnsi="Times New Roman" w:hint="eastAsia"/>
                <w:color w:val="000000" w:themeColor="text1"/>
                <w:sz w:val="28"/>
                <w:szCs w:val="28"/>
              </w:rPr>
              <w:t xml:space="preserve">    </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年</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月</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日</w:t>
            </w:r>
          </w:p>
        </w:tc>
      </w:tr>
    </w:tbl>
    <w:p w:rsidR="008A3B04" w:rsidRDefault="008A3B04">
      <w:pPr>
        <w:pStyle w:val="1"/>
        <w:sectPr w:rsidR="008A3B04">
          <w:pgSz w:w="11905" w:h="16838"/>
          <w:pgMar w:top="2098" w:right="1531" w:bottom="1871" w:left="1531" w:header="850" w:footer="1531" w:gutter="0"/>
          <w:cols w:space="0"/>
          <w:docGrid w:linePitch="312"/>
        </w:sectPr>
      </w:pPr>
    </w:p>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20</w:t>
      </w:r>
    </w:p>
    <w:p w:rsidR="008A3B04" w:rsidRDefault="008A0A5B">
      <w:pPr>
        <w:widowControl/>
        <w:spacing w:line="540" w:lineRule="exact"/>
        <w:jc w:val="center"/>
        <w:rPr>
          <w:rFonts w:ascii="Times New Roman" w:eastAsia="方正小标宋简体" w:hAnsi="Times New Roman"/>
          <w:color w:val="000000" w:themeColor="text1"/>
          <w:sz w:val="44"/>
          <w:szCs w:val="44"/>
          <w:lang/>
        </w:rPr>
      </w:pPr>
      <w:r>
        <w:rPr>
          <w:rFonts w:ascii="Times New Roman" w:eastAsia="方正小标宋简体" w:hAnsi="Times New Roman"/>
          <w:color w:val="000000" w:themeColor="text1"/>
          <w:sz w:val="44"/>
          <w:szCs w:val="44"/>
          <w:lang/>
        </w:rPr>
        <w:t>绍兴市农作制度创新示范申报表</w:t>
      </w:r>
    </w:p>
    <w:p w:rsidR="008A3B04" w:rsidRDefault="008A3B04">
      <w:pPr>
        <w:spacing w:line="400" w:lineRule="exact"/>
        <w:jc w:val="center"/>
        <w:rPr>
          <w:rFonts w:ascii="Times New Roman" w:eastAsia="仿宋_GB2312" w:hAnsi="Times New Roman"/>
          <w:color w:val="000000" w:themeColor="text1"/>
          <w:sz w:val="28"/>
          <w:szCs w:val="28"/>
          <w:lang/>
        </w:rPr>
      </w:pPr>
    </w:p>
    <w:tbl>
      <w:tblPr>
        <w:tblW w:w="9356" w:type="dxa"/>
        <w:jc w:val="center"/>
        <w:tblLayout w:type="fixed"/>
        <w:tblLook w:val="04A0"/>
      </w:tblPr>
      <w:tblGrid>
        <w:gridCol w:w="976"/>
        <w:gridCol w:w="1334"/>
        <w:gridCol w:w="1279"/>
        <w:gridCol w:w="1088"/>
        <w:gridCol w:w="1317"/>
        <w:gridCol w:w="1234"/>
        <w:gridCol w:w="870"/>
        <w:gridCol w:w="1258"/>
      </w:tblGrid>
      <w:tr w:rsidR="008A3B04">
        <w:trPr>
          <w:trHeight w:val="557"/>
          <w:jc w:val="center"/>
        </w:trPr>
        <w:tc>
          <w:tcPr>
            <w:tcW w:w="2310"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种植模式</w:t>
            </w:r>
          </w:p>
        </w:tc>
        <w:tc>
          <w:tcPr>
            <w:tcW w:w="7046" w:type="dxa"/>
            <w:gridSpan w:val="6"/>
            <w:tcBorders>
              <w:top w:val="single" w:sz="4" w:space="0" w:color="auto"/>
              <w:left w:val="nil"/>
              <w:bottom w:val="single" w:sz="4" w:space="0" w:color="auto"/>
              <w:right w:val="single" w:sz="4" w:space="0" w:color="auto"/>
            </w:tcBorders>
            <w:vAlign w:val="center"/>
          </w:tcPr>
          <w:p w:rsidR="008A3B04" w:rsidRDefault="008A0A5B">
            <w:pPr>
              <w:widowControl/>
              <w:spacing w:line="400" w:lineRule="exac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（例：鱼</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稻、虾</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稻、草莓</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稻等）</w:t>
            </w:r>
          </w:p>
        </w:tc>
      </w:tr>
      <w:tr w:rsidR="008A3B04">
        <w:trPr>
          <w:trHeight w:hRule="exact" w:val="561"/>
          <w:jc w:val="center"/>
        </w:trPr>
        <w:tc>
          <w:tcPr>
            <w:tcW w:w="2310"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申报主体</w:t>
            </w:r>
          </w:p>
        </w:tc>
        <w:tc>
          <w:tcPr>
            <w:tcW w:w="7046" w:type="dxa"/>
            <w:gridSpan w:val="6"/>
            <w:tcBorders>
              <w:top w:val="single" w:sz="4" w:space="0" w:color="auto"/>
              <w:left w:val="nil"/>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r>
      <w:tr w:rsidR="008A3B04">
        <w:trPr>
          <w:trHeight w:hRule="exact" w:val="588"/>
          <w:jc w:val="center"/>
        </w:trPr>
        <w:tc>
          <w:tcPr>
            <w:tcW w:w="2310"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新建或续建</w:t>
            </w:r>
          </w:p>
        </w:tc>
        <w:tc>
          <w:tcPr>
            <w:tcW w:w="2367" w:type="dxa"/>
            <w:gridSpan w:val="2"/>
            <w:tcBorders>
              <w:top w:val="single" w:sz="4" w:space="0" w:color="auto"/>
              <w:left w:val="nil"/>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新建</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续建</w:t>
            </w:r>
            <w:r>
              <w:rPr>
                <w:rFonts w:ascii="Times New Roman" w:eastAsia="仿宋_GB2312" w:hAnsi="Times New Roman"/>
                <w:color w:val="000000"/>
                <w:kern w:val="0"/>
                <w:sz w:val="28"/>
                <w:szCs w:val="28"/>
              </w:rPr>
              <w:t>□</w:t>
            </w:r>
          </w:p>
        </w:tc>
        <w:tc>
          <w:tcPr>
            <w:tcW w:w="2551" w:type="dxa"/>
            <w:gridSpan w:val="2"/>
            <w:tcBorders>
              <w:top w:val="single" w:sz="4" w:space="0" w:color="auto"/>
              <w:left w:val="nil"/>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面积（亩）</w:t>
            </w:r>
          </w:p>
        </w:tc>
        <w:tc>
          <w:tcPr>
            <w:tcW w:w="2128" w:type="dxa"/>
            <w:gridSpan w:val="2"/>
            <w:tcBorders>
              <w:top w:val="single" w:sz="4" w:space="0" w:color="auto"/>
              <w:left w:val="nil"/>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r>
      <w:tr w:rsidR="008A3B04">
        <w:trPr>
          <w:trHeight w:hRule="exact" w:val="761"/>
          <w:jc w:val="center"/>
        </w:trPr>
        <w:tc>
          <w:tcPr>
            <w:tcW w:w="2310"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县级粮油部门</w:t>
            </w:r>
          </w:p>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负责人</w:t>
            </w:r>
          </w:p>
        </w:tc>
        <w:tc>
          <w:tcPr>
            <w:tcW w:w="2367" w:type="dxa"/>
            <w:gridSpan w:val="2"/>
            <w:tcBorders>
              <w:top w:val="single" w:sz="4" w:space="0" w:color="auto"/>
              <w:left w:val="nil"/>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c>
          <w:tcPr>
            <w:tcW w:w="2551" w:type="dxa"/>
            <w:gridSpan w:val="2"/>
            <w:tcBorders>
              <w:top w:val="single" w:sz="4" w:space="0" w:color="auto"/>
              <w:left w:val="nil"/>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联系方式</w:t>
            </w:r>
          </w:p>
        </w:tc>
        <w:tc>
          <w:tcPr>
            <w:tcW w:w="2128" w:type="dxa"/>
            <w:gridSpan w:val="2"/>
            <w:tcBorders>
              <w:top w:val="single" w:sz="4" w:space="0" w:color="auto"/>
              <w:left w:val="nil"/>
              <w:bottom w:val="single" w:sz="4" w:space="0" w:color="auto"/>
              <w:right w:val="single" w:sz="4" w:space="0" w:color="auto"/>
            </w:tcBorders>
            <w:vAlign w:val="center"/>
          </w:tcPr>
          <w:p w:rsidR="008A3B04" w:rsidRDefault="008A3B04">
            <w:pPr>
              <w:widowControl/>
              <w:spacing w:line="400" w:lineRule="exact"/>
              <w:jc w:val="center"/>
            </w:pPr>
          </w:p>
          <w:p w:rsidR="008A3B04" w:rsidRDefault="008A3B04">
            <w:pPr>
              <w:pStyle w:val="1"/>
            </w:pPr>
          </w:p>
        </w:tc>
      </w:tr>
      <w:tr w:rsidR="008A3B04">
        <w:trPr>
          <w:trHeight w:hRule="exact" w:val="641"/>
          <w:jc w:val="center"/>
        </w:trPr>
        <w:tc>
          <w:tcPr>
            <w:tcW w:w="2310"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实施主体负责人</w:t>
            </w:r>
          </w:p>
        </w:tc>
        <w:tc>
          <w:tcPr>
            <w:tcW w:w="2367" w:type="dxa"/>
            <w:gridSpan w:val="2"/>
            <w:tcBorders>
              <w:top w:val="single" w:sz="4" w:space="0" w:color="auto"/>
              <w:left w:val="nil"/>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c>
          <w:tcPr>
            <w:tcW w:w="2551" w:type="dxa"/>
            <w:gridSpan w:val="2"/>
            <w:tcBorders>
              <w:top w:val="single" w:sz="4" w:space="0" w:color="auto"/>
              <w:left w:val="nil"/>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联系方式</w:t>
            </w:r>
          </w:p>
        </w:tc>
        <w:tc>
          <w:tcPr>
            <w:tcW w:w="2128" w:type="dxa"/>
            <w:gridSpan w:val="2"/>
            <w:tcBorders>
              <w:top w:val="single" w:sz="4" w:space="0" w:color="auto"/>
              <w:left w:val="nil"/>
              <w:bottom w:val="single" w:sz="4" w:space="0" w:color="auto"/>
              <w:right w:val="single" w:sz="4" w:space="0" w:color="auto"/>
            </w:tcBorders>
            <w:vAlign w:val="center"/>
          </w:tcPr>
          <w:p w:rsidR="008A3B04" w:rsidRDefault="008A3B04">
            <w:pPr>
              <w:pStyle w:val="1"/>
            </w:pPr>
          </w:p>
        </w:tc>
      </w:tr>
      <w:tr w:rsidR="008A3B04">
        <w:trPr>
          <w:trHeight w:hRule="exact" w:val="624"/>
          <w:jc w:val="center"/>
        </w:trPr>
        <w:tc>
          <w:tcPr>
            <w:tcW w:w="2310"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测产</w:t>
            </w:r>
            <w:r>
              <w:rPr>
                <w:rFonts w:ascii="Times New Roman" w:eastAsia="仿宋_GB2312" w:hAnsi="Times New Roman"/>
                <w:color w:val="000000"/>
                <w:kern w:val="0"/>
                <w:sz w:val="28"/>
                <w:szCs w:val="28"/>
              </w:rPr>
              <w:t>验收</w:t>
            </w:r>
            <w:r>
              <w:rPr>
                <w:rFonts w:ascii="Times New Roman" w:eastAsia="仿宋_GB2312" w:hAnsi="Times New Roman"/>
                <w:color w:val="000000"/>
                <w:kern w:val="0"/>
                <w:sz w:val="28"/>
                <w:szCs w:val="28"/>
              </w:rPr>
              <w:t>地点</w:t>
            </w:r>
          </w:p>
        </w:tc>
        <w:tc>
          <w:tcPr>
            <w:tcW w:w="7046" w:type="dxa"/>
            <w:gridSpan w:val="6"/>
            <w:tcBorders>
              <w:top w:val="single" w:sz="4" w:space="0" w:color="auto"/>
              <w:left w:val="nil"/>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乡镇</w:t>
            </w:r>
            <w:r>
              <w:rPr>
                <w:rFonts w:ascii="Times New Roman" w:eastAsia="仿宋_GB2312" w:hAnsi="Times New Roman"/>
                <w:color w:val="000000"/>
                <w:kern w:val="0"/>
                <w:sz w:val="28"/>
                <w:szCs w:val="28"/>
              </w:rPr>
              <w:t>（街道）</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村</w:t>
            </w:r>
            <w:r>
              <w:rPr>
                <w:rFonts w:ascii="Times New Roman" w:eastAsia="仿宋_GB2312" w:hAnsi="Times New Roman"/>
                <w:color w:val="000000"/>
                <w:kern w:val="0"/>
                <w:sz w:val="28"/>
                <w:szCs w:val="28"/>
              </w:rPr>
              <w:t xml:space="preserve">      </w:t>
            </w:r>
          </w:p>
        </w:tc>
      </w:tr>
      <w:tr w:rsidR="008A3B04">
        <w:trPr>
          <w:trHeight w:val="989"/>
          <w:jc w:val="center"/>
        </w:trPr>
        <w:tc>
          <w:tcPr>
            <w:tcW w:w="976" w:type="dxa"/>
            <w:vMerge w:val="restart"/>
            <w:tcBorders>
              <w:top w:val="single" w:sz="4" w:space="0" w:color="auto"/>
              <w:left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种植</w:t>
            </w:r>
          </w:p>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（养殖）</w:t>
            </w:r>
          </w:p>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情况</w:t>
            </w:r>
          </w:p>
        </w:tc>
        <w:tc>
          <w:tcPr>
            <w:tcW w:w="1334" w:type="dxa"/>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名称</w:t>
            </w:r>
          </w:p>
        </w:tc>
        <w:tc>
          <w:tcPr>
            <w:tcW w:w="1279" w:type="dxa"/>
            <w:tcBorders>
              <w:top w:val="single" w:sz="4" w:space="0" w:color="auto"/>
              <w:left w:val="single" w:sz="4" w:space="0" w:color="auto"/>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c>
          <w:tcPr>
            <w:tcW w:w="1088" w:type="dxa"/>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面</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积</w:t>
            </w:r>
          </w:p>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（亩）</w:t>
            </w:r>
          </w:p>
        </w:tc>
        <w:tc>
          <w:tcPr>
            <w:tcW w:w="1317" w:type="dxa"/>
            <w:tcBorders>
              <w:top w:val="single" w:sz="4" w:space="0" w:color="auto"/>
              <w:left w:val="single" w:sz="4" w:space="0" w:color="auto"/>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预期产量、产值</w:t>
            </w:r>
          </w:p>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（公斤、万元）</w:t>
            </w:r>
          </w:p>
        </w:tc>
        <w:tc>
          <w:tcPr>
            <w:tcW w:w="1258" w:type="dxa"/>
            <w:tcBorders>
              <w:top w:val="single" w:sz="4" w:space="0" w:color="auto"/>
              <w:left w:val="single" w:sz="4" w:space="0" w:color="auto"/>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r>
      <w:tr w:rsidR="008A3B04">
        <w:trPr>
          <w:trHeight w:val="989"/>
          <w:jc w:val="center"/>
        </w:trPr>
        <w:tc>
          <w:tcPr>
            <w:tcW w:w="976" w:type="dxa"/>
            <w:vMerge/>
            <w:tcBorders>
              <w:left w:val="single" w:sz="4" w:space="0" w:color="auto"/>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c>
          <w:tcPr>
            <w:tcW w:w="1334" w:type="dxa"/>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名称</w:t>
            </w:r>
          </w:p>
        </w:tc>
        <w:tc>
          <w:tcPr>
            <w:tcW w:w="1279" w:type="dxa"/>
            <w:tcBorders>
              <w:top w:val="single" w:sz="4" w:space="0" w:color="auto"/>
              <w:left w:val="single" w:sz="4" w:space="0" w:color="auto"/>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c>
          <w:tcPr>
            <w:tcW w:w="1088" w:type="dxa"/>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面</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积</w:t>
            </w:r>
          </w:p>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（亩）</w:t>
            </w:r>
          </w:p>
        </w:tc>
        <w:tc>
          <w:tcPr>
            <w:tcW w:w="1317" w:type="dxa"/>
            <w:tcBorders>
              <w:top w:val="single" w:sz="4" w:space="0" w:color="auto"/>
              <w:left w:val="single" w:sz="4" w:space="0" w:color="auto"/>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预期产量、产值</w:t>
            </w:r>
          </w:p>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（公斤、万元）</w:t>
            </w:r>
          </w:p>
        </w:tc>
        <w:tc>
          <w:tcPr>
            <w:tcW w:w="1258" w:type="dxa"/>
            <w:tcBorders>
              <w:top w:val="single" w:sz="4" w:space="0" w:color="auto"/>
              <w:left w:val="single" w:sz="4" w:space="0" w:color="auto"/>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r>
      <w:tr w:rsidR="008A3B04">
        <w:trPr>
          <w:trHeight w:val="90"/>
          <w:jc w:val="center"/>
        </w:trPr>
        <w:tc>
          <w:tcPr>
            <w:tcW w:w="9356" w:type="dxa"/>
            <w:gridSpan w:val="8"/>
            <w:tcBorders>
              <w:top w:val="single" w:sz="4" w:space="0" w:color="auto"/>
              <w:left w:val="single" w:sz="4" w:space="0" w:color="auto"/>
              <w:bottom w:val="single" w:sz="4" w:space="0" w:color="auto"/>
              <w:right w:val="single" w:sz="4" w:space="0" w:color="000000"/>
            </w:tcBorders>
          </w:tcPr>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乡镇</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街道</w:t>
            </w:r>
            <w:r>
              <w:rPr>
                <w:rFonts w:ascii="Times New Roman" w:eastAsia="仿宋_GB2312" w:hAnsi="Times New Roman"/>
                <w:color w:val="000000"/>
                <w:sz w:val="28"/>
                <w:szCs w:val="28"/>
              </w:rPr>
              <w:t>）</w:t>
            </w:r>
            <w:r>
              <w:rPr>
                <w:rFonts w:ascii="Times New Roman" w:eastAsia="仿宋_GB2312" w:hAnsi="Times New Roman"/>
                <w:color w:val="000000"/>
                <w:kern w:val="0"/>
                <w:sz w:val="28"/>
                <w:szCs w:val="28"/>
              </w:rPr>
              <w:t>审核意见：</w:t>
            </w:r>
          </w:p>
          <w:p w:rsidR="008A3B04" w:rsidRDefault="008A3B04">
            <w:pPr>
              <w:widowControl/>
              <w:spacing w:line="400" w:lineRule="exact"/>
              <w:ind w:firstLineChars="850" w:firstLine="2380"/>
              <w:jc w:val="center"/>
              <w:rPr>
                <w:rFonts w:ascii="Times New Roman" w:eastAsia="仿宋_GB2312" w:hAnsi="Times New Roman"/>
                <w:color w:val="000000"/>
                <w:kern w:val="0"/>
                <w:sz w:val="28"/>
                <w:szCs w:val="28"/>
              </w:rPr>
            </w:pPr>
          </w:p>
          <w:p w:rsidR="008A3B04" w:rsidRDefault="008A0A5B">
            <w:pPr>
              <w:widowControl/>
              <w:spacing w:line="400" w:lineRule="exact"/>
              <w:ind w:firstLineChars="850" w:firstLine="2380"/>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（盖章）</w:t>
            </w:r>
          </w:p>
          <w:p w:rsidR="008A3B04" w:rsidRDefault="008A0A5B">
            <w:pPr>
              <w:spacing w:line="400" w:lineRule="exact"/>
              <w:ind w:firstLineChars="1150" w:firstLine="3220"/>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p>
        </w:tc>
      </w:tr>
      <w:tr w:rsidR="008A3B04">
        <w:trPr>
          <w:trHeight w:val="1565"/>
          <w:jc w:val="center"/>
        </w:trPr>
        <w:tc>
          <w:tcPr>
            <w:tcW w:w="9356" w:type="dxa"/>
            <w:gridSpan w:val="8"/>
            <w:tcBorders>
              <w:top w:val="single" w:sz="4" w:space="0" w:color="auto"/>
              <w:left w:val="single" w:sz="4" w:space="0" w:color="auto"/>
              <w:bottom w:val="single" w:sz="4" w:space="0" w:color="auto"/>
              <w:right w:val="single" w:sz="4" w:space="0" w:color="000000"/>
            </w:tcBorders>
          </w:tcPr>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sz w:val="28"/>
                <w:szCs w:val="28"/>
              </w:rPr>
              <w:t>区、县（市）农业农村部门</w:t>
            </w:r>
            <w:r>
              <w:rPr>
                <w:rFonts w:ascii="Times New Roman" w:eastAsia="仿宋_GB2312" w:hAnsi="Times New Roman"/>
                <w:color w:val="000000"/>
                <w:kern w:val="0"/>
                <w:sz w:val="28"/>
                <w:szCs w:val="28"/>
              </w:rPr>
              <w:t>审核意见：</w:t>
            </w:r>
          </w:p>
          <w:p w:rsidR="008A3B04" w:rsidRDefault="008A3B04">
            <w:pPr>
              <w:widowControl/>
              <w:spacing w:line="400" w:lineRule="exact"/>
              <w:jc w:val="left"/>
              <w:rPr>
                <w:rFonts w:ascii="Times New Roman" w:eastAsia="仿宋_GB2312" w:hAnsi="Times New Roman"/>
                <w:color w:val="000000"/>
                <w:kern w:val="0"/>
                <w:sz w:val="28"/>
                <w:szCs w:val="28"/>
              </w:rPr>
            </w:pPr>
          </w:p>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（盖章）</w:t>
            </w:r>
          </w:p>
          <w:p w:rsidR="008A3B04" w:rsidRDefault="008A0A5B">
            <w:pPr>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p>
        </w:tc>
      </w:tr>
      <w:tr w:rsidR="008A3B04">
        <w:trPr>
          <w:trHeight w:val="1582"/>
          <w:jc w:val="center"/>
        </w:trPr>
        <w:tc>
          <w:tcPr>
            <w:tcW w:w="9356" w:type="dxa"/>
            <w:gridSpan w:val="8"/>
            <w:tcBorders>
              <w:top w:val="single" w:sz="4" w:space="0" w:color="auto"/>
              <w:left w:val="single" w:sz="4" w:space="0" w:color="auto"/>
              <w:bottom w:val="single" w:sz="4" w:space="0" w:color="auto"/>
              <w:right w:val="single" w:sz="4" w:space="0" w:color="000000"/>
            </w:tcBorders>
          </w:tcPr>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sz w:val="28"/>
                <w:szCs w:val="28"/>
              </w:rPr>
              <w:t>市农业农村局</w:t>
            </w:r>
            <w:r>
              <w:rPr>
                <w:rFonts w:ascii="Times New Roman" w:eastAsia="仿宋_GB2312" w:hAnsi="Times New Roman"/>
                <w:color w:val="000000"/>
                <w:kern w:val="0"/>
                <w:sz w:val="28"/>
                <w:szCs w:val="28"/>
              </w:rPr>
              <w:t>审核意见：</w:t>
            </w:r>
          </w:p>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p>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（盖章）</w:t>
            </w:r>
          </w:p>
          <w:p w:rsidR="008A3B04" w:rsidRDefault="008A0A5B">
            <w:pPr>
              <w:widowControl/>
              <w:spacing w:line="40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p>
        </w:tc>
      </w:tr>
    </w:tbl>
    <w:p w:rsidR="008A3B04" w:rsidRDefault="008A3B04">
      <w:pPr>
        <w:spacing w:line="400" w:lineRule="exact"/>
        <w:rPr>
          <w:rFonts w:ascii="Times New Roman" w:eastAsia="仿宋_GB2312" w:hAnsi="Times New Roman"/>
          <w:snapToGrid w:val="0"/>
          <w:color w:val="000000" w:themeColor="text1"/>
          <w:kern w:val="32"/>
          <w:sz w:val="28"/>
          <w:szCs w:val="28"/>
        </w:rPr>
      </w:pPr>
    </w:p>
    <w:p w:rsidR="008A3B04" w:rsidRDefault="008A3B04">
      <w:pPr>
        <w:rPr>
          <w:rFonts w:ascii="Times New Roman" w:eastAsia="黑体" w:hAnsi="Times New Roman"/>
          <w:bCs/>
          <w:color w:val="000000" w:themeColor="text1"/>
          <w:kern w:val="0"/>
          <w:sz w:val="32"/>
          <w:szCs w:val="32"/>
        </w:rPr>
        <w:sectPr w:rsidR="008A3B04">
          <w:pgSz w:w="11905" w:h="16838"/>
          <w:pgMar w:top="2098" w:right="1531" w:bottom="1871" w:left="1531" w:header="850" w:footer="1531" w:gutter="0"/>
          <w:cols w:space="0"/>
          <w:docGrid w:linePitch="312"/>
        </w:sectPr>
      </w:pPr>
    </w:p>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21</w:t>
      </w:r>
    </w:p>
    <w:p w:rsidR="008A3B04" w:rsidRDefault="008A0A5B">
      <w:pPr>
        <w:widowControl/>
        <w:spacing w:line="540" w:lineRule="exact"/>
        <w:jc w:val="center"/>
        <w:rPr>
          <w:rFonts w:ascii="Times New Roman" w:eastAsia="方正小标宋简体" w:hAnsi="Times New Roman"/>
          <w:color w:val="000000" w:themeColor="text1"/>
          <w:w w:val="94"/>
          <w:sz w:val="44"/>
          <w:szCs w:val="44"/>
        </w:rPr>
      </w:pPr>
      <w:r>
        <w:rPr>
          <w:rFonts w:ascii="Times New Roman" w:eastAsia="方正小标宋简体" w:hAnsi="Times New Roman"/>
          <w:color w:val="000000" w:themeColor="text1"/>
          <w:w w:val="94"/>
          <w:sz w:val="44"/>
          <w:szCs w:val="44"/>
        </w:rPr>
        <w:t>绍兴市</w:t>
      </w:r>
      <w:r>
        <w:rPr>
          <w:rFonts w:ascii="Times New Roman" w:eastAsia="方正小标宋简体" w:hAnsi="Times New Roman"/>
          <w:color w:val="000000" w:themeColor="text1"/>
          <w:w w:val="94"/>
          <w:sz w:val="44"/>
          <w:szCs w:val="44"/>
        </w:rPr>
        <w:t>农作制度创新示范基地</w:t>
      </w:r>
      <w:r>
        <w:rPr>
          <w:rFonts w:ascii="Times New Roman" w:eastAsia="方正小标宋简体" w:hAnsi="Times New Roman"/>
          <w:color w:val="000000" w:themeColor="text1"/>
          <w:w w:val="94"/>
          <w:sz w:val="44"/>
          <w:szCs w:val="44"/>
        </w:rPr>
        <w:t>验</w:t>
      </w:r>
      <w:r>
        <w:rPr>
          <w:rFonts w:ascii="Times New Roman" w:eastAsia="方正小标宋简体" w:hAnsi="Times New Roman"/>
          <w:color w:val="000000" w:themeColor="text1"/>
          <w:w w:val="94"/>
          <w:sz w:val="44"/>
          <w:szCs w:val="44"/>
        </w:rPr>
        <w:t>收</w:t>
      </w:r>
      <w:r>
        <w:rPr>
          <w:rFonts w:ascii="Times New Roman" w:eastAsia="方正小标宋简体" w:hAnsi="Times New Roman"/>
          <w:color w:val="000000" w:themeColor="text1"/>
          <w:w w:val="94"/>
          <w:sz w:val="44"/>
          <w:szCs w:val="44"/>
        </w:rPr>
        <w:t>报告</w:t>
      </w:r>
    </w:p>
    <w:p w:rsidR="008A3B04" w:rsidRDefault="008A3B04">
      <w:pPr>
        <w:rPr>
          <w:rFonts w:ascii="Times New Roman" w:eastAsia="黑体" w:hAnsi="Times New Roman"/>
          <w:bCs/>
          <w:color w:val="000000" w:themeColor="text1"/>
          <w:kern w:val="0"/>
          <w:sz w:val="32"/>
          <w:szCs w:val="32"/>
        </w:rP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8"/>
        <w:gridCol w:w="1500"/>
        <w:gridCol w:w="1347"/>
        <w:gridCol w:w="1132"/>
        <w:gridCol w:w="1658"/>
        <w:gridCol w:w="2477"/>
      </w:tblGrid>
      <w:tr w:rsidR="008A3B04">
        <w:trPr>
          <w:trHeight w:val="583"/>
          <w:jc w:val="center"/>
        </w:trPr>
        <w:tc>
          <w:tcPr>
            <w:tcW w:w="1538" w:type="dxa"/>
            <w:vAlign w:val="center"/>
          </w:tcPr>
          <w:p w:rsidR="008A3B04" w:rsidRDefault="008A0A5B">
            <w:pPr>
              <w:spacing w:line="400" w:lineRule="exact"/>
              <w:jc w:val="center"/>
              <w:rPr>
                <w:rFonts w:ascii="Times New Roman" w:eastAsia="仿宋_GB2312" w:hAnsi="Times New Roman"/>
                <w:bCs/>
                <w:color w:val="000000"/>
                <w:sz w:val="28"/>
                <w:szCs w:val="28"/>
              </w:rPr>
            </w:pPr>
            <w:r>
              <w:rPr>
                <w:rFonts w:ascii="Times New Roman" w:eastAsia="仿宋_GB2312" w:hAnsi="Times New Roman" w:hint="eastAsia"/>
                <w:color w:val="000000"/>
                <w:sz w:val="28"/>
                <w:szCs w:val="28"/>
              </w:rPr>
              <w:t>实施主体</w:t>
            </w:r>
          </w:p>
        </w:tc>
        <w:tc>
          <w:tcPr>
            <w:tcW w:w="3979" w:type="dxa"/>
            <w:gridSpan w:val="3"/>
            <w:vAlign w:val="center"/>
          </w:tcPr>
          <w:p w:rsidR="008A3B04" w:rsidRDefault="008A3B04">
            <w:pPr>
              <w:spacing w:line="400" w:lineRule="exact"/>
              <w:jc w:val="center"/>
              <w:rPr>
                <w:rFonts w:ascii="Times New Roman" w:eastAsia="仿宋_GB2312" w:hAnsi="Times New Roman"/>
                <w:bCs/>
                <w:color w:val="000000"/>
                <w:sz w:val="28"/>
                <w:szCs w:val="28"/>
              </w:rPr>
            </w:pPr>
          </w:p>
        </w:tc>
        <w:tc>
          <w:tcPr>
            <w:tcW w:w="1658" w:type="dxa"/>
            <w:vAlign w:val="center"/>
          </w:tcPr>
          <w:p w:rsidR="008A3B04" w:rsidRDefault="008A0A5B">
            <w:pPr>
              <w:spacing w:line="40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示范模式</w:t>
            </w:r>
          </w:p>
        </w:tc>
        <w:tc>
          <w:tcPr>
            <w:tcW w:w="2477" w:type="dxa"/>
            <w:vAlign w:val="center"/>
          </w:tcPr>
          <w:p w:rsidR="008A3B04" w:rsidRDefault="008A3B04">
            <w:pPr>
              <w:spacing w:line="400" w:lineRule="exact"/>
              <w:jc w:val="center"/>
              <w:rPr>
                <w:rFonts w:ascii="Times New Roman" w:eastAsia="仿宋_GB2312" w:hAnsi="Times New Roman"/>
                <w:bCs/>
                <w:color w:val="000000"/>
                <w:sz w:val="28"/>
                <w:szCs w:val="28"/>
              </w:rPr>
            </w:pPr>
          </w:p>
        </w:tc>
      </w:tr>
      <w:tr w:rsidR="008A3B04">
        <w:trPr>
          <w:trHeight w:val="583"/>
          <w:jc w:val="center"/>
        </w:trPr>
        <w:tc>
          <w:tcPr>
            <w:tcW w:w="1538" w:type="dxa"/>
            <w:vAlign w:val="center"/>
          </w:tcPr>
          <w:p w:rsidR="008A3B04" w:rsidRDefault="008A0A5B">
            <w:pPr>
              <w:spacing w:line="400" w:lineRule="exact"/>
              <w:jc w:val="center"/>
              <w:rPr>
                <w:rFonts w:ascii="Times New Roman" w:eastAsia="仿宋_GB2312" w:hAnsi="Times New Roman"/>
                <w:bCs/>
                <w:color w:val="000000"/>
                <w:sz w:val="28"/>
                <w:szCs w:val="28"/>
              </w:rPr>
            </w:pPr>
            <w:r>
              <w:rPr>
                <w:rFonts w:ascii="Times New Roman" w:eastAsia="仿宋_GB2312" w:hAnsi="Times New Roman"/>
                <w:bCs/>
                <w:color w:val="000000"/>
                <w:sz w:val="28"/>
                <w:szCs w:val="28"/>
              </w:rPr>
              <w:t>示范</w:t>
            </w:r>
            <w:r>
              <w:rPr>
                <w:rFonts w:ascii="Times New Roman" w:eastAsia="仿宋_GB2312" w:hAnsi="Times New Roman"/>
                <w:bCs/>
                <w:color w:val="000000"/>
                <w:sz w:val="28"/>
                <w:szCs w:val="28"/>
              </w:rPr>
              <w:t>地点</w:t>
            </w:r>
          </w:p>
        </w:tc>
        <w:tc>
          <w:tcPr>
            <w:tcW w:w="8114" w:type="dxa"/>
            <w:gridSpan w:val="5"/>
            <w:vAlign w:val="center"/>
          </w:tcPr>
          <w:p w:rsidR="008A3B04" w:rsidRDefault="008A3B04">
            <w:pPr>
              <w:spacing w:line="400" w:lineRule="exact"/>
              <w:jc w:val="center"/>
              <w:rPr>
                <w:rFonts w:ascii="Times New Roman" w:eastAsia="仿宋_GB2312" w:hAnsi="Times New Roman"/>
                <w:bCs/>
                <w:color w:val="000000"/>
                <w:sz w:val="28"/>
                <w:szCs w:val="28"/>
              </w:rPr>
            </w:pPr>
          </w:p>
        </w:tc>
      </w:tr>
      <w:tr w:rsidR="008A3B04">
        <w:trPr>
          <w:trHeight w:val="397"/>
          <w:jc w:val="center"/>
        </w:trPr>
        <w:tc>
          <w:tcPr>
            <w:tcW w:w="1538" w:type="dxa"/>
            <w:vAlign w:val="center"/>
          </w:tcPr>
          <w:p w:rsidR="008A3B04" w:rsidRDefault="008A0A5B">
            <w:pPr>
              <w:spacing w:line="40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承包（流转）合同</w:t>
            </w:r>
          </w:p>
          <w:p w:rsidR="008A3B04" w:rsidRDefault="008A0A5B">
            <w:pPr>
              <w:spacing w:line="400" w:lineRule="exact"/>
              <w:jc w:val="center"/>
              <w:rPr>
                <w:rFonts w:ascii="Times New Roman" w:eastAsia="仿宋_GB2312" w:hAnsi="Times New Roman"/>
                <w:bCs/>
                <w:color w:val="000000"/>
                <w:sz w:val="28"/>
                <w:szCs w:val="28"/>
              </w:rPr>
            </w:pPr>
            <w:r>
              <w:rPr>
                <w:rFonts w:ascii="Times New Roman" w:eastAsia="仿宋_GB2312" w:hAnsi="Times New Roman"/>
                <w:bCs/>
                <w:color w:val="000000"/>
                <w:sz w:val="28"/>
                <w:szCs w:val="28"/>
              </w:rPr>
              <w:t>面积（</w:t>
            </w:r>
            <w:r>
              <w:rPr>
                <w:rFonts w:ascii="Times New Roman" w:eastAsia="仿宋_GB2312" w:hAnsi="Times New Roman"/>
                <w:color w:val="000000"/>
                <w:sz w:val="28"/>
                <w:szCs w:val="28"/>
              </w:rPr>
              <w:t>亩</w:t>
            </w:r>
            <w:r>
              <w:rPr>
                <w:rFonts w:ascii="Times New Roman" w:eastAsia="仿宋_GB2312" w:hAnsi="Times New Roman"/>
                <w:color w:val="000000"/>
                <w:sz w:val="28"/>
                <w:szCs w:val="28"/>
              </w:rPr>
              <w:t>）</w:t>
            </w:r>
          </w:p>
        </w:tc>
        <w:tc>
          <w:tcPr>
            <w:tcW w:w="3979" w:type="dxa"/>
            <w:gridSpan w:val="3"/>
            <w:vAlign w:val="center"/>
          </w:tcPr>
          <w:p w:rsidR="008A3B04" w:rsidRDefault="008A3B04">
            <w:pPr>
              <w:spacing w:line="400" w:lineRule="exact"/>
              <w:jc w:val="center"/>
              <w:rPr>
                <w:rFonts w:ascii="Times New Roman" w:eastAsia="仿宋_GB2312" w:hAnsi="Times New Roman"/>
                <w:bCs/>
                <w:color w:val="000000"/>
                <w:sz w:val="28"/>
                <w:szCs w:val="28"/>
              </w:rPr>
            </w:pPr>
          </w:p>
        </w:tc>
        <w:tc>
          <w:tcPr>
            <w:tcW w:w="1658" w:type="dxa"/>
            <w:vAlign w:val="center"/>
          </w:tcPr>
          <w:p w:rsidR="008A3B04" w:rsidRDefault="008A0A5B">
            <w:pPr>
              <w:spacing w:line="400" w:lineRule="exact"/>
              <w:jc w:val="center"/>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水稻</w:t>
            </w:r>
            <w:r>
              <w:rPr>
                <w:rFonts w:ascii="Times New Roman" w:eastAsia="仿宋_GB2312" w:hAnsi="Times New Roman"/>
                <w:bCs/>
                <w:color w:val="000000"/>
                <w:sz w:val="28"/>
                <w:szCs w:val="28"/>
              </w:rPr>
              <w:t>品种</w:t>
            </w:r>
          </w:p>
        </w:tc>
        <w:tc>
          <w:tcPr>
            <w:tcW w:w="2477" w:type="dxa"/>
            <w:vAlign w:val="center"/>
          </w:tcPr>
          <w:p w:rsidR="008A3B04" w:rsidRDefault="008A3B04">
            <w:pPr>
              <w:spacing w:line="400" w:lineRule="exact"/>
              <w:jc w:val="center"/>
              <w:rPr>
                <w:rFonts w:ascii="Times New Roman" w:eastAsia="仿宋_GB2312" w:hAnsi="Times New Roman"/>
                <w:bCs/>
                <w:color w:val="000000"/>
                <w:sz w:val="28"/>
                <w:szCs w:val="28"/>
              </w:rPr>
            </w:pPr>
          </w:p>
        </w:tc>
      </w:tr>
      <w:tr w:rsidR="008A3B04">
        <w:trPr>
          <w:trHeight w:val="621"/>
          <w:jc w:val="center"/>
        </w:trPr>
        <w:tc>
          <w:tcPr>
            <w:tcW w:w="1538" w:type="dxa"/>
            <w:vAlign w:val="center"/>
          </w:tcPr>
          <w:p w:rsidR="008A3B04" w:rsidRDefault="008A0A5B">
            <w:pPr>
              <w:spacing w:line="400" w:lineRule="exact"/>
              <w:jc w:val="center"/>
              <w:rPr>
                <w:rFonts w:ascii="Times New Roman" w:eastAsia="仿宋_GB2312" w:hAnsi="Times New Roman"/>
                <w:bCs/>
                <w:color w:val="000000"/>
                <w:spacing w:val="-20"/>
                <w:sz w:val="28"/>
                <w:szCs w:val="28"/>
              </w:rPr>
            </w:pPr>
            <w:r>
              <w:rPr>
                <w:rFonts w:ascii="Times New Roman" w:eastAsia="仿宋_GB2312" w:hAnsi="Times New Roman" w:hint="eastAsia"/>
                <w:bCs/>
                <w:color w:val="000000"/>
                <w:spacing w:val="-20"/>
                <w:sz w:val="28"/>
                <w:szCs w:val="28"/>
              </w:rPr>
              <w:t>验收资料是否齐全</w:t>
            </w:r>
          </w:p>
        </w:tc>
        <w:tc>
          <w:tcPr>
            <w:tcW w:w="8114" w:type="dxa"/>
            <w:gridSpan w:val="5"/>
            <w:vAlign w:val="center"/>
          </w:tcPr>
          <w:p w:rsidR="008A3B04" w:rsidRDefault="008A0A5B">
            <w:pPr>
              <w:spacing w:line="400" w:lineRule="exac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1</w:t>
            </w:r>
            <w:r>
              <w:rPr>
                <w:rFonts w:ascii="Times New Roman" w:eastAsia="仿宋_GB2312" w:hAnsi="Times New Roman" w:hint="eastAsia"/>
                <w:bCs/>
                <w:color w:val="000000"/>
                <w:sz w:val="28"/>
                <w:szCs w:val="28"/>
              </w:rPr>
              <w:t>、农事操作记录档案</w:t>
            </w:r>
            <w:r>
              <w:rPr>
                <w:rFonts w:ascii="Times New Roman" w:eastAsia="仿宋_GB2312" w:hAnsi="Times New Roman"/>
                <w:color w:val="000000"/>
                <w:kern w:val="0"/>
                <w:sz w:val="28"/>
                <w:szCs w:val="28"/>
              </w:rPr>
              <w:t>□</w:t>
            </w:r>
            <w:r>
              <w:rPr>
                <w:rFonts w:ascii="Times New Roman" w:eastAsia="仿宋_GB2312" w:hAnsi="Times New Roman" w:hint="eastAsia"/>
                <w:bCs/>
                <w:color w:val="000000"/>
                <w:sz w:val="28"/>
                <w:szCs w:val="28"/>
              </w:rPr>
              <w:t>2</w:t>
            </w:r>
            <w:r>
              <w:rPr>
                <w:rFonts w:ascii="Times New Roman" w:eastAsia="仿宋_GB2312" w:hAnsi="Times New Roman" w:hint="eastAsia"/>
                <w:bCs/>
                <w:color w:val="000000"/>
                <w:sz w:val="28"/>
                <w:szCs w:val="28"/>
              </w:rPr>
              <w:t>、承包流转合同</w:t>
            </w:r>
            <w:r>
              <w:rPr>
                <w:rFonts w:ascii="Times New Roman" w:eastAsia="仿宋_GB2312" w:hAnsi="Times New Roman"/>
                <w:color w:val="000000"/>
                <w:kern w:val="0"/>
                <w:sz w:val="28"/>
                <w:szCs w:val="28"/>
              </w:rPr>
              <w:t>□</w:t>
            </w:r>
            <w:r>
              <w:rPr>
                <w:rFonts w:ascii="Times New Roman" w:eastAsia="仿宋_GB2312" w:hAnsi="Times New Roman" w:hint="eastAsia"/>
                <w:bCs/>
                <w:color w:val="000000"/>
                <w:sz w:val="28"/>
                <w:szCs w:val="28"/>
              </w:rPr>
              <w:t>3</w:t>
            </w:r>
            <w:r>
              <w:rPr>
                <w:rFonts w:ascii="Times New Roman" w:eastAsia="仿宋_GB2312" w:hAnsi="Times New Roman" w:hint="eastAsia"/>
                <w:bCs/>
                <w:color w:val="000000"/>
                <w:sz w:val="28"/>
                <w:szCs w:val="28"/>
              </w:rPr>
              <w:t>、水印相机照片</w:t>
            </w:r>
            <w:r>
              <w:rPr>
                <w:rFonts w:ascii="Times New Roman" w:eastAsia="仿宋_GB2312" w:hAnsi="Times New Roman"/>
                <w:color w:val="000000"/>
                <w:kern w:val="0"/>
                <w:sz w:val="28"/>
                <w:szCs w:val="28"/>
              </w:rPr>
              <w:t>□</w:t>
            </w:r>
          </w:p>
        </w:tc>
      </w:tr>
      <w:tr w:rsidR="008A3B04">
        <w:trPr>
          <w:trHeight w:val="677"/>
          <w:jc w:val="center"/>
        </w:trPr>
        <w:tc>
          <w:tcPr>
            <w:tcW w:w="1538" w:type="dxa"/>
            <w:vMerge w:val="restart"/>
            <w:vAlign w:val="center"/>
          </w:tcPr>
          <w:p w:rsidR="008A3B04" w:rsidRDefault="008A0A5B">
            <w:pPr>
              <w:spacing w:line="400" w:lineRule="exact"/>
              <w:jc w:val="center"/>
              <w:rPr>
                <w:rFonts w:ascii="Times New Roman" w:eastAsia="仿宋_GB2312" w:hAnsi="Times New Roman"/>
                <w:bCs/>
                <w:color w:val="000000"/>
                <w:spacing w:val="-20"/>
                <w:sz w:val="28"/>
                <w:szCs w:val="28"/>
              </w:rPr>
            </w:pPr>
            <w:r>
              <w:rPr>
                <w:rFonts w:ascii="Times New Roman" w:eastAsia="仿宋_GB2312" w:hAnsi="Times New Roman"/>
                <w:bCs/>
                <w:color w:val="000000"/>
                <w:spacing w:val="-20"/>
                <w:sz w:val="28"/>
                <w:szCs w:val="28"/>
              </w:rPr>
              <w:t>测产结果</w:t>
            </w:r>
          </w:p>
        </w:tc>
        <w:tc>
          <w:tcPr>
            <w:tcW w:w="1500" w:type="dxa"/>
            <w:vAlign w:val="center"/>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面积（亩）</w:t>
            </w:r>
          </w:p>
        </w:tc>
        <w:tc>
          <w:tcPr>
            <w:tcW w:w="1347" w:type="dxa"/>
            <w:vAlign w:val="center"/>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潮谷重（</w:t>
            </w:r>
            <w:r>
              <w:rPr>
                <w:rFonts w:ascii="Times New Roman" w:eastAsia="仿宋_GB2312" w:hAnsi="Times New Roman"/>
                <w:color w:val="000000"/>
                <w:sz w:val="28"/>
                <w:szCs w:val="28"/>
              </w:rPr>
              <w:t>公斤</w:t>
            </w:r>
            <w:r>
              <w:rPr>
                <w:rFonts w:ascii="Times New Roman" w:eastAsia="仿宋_GB2312" w:hAnsi="Times New Roman"/>
                <w:color w:val="000000"/>
                <w:sz w:val="28"/>
                <w:szCs w:val="28"/>
              </w:rPr>
              <w:t>）</w:t>
            </w:r>
          </w:p>
        </w:tc>
        <w:tc>
          <w:tcPr>
            <w:tcW w:w="1132" w:type="dxa"/>
            <w:vAlign w:val="center"/>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水分（</w:t>
            </w:r>
            <w:r>
              <w:rPr>
                <w:rFonts w:ascii="Times New Roman" w:eastAsia="仿宋_GB2312" w:hAnsi="Times New Roman"/>
                <w:color w:val="000000"/>
                <w:sz w:val="28"/>
                <w:szCs w:val="28"/>
              </w:rPr>
              <w:t>%</w:t>
            </w:r>
            <w:r>
              <w:rPr>
                <w:rFonts w:ascii="Times New Roman" w:eastAsia="仿宋_GB2312" w:hAnsi="Times New Roman"/>
                <w:color w:val="000000"/>
                <w:sz w:val="28"/>
                <w:szCs w:val="28"/>
              </w:rPr>
              <w:t>）</w:t>
            </w:r>
          </w:p>
        </w:tc>
        <w:tc>
          <w:tcPr>
            <w:tcW w:w="1658" w:type="dxa"/>
            <w:vAlign w:val="center"/>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折干重</w:t>
            </w:r>
          </w:p>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公斤</w:t>
            </w:r>
            <w:r>
              <w:rPr>
                <w:rFonts w:ascii="Times New Roman" w:eastAsia="仿宋_GB2312" w:hAnsi="Times New Roman"/>
                <w:color w:val="000000"/>
                <w:sz w:val="28"/>
                <w:szCs w:val="28"/>
              </w:rPr>
              <w:t>）</w:t>
            </w:r>
          </w:p>
        </w:tc>
        <w:tc>
          <w:tcPr>
            <w:tcW w:w="2477" w:type="dxa"/>
            <w:vAlign w:val="center"/>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实产（</w:t>
            </w:r>
            <w:r>
              <w:rPr>
                <w:rFonts w:ascii="Times New Roman" w:eastAsia="仿宋_GB2312" w:hAnsi="Times New Roman"/>
                <w:color w:val="000000"/>
                <w:sz w:val="28"/>
                <w:szCs w:val="28"/>
              </w:rPr>
              <w:t>公斤</w:t>
            </w:r>
            <w:r>
              <w:rPr>
                <w:rFonts w:ascii="Times New Roman" w:eastAsia="仿宋_GB2312" w:hAnsi="Times New Roman"/>
                <w:color w:val="000000"/>
                <w:sz w:val="28"/>
                <w:szCs w:val="28"/>
              </w:rPr>
              <w:t>/</w:t>
            </w:r>
            <w:r>
              <w:rPr>
                <w:rFonts w:ascii="Times New Roman" w:eastAsia="仿宋_GB2312" w:hAnsi="Times New Roman"/>
                <w:color w:val="000000"/>
                <w:sz w:val="28"/>
                <w:szCs w:val="28"/>
              </w:rPr>
              <w:t>亩</w:t>
            </w:r>
            <w:r>
              <w:rPr>
                <w:rFonts w:ascii="Times New Roman" w:eastAsia="仿宋_GB2312" w:hAnsi="Times New Roman"/>
                <w:color w:val="000000"/>
                <w:sz w:val="28"/>
                <w:szCs w:val="28"/>
              </w:rPr>
              <w:t>）</w:t>
            </w:r>
          </w:p>
        </w:tc>
      </w:tr>
      <w:tr w:rsidR="008A3B04">
        <w:trPr>
          <w:trHeight w:val="539"/>
          <w:jc w:val="center"/>
        </w:trPr>
        <w:tc>
          <w:tcPr>
            <w:tcW w:w="1538" w:type="dxa"/>
            <w:vMerge/>
            <w:vAlign w:val="center"/>
          </w:tcPr>
          <w:p w:rsidR="008A3B04" w:rsidRDefault="008A3B04">
            <w:pPr>
              <w:spacing w:line="400" w:lineRule="exact"/>
              <w:jc w:val="center"/>
              <w:rPr>
                <w:rFonts w:ascii="Times New Roman" w:eastAsia="仿宋_GB2312" w:hAnsi="Times New Roman"/>
                <w:bCs/>
                <w:color w:val="000000"/>
                <w:spacing w:val="-20"/>
                <w:sz w:val="28"/>
                <w:szCs w:val="28"/>
              </w:rPr>
            </w:pPr>
          </w:p>
        </w:tc>
        <w:tc>
          <w:tcPr>
            <w:tcW w:w="1500" w:type="dxa"/>
            <w:vAlign w:val="center"/>
          </w:tcPr>
          <w:p w:rsidR="008A3B04" w:rsidRDefault="008A3B04">
            <w:pPr>
              <w:widowControl/>
              <w:spacing w:line="400" w:lineRule="exact"/>
              <w:ind w:firstLineChars="100" w:firstLine="280"/>
              <w:textAlignment w:val="center"/>
              <w:rPr>
                <w:rFonts w:ascii="Times New Roman" w:eastAsia="仿宋_GB2312" w:hAnsi="Times New Roman"/>
                <w:color w:val="000000"/>
                <w:sz w:val="28"/>
                <w:szCs w:val="28"/>
              </w:rPr>
            </w:pPr>
          </w:p>
        </w:tc>
        <w:tc>
          <w:tcPr>
            <w:tcW w:w="1347" w:type="dxa"/>
            <w:vAlign w:val="center"/>
          </w:tcPr>
          <w:p w:rsidR="008A3B04" w:rsidRDefault="008A3B04">
            <w:pPr>
              <w:widowControl/>
              <w:spacing w:line="400" w:lineRule="exact"/>
              <w:jc w:val="center"/>
              <w:textAlignment w:val="center"/>
              <w:rPr>
                <w:rFonts w:ascii="Times New Roman" w:eastAsia="仿宋_GB2312" w:hAnsi="Times New Roman"/>
                <w:color w:val="000000"/>
                <w:sz w:val="28"/>
                <w:szCs w:val="28"/>
              </w:rPr>
            </w:pPr>
          </w:p>
        </w:tc>
        <w:tc>
          <w:tcPr>
            <w:tcW w:w="1132" w:type="dxa"/>
            <w:vAlign w:val="center"/>
          </w:tcPr>
          <w:p w:rsidR="008A3B04" w:rsidRDefault="008A3B04">
            <w:pPr>
              <w:spacing w:line="400" w:lineRule="exact"/>
              <w:jc w:val="center"/>
              <w:rPr>
                <w:rFonts w:ascii="Times New Roman" w:eastAsia="仿宋_GB2312" w:hAnsi="Times New Roman"/>
                <w:color w:val="000000"/>
                <w:sz w:val="28"/>
                <w:szCs w:val="28"/>
              </w:rPr>
            </w:pPr>
          </w:p>
        </w:tc>
        <w:tc>
          <w:tcPr>
            <w:tcW w:w="1658" w:type="dxa"/>
            <w:vAlign w:val="center"/>
          </w:tcPr>
          <w:p w:rsidR="008A3B04" w:rsidRDefault="008A3B04">
            <w:pPr>
              <w:widowControl/>
              <w:spacing w:line="400" w:lineRule="exact"/>
              <w:jc w:val="center"/>
              <w:textAlignment w:val="center"/>
              <w:rPr>
                <w:rFonts w:ascii="Times New Roman" w:eastAsia="仿宋_GB2312" w:hAnsi="Times New Roman"/>
                <w:color w:val="000000"/>
                <w:sz w:val="28"/>
                <w:szCs w:val="28"/>
              </w:rPr>
            </w:pPr>
          </w:p>
        </w:tc>
        <w:tc>
          <w:tcPr>
            <w:tcW w:w="2477" w:type="dxa"/>
            <w:vAlign w:val="center"/>
          </w:tcPr>
          <w:p w:rsidR="008A3B04" w:rsidRDefault="008A3B04">
            <w:pPr>
              <w:widowControl/>
              <w:spacing w:line="400" w:lineRule="exact"/>
              <w:jc w:val="center"/>
              <w:textAlignment w:val="center"/>
              <w:rPr>
                <w:rFonts w:ascii="Times New Roman" w:eastAsia="仿宋_GB2312" w:hAnsi="Times New Roman"/>
                <w:color w:val="000000"/>
                <w:sz w:val="28"/>
                <w:szCs w:val="28"/>
              </w:rPr>
            </w:pPr>
          </w:p>
        </w:tc>
      </w:tr>
      <w:tr w:rsidR="008A3B04">
        <w:trPr>
          <w:trHeight w:val="677"/>
          <w:jc w:val="center"/>
        </w:trPr>
        <w:tc>
          <w:tcPr>
            <w:tcW w:w="1538" w:type="dxa"/>
            <w:vMerge w:val="restart"/>
            <w:vAlign w:val="center"/>
          </w:tcPr>
          <w:p w:rsidR="008A3B04" w:rsidRDefault="008A0A5B">
            <w:pPr>
              <w:spacing w:line="400" w:lineRule="exact"/>
              <w:jc w:val="center"/>
              <w:rPr>
                <w:rFonts w:ascii="Times New Roman" w:eastAsia="仿宋_GB2312" w:hAnsi="Times New Roman"/>
                <w:bCs/>
                <w:color w:val="000000"/>
                <w:spacing w:val="-20"/>
                <w:sz w:val="28"/>
                <w:szCs w:val="28"/>
              </w:rPr>
            </w:pPr>
            <w:r>
              <w:rPr>
                <w:rFonts w:ascii="Times New Roman" w:eastAsia="仿宋_GB2312" w:hAnsi="Times New Roman"/>
                <w:bCs/>
                <w:color w:val="000000"/>
                <w:spacing w:val="-20"/>
                <w:sz w:val="28"/>
                <w:szCs w:val="28"/>
              </w:rPr>
              <w:t>验</w:t>
            </w:r>
          </w:p>
          <w:p w:rsidR="008A3B04" w:rsidRDefault="008A0A5B">
            <w:pPr>
              <w:spacing w:line="400" w:lineRule="exact"/>
              <w:jc w:val="center"/>
              <w:rPr>
                <w:rFonts w:ascii="Times New Roman" w:eastAsia="仿宋_GB2312" w:hAnsi="Times New Roman"/>
                <w:bCs/>
                <w:color w:val="000000"/>
                <w:spacing w:val="-20"/>
                <w:sz w:val="28"/>
                <w:szCs w:val="28"/>
              </w:rPr>
            </w:pPr>
            <w:r>
              <w:rPr>
                <w:rFonts w:ascii="Times New Roman" w:eastAsia="仿宋_GB2312" w:hAnsi="Times New Roman"/>
                <w:bCs/>
                <w:color w:val="000000"/>
                <w:spacing w:val="-20"/>
                <w:sz w:val="28"/>
                <w:szCs w:val="28"/>
              </w:rPr>
              <w:t>收</w:t>
            </w:r>
          </w:p>
          <w:p w:rsidR="008A3B04" w:rsidRDefault="008A0A5B">
            <w:pPr>
              <w:spacing w:line="400" w:lineRule="exact"/>
              <w:jc w:val="center"/>
              <w:rPr>
                <w:rFonts w:ascii="Times New Roman" w:eastAsia="仿宋_GB2312" w:hAnsi="Times New Roman"/>
                <w:bCs/>
                <w:color w:val="000000"/>
                <w:spacing w:val="-20"/>
                <w:sz w:val="28"/>
                <w:szCs w:val="28"/>
              </w:rPr>
            </w:pPr>
            <w:r>
              <w:rPr>
                <w:rFonts w:ascii="Times New Roman" w:eastAsia="仿宋_GB2312" w:hAnsi="Times New Roman"/>
                <w:bCs/>
                <w:color w:val="000000"/>
                <w:spacing w:val="-20"/>
                <w:sz w:val="28"/>
                <w:szCs w:val="28"/>
              </w:rPr>
              <w:t>人</w:t>
            </w:r>
          </w:p>
          <w:p w:rsidR="008A3B04" w:rsidRDefault="008A0A5B">
            <w:pPr>
              <w:spacing w:line="400" w:lineRule="exact"/>
              <w:jc w:val="center"/>
              <w:rPr>
                <w:rFonts w:ascii="Times New Roman" w:eastAsia="仿宋_GB2312" w:hAnsi="Times New Roman"/>
                <w:bCs/>
                <w:color w:val="000000"/>
                <w:sz w:val="28"/>
                <w:szCs w:val="28"/>
              </w:rPr>
            </w:pPr>
            <w:r>
              <w:rPr>
                <w:rFonts w:ascii="Times New Roman" w:eastAsia="仿宋_GB2312" w:hAnsi="Times New Roman"/>
                <w:bCs/>
                <w:color w:val="000000"/>
                <w:spacing w:val="-20"/>
                <w:sz w:val="28"/>
                <w:szCs w:val="28"/>
              </w:rPr>
              <w:t>员</w:t>
            </w:r>
          </w:p>
        </w:tc>
        <w:tc>
          <w:tcPr>
            <w:tcW w:w="1500" w:type="dxa"/>
            <w:vAlign w:val="center"/>
          </w:tcPr>
          <w:p w:rsidR="008A3B04" w:rsidRDefault="008A0A5B">
            <w:pPr>
              <w:spacing w:line="400" w:lineRule="exact"/>
              <w:jc w:val="center"/>
              <w:rPr>
                <w:rFonts w:ascii="Times New Roman" w:eastAsia="仿宋_GB2312" w:hAnsi="Times New Roman"/>
                <w:bCs/>
                <w:color w:val="000000"/>
                <w:sz w:val="28"/>
                <w:szCs w:val="28"/>
              </w:rPr>
            </w:pPr>
            <w:r>
              <w:rPr>
                <w:rFonts w:ascii="Times New Roman" w:eastAsia="仿宋_GB2312" w:hAnsi="Times New Roman"/>
                <w:bCs/>
                <w:color w:val="000000"/>
                <w:sz w:val="28"/>
                <w:szCs w:val="28"/>
              </w:rPr>
              <w:t>姓名</w:t>
            </w:r>
          </w:p>
        </w:tc>
        <w:tc>
          <w:tcPr>
            <w:tcW w:w="2479" w:type="dxa"/>
            <w:gridSpan w:val="2"/>
            <w:vAlign w:val="center"/>
          </w:tcPr>
          <w:p w:rsidR="008A3B04" w:rsidRDefault="008A0A5B">
            <w:pPr>
              <w:spacing w:line="400" w:lineRule="exact"/>
              <w:jc w:val="center"/>
              <w:rPr>
                <w:rFonts w:ascii="Times New Roman" w:eastAsia="仿宋_GB2312" w:hAnsi="Times New Roman"/>
                <w:bCs/>
                <w:color w:val="000000"/>
                <w:sz w:val="28"/>
                <w:szCs w:val="28"/>
              </w:rPr>
            </w:pPr>
            <w:r>
              <w:rPr>
                <w:rFonts w:ascii="Times New Roman" w:eastAsia="仿宋_GB2312" w:hAnsi="Times New Roman"/>
                <w:bCs/>
                <w:color w:val="000000"/>
                <w:sz w:val="28"/>
                <w:szCs w:val="28"/>
              </w:rPr>
              <w:t>工作单位</w:t>
            </w:r>
          </w:p>
        </w:tc>
        <w:tc>
          <w:tcPr>
            <w:tcW w:w="1658" w:type="dxa"/>
            <w:vAlign w:val="center"/>
          </w:tcPr>
          <w:p w:rsidR="008A3B04" w:rsidRDefault="008A0A5B">
            <w:pPr>
              <w:spacing w:line="400" w:lineRule="exact"/>
              <w:jc w:val="center"/>
              <w:rPr>
                <w:rFonts w:ascii="Times New Roman" w:eastAsia="仿宋_GB2312" w:hAnsi="Times New Roman"/>
                <w:bCs/>
                <w:color w:val="000000"/>
                <w:sz w:val="28"/>
                <w:szCs w:val="28"/>
              </w:rPr>
            </w:pPr>
            <w:r>
              <w:rPr>
                <w:rFonts w:ascii="Times New Roman" w:eastAsia="仿宋_GB2312" w:hAnsi="Times New Roman"/>
                <w:bCs/>
                <w:color w:val="000000"/>
                <w:sz w:val="28"/>
                <w:szCs w:val="28"/>
              </w:rPr>
              <w:t>职称</w:t>
            </w:r>
          </w:p>
        </w:tc>
        <w:tc>
          <w:tcPr>
            <w:tcW w:w="2477" w:type="dxa"/>
            <w:vAlign w:val="center"/>
          </w:tcPr>
          <w:p w:rsidR="008A3B04" w:rsidRDefault="008A0A5B">
            <w:pPr>
              <w:spacing w:line="400" w:lineRule="exact"/>
              <w:jc w:val="center"/>
              <w:rPr>
                <w:rFonts w:ascii="Times New Roman" w:eastAsia="仿宋_GB2312" w:hAnsi="Times New Roman"/>
                <w:bCs/>
                <w:color w:val="000000"/>
                <w:sz w:val="28"/>
                <w:szCs w:val="28"/>
              </w:rPr>
            </w:pPr>
            <w:r>
              <w:rPr>
                <w:rFonts w:ascii="Times New Roman" w:eastAsia="仿宋_GB2312" w:hAnsi="Times New Roman"/>
                <w:bCs/>
                <w:color w:val="000000"/>
                <w:sz w:val="28"/>
                <w:szCs w:val="28"/>
              </w:rPr>
              <w:t>签名</w:t>
            </w:r>
          </w:p>
        </w:tc>
      </w:tr>
      <w:tr w:rsidR="008A3B04">
        <w:trPr>
          <w:trHeight w:val="677"/>
          <w:jc w:val="center"/>
        </w:trPr>
        <w:tc>
          <w:tcPr>
            <w:tcW w:w="1538" w:type="dxa"/>
            <w:vMerge/>
            <w:vAlign w:val="center"/>
          </w:tcPr>
          <w:p w:rsidR="008A3B04" w:rsidRDefault="008A3B04">
            <w:pPr>
              <w:spacing w:line="400" w:lineRule="exact"/>
              <w:rPr>
                <w:rFonts w:ascii="Times New Roman" w:eastAsia="仿宋_GB2312" w:hAnsi="Times New Roman"/>
                <w:color w:val="000000"/>
                <w:sz w:val="28"/>
                <w:szCs w:val="28"/>
              </w:rPr>
            </w:pPr>
          </w:p>
        </w:tc>
        <w:tc>
          <w:tcPr>
            <w:tcW w:w="1500" w:type="dxa"/>
            <w:vAlign w:val="center"/>
          </w:tcPr>
          <w:p w:rsidR="008A3B04" w:rsidRDefault="008A3B04">
            <w:pPr>
              <w:spacing w:line="400" w:lineRule="exact"/>
              <w:rPr>
                <w:rFonts w:ascii="Times New Roman" w:eastAsia="仿宋_GB2312" w:hAnsi="Times New Roman"/>
                <w:color w:val="000000"/>
                <w:sz w:val="28"/>
                <w:szCs w:val="28"/>
              </w:rPr>
            </w:pPr>
          </w:p>
        </w:tc>
        <w:tc>
          <w:tcPr>
            <w:tcW w:w="2479" w:type="dxa"/>
            <w:gridSpan w:val="2"/>
            <w:vAlign w:val="center"/>
          </w:tcPr>
          <w:p w:rsidR="008A3B04" w:rsidRDefault="008A3B04">
            <w:pPr>
              <w:spacing w:line="400" w:lineRule="exact"/>
              <w:rPr>
                <w:rFonts w:ascii="Times New Roman" w:eastAsia="仿宋_GB2312" w:hAnsi="Times New Roman"/>
                <w:color w:val="000000"/>
                <w:sz w:val="28"/>
                <w:szCs w:val="28"/>
              </w:rPr>
            </w:pPr>
          </w:p>
        </w:tc>
        <w:tc>
          <w:tcPr>
            <w:tcW w:w="1658" w:type="dxa"/>
            <w:vAlign w:val="center"/>
          </w:tcPr>
          <w:p w:rsidR="008A3B04" w:rsidRDefault="008A3B04">
            <w:pPr>
              <w:spacing w:line="400" w:lineRule="exact"/>
              <w:rPr>
                <w:rFonts w:ascii="Times New Roman" w:eastAsia="仿宋_GB2312" w:hAnsi="Times New Roman"/>
                <w:color w:val="000000"/>
                <w:sz w:val="28"/>
                <w:szCs w:val="28"/>
              </w:rPr>
            </w:pPr>
          </w:p>
        </w:tc>
        <w:tc>
          <w:tcPr>
            <w:tcW w:w="2477" w:type="dxa"/>
            <w:vAlign w:val="center"/>
          </w:tcPr>
          <w:p w:rsidR="008A3B04" w:rsidRDefault="008A3B04">
            <w:pPr>
              <w:spacing w:line="400" w:lineRule="exact"/>
              <w:rPr>
                <w:rFonts w:ascii="Times New Roman" w:eastAsia="仿宋_GB2312" w:hAnsi="Times New Roman"/>
                <w:color w:val="000000"/>
                <w:sz w:val="28"/>
                <w:szCs w:val="28"/>
              </w:rPr>
            </w:pPr>
          </w:p>
        </w:tc>
      </w:tr>
      <w:tr w:rsidR="008A3B04">
        <w:trPr>
          <w:trHeight w:val="677"/>
          <w:jc w:val="center"/>
        </w:trPr>
        <w:tc>
          <w:tcPr>
            <w:tcW w:w="1538" w:type="dxa"/>
            <w:vMerge/>
            <w:vAlign w:val="center"/>
          </w:tcPr>
          <w:p w:rsidR="008A3B04" w:rsidRDefault="008A3B04">
            <w:pPr>
              <w:spacing w:line="400" w:lineRule="exact"/>
              <w:rPr>
                <w:rFonts w:ascii="Times New Roman" w:eastAsia="仿宋_GB2312" w:hAnsi="Times New Roman"/>
                <w:bCs/>
                <w:color w:val="000000"/>
                <w:sz w:val="28"/>
                <w:szCs w:val="28"/>
              </w:rPr>
            </w:pPr>
          </w:p>
        </w:tc>
        <w:tc>
          <w:tcPr>
            <w:tcW w:w="1500" w:type="dxa"/>
            <w:vAlign w:val="center"/>
          </w:tcPr>
          <w:p w:rsidR="008A3B04" w:rsidRDefault="008A3B04">
            <w:pPr>
              <w:spacing w:line="400" w:lineRule="exact"/>
              <w:rPr>
                <w:rFonts w:ascii="Times New Roman" w:eastAsia="仿宋_GB2312" w:hAnsi="Times New Roman"/>
                <w:color w:val="000000"/>
                <w:sz w:val="28"/>
                <w:szCs w:val="28"/>
              </w:rPr>
            </w:pPr>
          </w:p>
        </w:tc>
        <w:tc>
          <w:tcPr>
            <w:tcW w:w="2479" w:type="dxa"/>
            <w:gridSpan w:val="2"/>
            <w:vAlign w:val="center"/>
          </w:tcPr>
          <w:p w:rsidR="008A3B04" w:rsidRDefault="008A3B04">
            <w:pPr>
              <w:spacing w:line="400" w:lineRule="exact"/>
              <w:rPr>
                <w:rFonts w:ascii="Times New Roman" w:eastAsia="仿宋_GB2312" w:hAnsi="Times New Roman"/>
                <w:color w:val="000000"/>
                <w:sz w:val="28"/>
                <w:szCs w:val="28"/>
              </w:rPr>
            </w:pPr>
          </w:p>
        </w:tc>
        <w:tc>
          <w:tcPr>
            <w:tcW w:w="1658" w:type="dxa"/>
            <w:vAlign w:val="center"/>
          </w:tcPr>
          <w:p w:rsidR="008A3B04" w:rsidRDefault="008A3B04">
            <w:pPr>
              <w:spacing w:line="400" w:lineRule="exact"/>
              <w:rPr>
                <w:rFonts w:ascii="Times New Roman" w:eastAsia="仿宋_GB2312" w:hAnsi="Times New Roman"/>
                <w:color w:val="000000"/>
                <w:sz w:val="28"/>
                <w:szCs w:val="28"/>
              </w:rPr>
            </w:pPr>
          </w:p>
        </w:tc>
        <w:tc>
          <w:tcPr>
            <w:tcW w:w="2477" w:type="dxa"/>
            <w:vAlign w:val="center"/>
          </w:tcPr>
          <w:p w:rsidR="008A3B04" w:rsidRDefault="008A3B04">
            <w:pPr>
              <w:spacing w:line="400" w:lineRule="exact"/>
              <w:rPr>
                <w:rFonts w:ascii="Times New Roman" w:eastAsia="仿宋_GB2312" w:hAnsi="Times New Roman"/>
                <w:bCs/>
                <w:color w:val="000000"/>
                <w:sz w:val="28"/>
                <w:szCs w:val="28"/>
              </w:rPr>
            </w:pPr>
          </w:p>
        </w:tc>
      </w:tr>
      <w:tr w:rsidR="008A3B04">
        <w:trPr>
          <w:trHeight w:val="652"/>
          <w:jc w:val="center"/>
        </w:trPr>
        <w:tc>
          <w:tcPr>
            <w:tcW w:w="1538" w:type="dxa"/>
            <w:vMerge/>
            <w:vAlign w:val="center"/>
          </w:tcPr>
          <w:p w:rsidR="008A3B04" w:rsidRDefault="008A3B04">
            <w:pPr>
              <w:spacing w:line="400" w:lineRule="exact"/>
              <w:rPr>
                <w:rFonts w:ascii="Times New Roman" w:eastAsia="仿宋_GB2312" w:hAnsi="Times New Roman"/>
                <w:color w:val="000000"/>
                <w:sz w:val="28"/>
                <w:szCs w:val="28"/>
              </w:rPr>
            </w:pPr>
          </w:p>
        </w:tc>
        <w:tc>
          <w:tcPr>
            <w:tcW w:w="1500" w:type="dxa"/>
            <w:vAlign w:val="center"/>
          </w:tcPr>
          <w:p w:rsidR="008A3B04" w:rsidRDefault="008A3B04">
            <w:pPr>
              <w:spacing w:line="400" w:lineRule="exact"/>
              <w:rPr>
                <w:rFonts w:ascii="Times New Roman" w:eastAsia="仿宋_GB2312" w:hAnsi="Times New Roman"/>
                <w:color w:val="000000"/>
                <w:sz w:val="28"/>
                <w:szCs w:val="28"/>
              </w:rPr>
            </w:pPr>
          </w:p>
        </w:tc>
        <w:tc>
          <w:tcPr>
            <w:tcW w:w="2479" w:type="dxa"/>
            <w:gridSpan w:val="2"/>
            <w:vAlign w:val="center"/>
          </w:tcPr>
          <w:p w:rsidR="008A3B04" w:rsidRDefault="008A3B04">
            <w:pPr>
              <w:spacing w:line="400" w:lineRule="exact"/>
              <w:rPr>
                <w:rFonts w:ascii="Times New Roman" w:eastAsia="仿宋_GB2312" w:hAnsi="Times New Roman"/>
                <w:color w:val="000000"/>
                <w:sz w:val="28"/>
                <w:szCs w:val="28"/>
              </w:rPr>
            </w:pPr>
          </w:p>
        </w:tc>
        <w:tc>
          <w:tcPr>
            <w:tcW w:w="1658" w:type="dxa"/>
            <w:vAlign w:val="center"/>
          </w:tcPr>
          <w:p w:rsidR="008A3B04" w:rsidRDefault="008A3B04">
            <w:pPr>
              <w:spacing w:line="400" w:lineRule="exact"/>
              <w:rPr>
                <w:rFonts w:ascii="Times New Roman" w:eastAsia="仿宋_GB2312" w:hAnsi="Times New Roman"/>
                <w:color w:val="000000"/>
                <w:sz w:val="28"/>
                <w:szCs w:val="28"/>
              </w:rPr>
            </w:pPr>
          </w:p>
        </w:tc>
        <w:tc>
          <w:tcPr>
            <w:tcW w:w="2477" w:type="dxa"/>
            <w:vAlign w:val="center"/>
          </w:tcPr>
          <w:p w:rsidR="008A3B04" w:rsidRDefault="008A3B04">
            <w:pPr>
              <w:spacing w:line="400" w:lineRule="exact"/>
              <w:rPr>
                <w:rFonts w:ascii="Times New Roman" w:eastAsia="仿宋_GB2312" w:hAnsi="Times New Roman"/>
                <w:color w:val="000000"/>
                <w:sz w:val="28"/>
                <w:szCs w:val="28"/>
              </w:rPr>
            </w:pPr>
          </w:p>
        </w:tc>
      </w:tr>
      <w:tr w:rsidR="008A3B04">
        <w:trPr>
          <w:trHeight w:val="3098"/>
          <w:jc w:val="center"/>
        </w:trPr>
        <w:tc>
          <w:tcPr>
            <w:tcW w:w="3038" w:type="dxa"/>
            <w:gridSpan w:val="2"/>
            <w:vAlign w:val="center"/>
          </w:tcPr>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sz w:val="28"/>
                <w:szCs w:val="28"/>
              </w:rPr>
              <w:t>区、县（市）农业农村部门</w:t>
            </w:r>
            <w:r>
              <w:rPr>
                <w:rFonts w:ascii="Times New Roman" w:eastAsia="仿宋_GB2312" w:hAnsi="Times New Roman"/>
                <w:color w:val="000000"/>
                <w:sz w:val="28"/>
                <w:szCs w:val="28"/>
              </w:rPr>
              <w:t>验收</w:t>
            </w:r>
            <w:r>
              <w:rPr>
                <w:rFonts w:ascii="Times New Roman" w:eastAsia="仿宋_GB2312" w:hAnsi="Times New Roman"/>
                <w:color w:val="000000"/>
                <w:kern w:val="0"/>
                <w:sz w:val="28"/>
                <w:szCs w:val="28"/>
              </w:rPr>
              <w:t>意见</w:t>
            </w:r>
          </w:p>
          <w:p w:rsidR="008A3B04" w:rsidRDefault="008A3B04">
            <w:pPr>
              <w:spacing w:line="400" w:lineRule="exact"/>
              <w:rPr>
                <w:rFonts w:ascii="Times New Roman" w:eastAsia="仿宋_GB2312" w:hAnsi="Times New Roman"/>
                <w:color w:val="000000"/>
                <w:sz w:val="28"/>
                <w:szCs w:val="28"/>
              </w:rPr>
            </w:pPr>
          </w:p>
        </w:tc>
        <w:tc>
          <w:tcPr>
            <w:tcW w:w="6614" w:type="dxa"/>
            <w:gridSpan w:val="4"/>
            <w:vAlign w:val="center"/>
          </w:tcPr>
          <w:p w:rsidR="008A3B04" w:rsidRDefault="008A0A5B">
            <w:pPr>
              <w:spacing w:line="400" w:lineRule="exact"/>
              <w:rPr>
                <w:rFonts w:ascii="Times New Roman" w:eastAsia="仿宋_GB2312" w:hAnsi="Times New Roman"/>
                <w:color w:val="000000"/>
                <w:sz w:val="28"/>
                <w:szCs w:val="28"/>
                <w:lang/>
              </w:rPr>
            </w:pPr>
            <w:r>
              <w:rPr>
                <w:rFonts w:ascii="Times New Roman" w:eastAsia="仿宋_GB2312" w:hAnsi="Times New Roman"/>
                <w:color w:val="000000"/>
                <w:sz w:val="28"/>
                <w:szCs w:val="28"/>
              </w:rPr>
              <w:t xml:space="preserve"> </w:t>
            </w:r>
          </w:p>
          <w:p w:rsidR="008A3B04" w:rsidRDefault="008A0A5B">
            <w:pPr>
              <w:spacing w:line="400" w:lineRule="exact"/>
              <w:ind w:firstLineChars="600" w:firstLine="1680"/>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p>
          <w:p w:rsidR="008A3B04" w:rsidRDefault="008A3B04">
            <w:pPr>
              <w:spacing w:line="400" w:lineRule="exact"/>
              <w:ind w:firstLineChars="300" w:firstLine="840"/>
              <w:rPr>
                <w:rFonts w:ascii="Times New Roman" w:eastAsia="仿宋_GB2312" w:hAnsi="Times New Roman"/>
                <w:color w:val="000000"/>
                <w:sz w:val="28"/>
                <w:szCs w:val="28"/>
              </w:rPr>
            </w:pPr>
          </w:p>
          <w:p w:rsidR="008A3B04" w:rsidRDefault="008A0A5B">
            <w:pPr>
              <w:spacing w:line="400" w:lineRule="exact"/>
              <w:ind w:firstLineChars="1300" w:firstLine="3640"/>
              <w:rPr>
                <w:rFonts w:ascii="Times New Roman" w:eastAsia="仿宋_GB2312" w:hAnsi="Times New Roman"/>
                <w:color w:val="000000"/>
                <w:sz w:val="28"/>
                <w:szCs w:val="28"/>
              </w:rPr>
            </w:pPr>
            <w:r>
              <w:rPr>
                <w:rFonts w:ascii="Times New Roman" w:eastAsia="仿宋_GB2312" w:hAnsi="Times New Roman"/>
                <w:color w:val="000000"/>
                <w:sz w:val="28"/>
                <w:szCs w:val="28"/>
              </w:rPr>
              <w:t>（盖章）</w:t>
            </w:r>
          </w:p>
          <w:p w:rsidR="008A3B04" w:rsidRDefault="008A0A5B">
            <w:pPr>
              <w:spacing w:line="400" w:lineRule="exact"/>
              <w:ind w:firstLineChars="1200" w:firstLine="3360"/>
              <w:rPr>
                <w:rFonts w:ascii="Times New Roman" w:eastAsia="仿宋_GB2312" w:hAnsi="Times New Roman"/>
                <w:color w:val="000000"/>
                <w:sz w:val="28"/>
                <w:szCs w:val="28"/>
              </w:rPr>
            </w:pPr>
            <w:r>
              <w:rPr>
                <w:rFonts w:ascii="Times New Roman" w:eastAsia="仿宋_GB2312" w:hAnsi="Times New Roman"/>
                <w:color w:val="000000"/>
                <w:sz w:val="28"/>
                <w:szCs w:val="28"/>
              </w:rPr>
              <w:t>年</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日</w:t>
            </w:r>
          </w:p>
        </w:tc>
      </w:tr>
    </w:tbl>
    <w:p w:rsidR="008A3B04" w:rsidRDefault="008A0A5B">
      <w:pPr>
        <w:spacing w:line="400" w:lineRule="exact"/>
        <w:rPr>
          <w:rFonts w:ascii="Times New Roman" w:eastAsia="仿宋_GB2312" w:hAnsi="Times New Roman"/>
          <w:bCs/>
          <w:color w:val="000000"/>
          <w:sz w:val="28"/>
          <w:szCs w:val="28"/>
        </w:rPr>
        <w:sectPr w:rsidR="008A3B04">
          <w:pgSz w:w="11905" w:h="16838"/>
          <w:pgMar w:top="2098" w:right="1531" w:bottom="1871" w:left="1531" w:header="850" w:footer="1531" w:gutter="0"/>
          <w:cols w:space="0"/>
          <w:docGrid w:linePitch="312"/>
        </w:sectPr>
      </w:pPr>
      <w:r>
        <w:rPr>
          <w:rFonts w:ascii="Times New Roman" w:eastAsia="仿宋_GB2312" w:hAnsi="Times New Roman"/>
          <w:bCs/>
          <w:color w:val="000000"/>
          <w:sz w:val="28"/>
          <w:szCs w:val="28"/>
        </w:rPr>
        <w:t>注：</w:t>
      </w:r>
      <w:r>
        <w:rPr>
          <w:rFonts w:ascii="Times New Roman" w:eastAsia="仿宋_GB2312" w:hAnsi="Times New Roman" w:hint="eastAsia"/>
          <w:bCs/>
          <w:color w:val="000000"/>
          <w:sz w:val="28"/>
          <w:szCs w:val="28"/>
        </w:rPr>
        <w:t>要求提供示范作物和测产时清晰水印相机照片，验收人员至少</w:t>
      </w:r>
      <w:r>
        <w:rPr>
          <w:rFonts w:ascii="Times New Roman" w:eastAsia="仿宋_GB2312" w:hAnsi="Times New Roman" w:hint="eastAsia"/>
          <w:bCs/>
          <w:color w:val="000000"/>
          <w:sz w:val="28"/>
          <w:szCs w:val="28"/>
        </w:rPr>
        <w:t>2</w:t>
      </w:r>
      <w:r>
        <w:rPr>
          <w:rFonts w:ascii="Times New Roman" w:eastAsia="仿宋_GB2312" w:hAnsi="Times New Roman" w:hint="eastAsia"/>
          <w:bCs/>
          <w:color w:val="000000"/>
          <w:sz w:val="28"/>
          <w:szCs w:val="28"/>
        </w:rPr>
        <w:t>人以上，同时提供农事操作记录档案和土地流转合同复印件。</w:t>
      </w:r>
    </w:p>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22</w:t>
      </w:r>
    </w:p>
    <w:p w:rsidR="008A3B04" w:rsidRDefault="008A0A5B">
      <w:pPr>
        <w:widowControl/>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绍兴市粮食绿色高产创建示范方申请表</w:t>
      </w:r>
    </w:p>
    <w:p w:rsidR="008A3B04" w:rsidRDefault="008A3B04">
      <w:pPr>
        <w:rPr>
          <w:rFonts w:ascii="Times New Roman" w:eastAsia="黑体" w:hAnsi="Times New Roman"/>
          <w:bCs/>
          <w:color w:val="000000" w:themeColor="text1"/>
          <w:kern w:val="0"/>
          <w:sz w:val="32"/>
          <w:szCs w:val="32"/>
        </w:rPr>
      </w:pPr>
    </w:p>
    <w:tbl>
      <w:tblPr>
        <w:tblW w:w="0" w:type="auto"/>
        <w:jc w:val="center"/>
        <w:tblLayout w:type="fixed"/>
        <w:tblLook w:val="04A0"/>
      </w:tblPr>
      <w:tblGrid>
        <w:gridCol w:w="1843"/>
        <w:gridCol w:w="952"/>
        <w:gridCol w:w="1490"/>
        <w:gridCol w:w="1398"/>
        <w:gridCol w:w="1549"/>
        <w:gridCol w:w="1926"/>
      </w:tblGrid>
      <w:tr w:rsidR="008A3B04">
        <w:trPr>
          <w:trHeight w:hRule="exact" w:val="624"/>
          <w:jc w:val="center"/>
        </w:trPr>
        <w:tc>
          <w:tcPr>
            <w:tcW w:w="1843" w:type="dxa"/>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申请主体</w:t>
            </w:r>
          </w:p>
        </w:tc>
        <w:tc>
          <w:tcPr>
            <w:tcW w:w="2442" w:type="dxa"/>
            <w:gridSpan w:val="2"/>
            <w:tcBorders>
              <w:top w:val="single" w:sz="4" w:space="0" w:color="auto"/>
              <w:left w:val="nil"/>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c>
          <w:tcPr>
            <w:tcW w:w="1398" w:type="dxa"/>
            <w:tcBorders>
              <w:top w:val="single" w:sz="4" w:space="0" w:color="auto"/>
              <w:left w:val="nil"/>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联系电话</w:t>
            </w:r>
          </w:p>
        </w:tc>
        <w:tc>
          <w:tcPr>
            <w:tcW w:w="3475" w:type="dxa"/>
            <w:gridSpan w:val="2"/>
            <w:tcBorders>
              <w:top w:val="single" w:sz="4" w:space="0" w:color="auto"/>
              <w:left w:val="nil"/>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r>
      <w:tr w:rsidR="008A3B04">
        <w:trPr>
          <w:trHeight w:hRule="exact" w:val="624"/>
          <w:jc w:val="center"/>
        </w:trPr>
        <w:tc>
          <w:tcPr>
            <w:tcW w:w="1843" w:type="dxa"/>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种植</w:t>
            </w:r>
            <w:r>
              <w:rPr>
                <w:rFonts w:ascii="Times New Roman" w:eastAsia="仿宋_GB2312" w:hAnsi="Times New Roman"/>
                <w:color w:val="000000"/>
                <w:kern w:val="0"/>
                <w:sz w:val="28"/>
                <w:szCs w:val="28"/>
              </w:rPr>
              <w:t>地点</w:t>
            </w:r>
          </w:p>
        </w:tc>
        <w:tc>
          <w:tcPr>
            <w:tcW w:w="7315" w:type="dxa"/>
            <w:gridSpan w:val="5"/>
            <w:tcBorders>
              <w:top w:val="single" w:sz="4" w:space="0" w:color="auto"/>
              <w:left w:val="nil"/>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乡镇（街道）</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村</w:t>
            </w:r>
          </w:p>
        </w:tc>
      </w:tr>
      <w:tr w:rsidR="008A3B04">
        <w:trPr>
          <w:trHeight w:hRule="exact" w:val="624"/>
          <w:jc w:val="center"/>
        </w:trPr>
        <w:tc>
          <w:tcPr>
            <w:tcW w:w="2795"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示范方面积</w:t>
            </w:r>
            <w:r>
              <w:rPr>
                <w:rFonts w:ascii="Times New Roman" w:eastAsia="仿宋_GB2312" w:hAnsi="Times New Roman" w:hint="eastAsia"/>
                <w:color w:val="000000"/>
                <w:kern w:val="0"/>
                <w:sz w:val="28"/>
                <w:szCs w:val="28"/>
              </w:rPr>
              <w:t>（</w:t>
            </w:r>
            <w:r>
              <w:rPr>
                <w:rFonts w:ascii="Times New Roman" w:eastAsia="仿宋_GB2312" w:hAnsi="Times New Roman"/>
                <w:color w:val="000000"/>
                <w:kern w:val="0"/>
                <w:sz w:val="28"/>
                <w:szCs w:val="28"/>
              </w:rPr>
              <w:t>亩</w:t>
            </w:r>
            <w:r>
              <w:rPr>
                <w:rFonts w:ascii="Times New Roman" w:eastAsia="仿宋_GB2312" w:hAnsi="Times New Roman" w:hint="eastAsia"/>
                <w:color w:val="000000"/>
                <w:kern w:val="0"/>
                <w:sz w:val="28"/>
                <w:szCs w:val="28"/>
              </w:rPr>
              <w:t>）</w:t>
            </w:r>
          </w:p>
        </w:tc>
        <w:tc>
          <w:tcPr>
            <w:tcW w:w="2888" w:type="dxa"/>
            <w:gridSpan w:val="2"/>
            <w:tcBorders>
              <w:top w:val="single" w:sz="4" w:space="0" w:color="auto"/>
              <w:left w:val="single" w:sz="4" w:space="0" w:color="auto"/>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p w:rsidR="008A3B04" w:rsidRDefault="008A3B04">
            <w:pPr>
              <w:widowControl/>
              <w:spacing w:line="400" w:lineRule="exact"/>
              <w:jc w:val="center"/>
              <w:rPr>
                <w:rFonts w:ascii="Times New Roman" w:eastAsia="仿宋_GB2312" w:hAnsi="Times New Roman"/>
                <w:color w:val="000000"/>
                <w:kern w:val="0"/>
                <w:sz w:val="28"/>
                <w:szCs w:val="28"/>
              </w:rPr>
            </w:pPr>
          </w:p>
        </w:tc>
        <w:tc>
          <w:tcPr>
            <w:tcW w:w="1549" w:type="dxa"/>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示范作物</w:t>
            </w:r>
          </w:p>
        </w:tc>
        <w:tc>
          <w:tcPr>
            <w:tcW w:w="1926" w:type="dxa"/>
            <w:tcBorders>
              <w:top w:val="single" w:sz="4" w:space="0" w:color="auto"/>
              <w:left w:val="single" w:sz="4" w:space="0" w:color="auto"/>
              <w:bottom w:val="single" w:sz="4" w:space="0" w:color="auto"/>
              <w:right w:val="single" w:sz="4" w:space="0" w:color="auto"/>
            </w:tcBorders>
            <w:vAlign w:val="center"/>
          </w:tcPr>
          <w:p w:rsidR="008A3B04" w:rsidRDefault="008A3B04">
            <w:pPr>
              <w:spacing w:line="400" w:lineRule="exact"/>
              <w:jc w:val="center"/>
              <w:rPr>
                <w:rFonts w:ascii="Times New Roman" w:eastAsia="仿宋_GB2312" w:hAnsi="Times New Roman"/>
                <w:color w:val="000000"/>
                <w:kern w:val="0"/>
                <w:sz w:val="28"/>
                <w:szCs w:val="28"/>
              </w:rPr>
            </w:pPr>
          </w:p>
        </w:tc>
      </w:tr>
      <w:tr w:rsidR="008A3B04">
        <w:trPr>
          <w:trHeight w:hRule="exact" w:val="624"/>
          <w:jc w:val="center"/>
        </w:trPr>
        <w:tc>
          <w:tcPr>
            <w:tcW w:w="2795"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承包（流转）面积</w:t>
            </w:r>
          </w:p>
        </w:tc>
        <w:tc>
          <w:tcPr>
            <w:tcW w:w="2888" w:type="dxa"/>
            <w:gridSpan w:val="2"/>
            <w:tcBorders>
              <w:top w:val="single" w:sz="4" w:space="0" w:color="auto"/>
              <w:left w:val="single" w:sz="4" w:space="0" w:color="auto"/>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c>
          <w:tcPr>
            <w:tcW w:w="1549" w:type="dxa"/>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主要品种</w:t>
            </w:r>
          </w:p>
        </w:tc>
        <w:tc>
          <w:tcPr>
            <w:tcW w:w="1926" w:type="dxa"/>
            <w:tcBorders>
              <w:top w:val="single" w:sz="4" w:space="0" w:color="auto"/>
              <w:left w:val="single" w:sz="4" w:space="0" w:color="auto"/>
              <w:bottom w:val="single" w:sz="4" w:space="0" w:color="auto"/>
              <w:right w:val="single" w:sz="4" w:space="0" w:color="auto"/>
            </w:tcBorders>
            <w:vAlign w:val="center"/>
          </w:tcPr>
          <w:p w:rsidR="008A3B04" w:rsidRDefault="008A3B04">
            <w:pPr>
              <w:spacing w:line="400" w:lineRule="exact"/>
              <w:jc w:val="center"/>
              <w:rPr>
                <w:rFonts w:ascii="Times New Roman" w:eastAsia="仿宋_GB2312" w:hAnsi="Times New Roman"/>
                <w:color w:val="000000"/>
                <w:kern w:val="0"/>
                <w:sz w:val="28"/>
                <w:szCs w:val="28"/>
              </w:rPr>
            </w:pPr>
          </w:p>
        </w:tc>
      </w:tr>
      <w:tr w:rsidR="008A3B04">
        <w:trPr>
          <w:trHeight w:val="869"/>
          <w:jc w:val="center"/>
        </w:trPr>
        <w:tc>
          <w:tcPr>
            <w:tcW w:w="2795"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目标产量（公斤</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亩）</w:t>
            </w:r>
          </w:p>
        </w:tc>
        <w:tc>
          <w:tcPr>
            <w:tcW w:w="2888" w:type="dxa"/>
            <w:gridSpan w:val="2"/>
            <w:tcBorders>
              <w:top w:val="single" w:sz="4" w:space="0" w:color="auto"/>
              <w:left w:val="single" w:sz="4" w:space="0" w:color="auto"/>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c>
          <w:tcPr>
            <w:tcW w:w="1549" w:type="dxa"/>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所在粮功区编号</w:t>
            </w:r>
          </w:p>
        </w:tc>
        <w:tc>
          <w:tcPr>
            <w:tcW w:w="1926" w:type="dxa"/>
            <w:tcBorders>
              <w:top w:val="single" w:sz="4" w:space="0" w:color="auto"/>
              <w:left w:val="single" w:sz="4" w:space="0" w:color="auto"/>
              <w:bottom w:val="single" w:sz="4" w:space="0" w:color="auto"/>
              <w:right w:val="single" w:sz="4" w:space="0" w:color="auto"/>
            </w:tcBorders>
            <w:vAlign w:val="center"/>
          </w:tcPr>
          <w:p w:rsidR="008A3B04" w:rsidRDefault="008A3B04">
            <w:pPr>
              <w:widowControl/>
              <w:spacing w:line="400" w:lineRule="exact"/>
              <w:jc w:val="center"/>
              <w:rPr>
                <w:rFonts w:ascii="Times New Roman" w:eastAsia="仿宋_GB2312" w:hAnsi="Times New Roman"/>
                <w:color w:val="000000"/>
                <w:kern w:val="0"/>
                <w:sz w:val="28"/>
                <w:szCs w:val="28"/>
              </w:rPr>
            </w:pPr>
          </w:p>
        </w:tc>
      </w:tr>
      <w:tr w:rsidR="008A3B04">
        <w:trPr>
          <w:trHeight w:val="1415"/>
          <w:jc w:val="center"/>
        </w:trPr>
        <w:tc>
          <w:tcPr>
            <w:tcW w:w="2795"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widowControl/>
              <w:spacing w:line="4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关键技术</w:t>
            </w:r>
          </w:p>
        </w:tc>
        <w:tc>
          <w:tcPr>
            <w:tcW w:w="6363" w:type="dxa"/>
            <w:gridSpan w:val="4"/>
            <w:tcBorders>
              <w:top w:val="single" w:sz="4" w:space="0" w:color="auto"/>
              <w:left w:val="single" w:sz="4" w:space="0" w:color="auto"/>
              <w:bottom w:val="single" w:sz="4" w:space="0" w:color="auto"/>
              <w:right w:val="single" w:sz="4" w:space="0" w:color="000000"/>
            </w:tcBorders>
            <w:vAlign w:val="center"/>
          </w:tcPr>
          <w:p w:rsidR="008A3B04" w:rsidRDefault="008A3B04">
            <w:pPr>
              <w:spacing w:line="400" w:lineRule="exact"/>
              <w:jc w:val="center"/>
              <w:rPr>
                <w:rFonts w:ascii="Times New Roman" w:eastAsia="仿宋_GB2312" w:hAnsi="Times New Roman"/>
                <w:color w:val="000000"/>
                <w:kern w:val="0"/>
                <w:sz w:val="28"/>
                <w:szCs w:val="28"/>
              </w:rPr>
            </w:pPr>
          </w:p>
        </w:tc>
      </w:tr>
      <w:tr w:rsidR="008A3B04">
        <w:trPr>
          <w:trHeight w:val="2207"/>
          <w:jc w:val="center"/>
        </w:trPr>
        <w:tc>
          <w:tcPr>
            <w:tcW w:w="9158" w:type="dxa"/>
            <w:gridSpan w:val="6"/>
            <w:tcBorders>
              <w:top w:val="single" w:sz="4" w:space="0" w:color="auto"/>
              <w:left w:val="single" w:sz="4" w:space="0" w:color="auto"/>
              <w:bottom w:val="single" w:sz="4" w:space="0" w:color="auto"/>
              <w:right w:val="single" w:sz="4" w:space="0" w:color="000000"/>
            </w:tcBorders>
          </w:tcPr>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乡镇</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街道</w:t>
            </w:r>
            <w:r>
              <w:rPr>
                <w:rFonts w:ascii="Times New Roman" w:eastAsia="仿宋_GB2312" w:hAnsi="Times New Roman"/>
                <w:color w:val="000000"/>
                <w:sz w:val="28"/>
                <w:szCs w:val="28"/>
              </w:rPr>
              <w:t>）</w:t>
            </w:r>
            <w:r>
              <w:rPr>
                <w:rFonts w:ascii="Times New Roman" w:eastAsia="仿宋_GB2312" w:hAnsi="Times New Roman"/>
                <w:color w:val="000000"/>
                <w:kern w:val="0"/>
                <w:sz w:val="28"/>
                <w:szCs w:val="28"/>
              </w:rPr>
              <w:t>审核意见：</w:t>
            </w:r>
          </w:p>
          <w:p w:rsidR="008A3B04" w:rsidRDefault="008A3B04">
            <w:pPr>
              <w:widowControl/>
              <w:spacing w:line="400" w:lineRule="exact"/>
              <w:jc w:val="left"/>
              <w:rPr>
                <w:rFonts w:ascii="Times New Roman" w:eastAsia="仿宋_GB2312" w:hAnsi="Times New Roman"/>
                <w:color w:val="000000"/>
                <w:kern w:val="0"/>
                <w:sz w:val="28"/>
                <w:szCs w:val="28"/>
              </w:rPr>
            </w:pPr>
          </w:p>
          <w:p w:rsidR="008A3B04" w:rsidRDefault="008A3B04">
            <w:pPr>
              <w:widowControl/>
              <w:spacing w:line="400" w:lineRule="exact"/>
              <w:ind w:firstLineChars="850" w:firstLine="2380"/>
              <w:jc w:val="center"/>
              <w:rPr>
                <w:rFonts w:ascii="Times New Roman" w:eastAsia="仿宋_GB2312" w:hAnsi="Times New Roman"/>
                <w:color w:val="000000"/>
                <w:kern w:val="0"/>
                <w:sz w:val="28"/>
                <w:szCs w:val="28"/>
              </w:rPr>
            </w:pPr>
          </w:p>
          <w:p w:rsidR="008A3B04" w:rsidRDefault="008A0A5B">
            <w:pPr>
              <w:widowControl/>
              <w:spacing w:line="400" w:lineRule="exact"/>
              <w:ind w:firstLineChars="850" w:firstLine="2380"/>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（盖章）</w:t>
            </w:r>
          </w:p>
          <w:p w:rsidR="008A3B04" w:rsidRDefault="008A0A5B">
            <w:pPr>
              <w:spacing w:line="400" w:lineRule="exact"/>
              <w:ind w:firstLineChars="1150" w:firstLine="3220"/>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p>
        </w:tc>
      </w:tr>
      <w:tr w:rsidR="008A3B04">
        <w:trPr>
          <w:trHeight w:val="1993"/>
          <w:jc w:val="center"/>
        </w:trPr>
        <w:tc>
          <w:tcPr>
            <w:tcW w:w="9158" w:type="dxa"/>
            <w:gridSpan w:val="6"/>
            <w:tcBorders>
              <w:top w:val="single" w:sz="4" w:space="0" w:color="auto"/>
              <w:left w:val="single" w:sz="4" w:space="0" w:color="auto"/>
              <w:bottom w:val="single" w:sz="4" w:space="0" w:color="auto"/>
              <w:right w:val="single" w:sz="4" w:space="0" w:color="000000"/>
            </w:tcBorders>
          </w:tcPr>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sz w:val="28"/>
                <w:szCs w:val="28"/>
              </w:rPr>
              <w:t>区、县（市）农业农村部门</w:t>
            </w:r>
            <w:r>
              <w:rPr>
                <w:rFonts w:ascii="Times New Roman" w:eastAsia="仿宋_GB2312" w:hAnsi="Times New Roman"/>
                <w:color w:val="000000"/>
                <w:kern w:val="0"/>
                <w:sz w:val="28"/>
                <w:szCs w:val="28"/>
              </w:rPr>
              <w:t>审核意见：</w:t>
            </w:r>
          </w:p>
          <w:p w:rsidR="008A3B04" w:rsidRDefault="008A3B04">
            <w:pPr>
              <w:widowControl/>
              <w:spacing w:line="400" w:lineRule="exact"/>
              <w:jc w:val="left"/>
              <w:rPr>
                <w:rFonts w:ascii="Times New Roman" w:eastAsia="仿宋_GB2312" w:hAnsi="Times New Roman"/>
                <w:color w:val="000000"/>
                <w:kern w:val="0"/>
                <w:sz w:val="28"/>
                <w:szCs w:val="28"/>
              </w:rPr>
            </w:pPr>
          </w:p>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p>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（盖章）</w:t>
            </w:r>
          </w:p>
          <w:p w:rsidR="008A3B04" w:rsidRDefault="008A0A5B">
            <w:pPr>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p>
        </w:tc>
      </w:tr>
      <w:tr w:rsidR="008A3B04">
        <w:trPr>
          <w:trHeight w:val="1850"/>
          <w:jc w:val="center"/>
        </w:trPr>
        <w:tc>
          <w:tcPr>
            <w:tcW w:w="9158" w:type="dxa"/>
            <w:gridSpan w:val="6"/>
            <w:tcBorders>
              <w:top w:val="single" w:sz="4" w:space="0" w:color="auto"/>
              <w:left w:val="single" w:sz="4" w:space="0" w:color="auto"/>
              <w:bottom w:val="single" w:sz="4" w:space="0" w:color="auto"/>
              <w:right w:val="single" w:sz="4" w:space="0" w:color="000000"/>
            </w:tcBorders>
          </w:tcPr>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sz w:val="28"/>
                <w:szCs w:val="28"/>
              </w:rPr>
              <w:t>市农业农村局</w:t>
            </w:r>
            <w:r>
              <w:rPr>
                <w:rFonts w:ascii="Times New Roman" w:eastAsia="仿宋_GB2312" w:hAnsi="Times New Roman"/>
                <w:color w:val="000000"/>
                <w:kern w:val="0"/>
                <w:sz w:val="28"/>
                <w:szCs w:val="28"/>
              </w:rPr>
              <w:t>审核意见：</w:t>
            </w:r>
          </w:p>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p>
          <w:p w:rsidR="008A3B04" w:rsidRDefault="008A3B04">
            <w:pPr>
              <w:widowControl/>
              <w:spacing w:line="400" w:lineRule="exact"/>
              <w:jc w:val="left"/>
              <w:rPr>
                <w:rFonts w:ascii="Times New Roman" w:eastAsia="仿宋_GB2312" w:hAnsi="Times New Roman"/>
                <w:color w:val="000000"/>
                <w:kern w:val="0"/>
                <w:sz w:val="28"/>
                <w:szCs w:val="28"/>
              </w:rPr>
            </w:pPr>
          </w:p>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（盖章）</w:t>
            </w:r>
          </w:p>
          <w:p w:rsidR="008A3B04" w:rsidRDefault="008A0A5B">
            <w:pPr>
              <w:widowControl/>
              <w:spacing w:line="40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p>
        </w:tc>
      </w:tr>
    </w:tbl>
    <w:p w:rsidR="008A3B04" w:rsidRDefault="008A0A5B">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备注：早稻</w:t>
      </w:r>
      <w:r>
        <w:rPr>
          <w:rFonts w:ascii="Times New Roman" w:eastAsia="仿宋_GB2312" w:hAnsi="Times New Roman"/>
          <w:color w:val="000000"/>
          <w:kern w:val="0"/>
          <w:sz w:val="28"/>
          <w:szCs w:val="28"/>
        </w:rPr>
        <w:t>7</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10</w:t>
      </w:r>
      <w:r>
        <w:rPr>
          <w:rFonts w:ascii="Times New Roman" w:eastAsia="仿宋_GB2312" w:hAnsi="Times New Roman"/>
          <w:color w:val="000000"/>
          <w:kern w:val="0"/>
          <w:sz w:val="28"/>
          <w:szCs w:val="28"/>
        </w:rPr>
        <w:t>日前，晚稻</w:t>
      </w:r>
      <w:r>
        <w:rPr>
          <w:rFonts w:ascii="Times New Roman" w:eastAsia="仿宋_GB2312" w:hAnsi="Times New Roman"/>
          <w:color w:val="000000"/>
          <w:kern w:val="0"/>
          <w:sz w:val="28"/>
          <w:szCs w:val="28"/>
        </w:rPr>
        <w:t>10</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30</w:t>
      </w:r>
      <w:r>
        <w:rPr>
          <w:rFonts w:ascii="Times New Roman" w:eastAsia="仿宋_GB2312" w:hAnsi="Times New Roman"/>
          <w:color w:val="000000"/>
          <w:kern w:val="0"/>
          <w:sz w:val="28"/>
          <w:szCs w:val="28"/>
        </w:rPr>
        <w:t>日前上报</w:t>
      </w:r>
      <w:r>
        <w:rPr>
          <w:rFonts w:ascii="Times New Roman" w:eastAsia="仿宋_GB2312" w:hAnsi="Times New Roman" w:hint="eastAsia"/>
          <w:color w:val="000000"/>
          <w:kern w:val="0"/>
          <w:sz w:val="28"/>
          <w:szCs w:val="28"/>
        </w:rPr>
        <w:t>。</w:t>
      </w:r>
    </w:p>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23</w:t>
      </w:r>
    </w:p>
    <w:p w:rsidR="008A3B04" w:rsidRDefault="008A0A5B">
      <w:pPr>
        <w:adjustRightInd w:val="0"/>
        <w:snapToGrid w:val="0"/>
        <w:spacing w:line="64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健康土壤基地培育申请表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1"/>
        <w:gridCol w:w="1984"/>
        <w:gridCol w:w="1395"/>
        <w:gridCol w:w="733"/>
        <w:gridCol w:w="1559"/>
        <w:gridCol w:w="2127"/>
      </w:tblGrid>
      <w:tr w:rsidR="008A3B04">
        <w:trPr>
          <w:trHeight w:val="540"/>
          <w:jc w:val="center"/>
        </w:trPr>
        <w:tc>
          <w:tcPr>
            <w:tcW w:w="1241" w:type="dxa"/>
            <w:vMerge w:val="restart"/>
            <w:vAlign w:val="center"/>
          </w:tcPr>
          <w:p w:rsidR="008A3B04" w:rsidRDefault="008A0A5B">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w:t>
            </w:r>
          </w:p>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p w:rsidR="008A3B04" w:rsidRDefault="008A0A5B">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请</w:t>
            </w:r>
          </w:p>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p w:rsidR="008A3B04" w:rsidRDefault="008A0A5B">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主</w:t>
            </w:r>
          </w:p>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p w:rsidR="008A3B04" w:rsidRDefault="008A0A5B">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体</w:t>
            </w:r>
          </w:p>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p w:rsidR="008A3B04" w:rsidRDefault="008A0A5B">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w:t>
            </w:r>
          </w:p>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p w:rsidR="008A3B04" w:rsidRDefault="008A0A5B">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本</w:t>
            </w:r>
          </w:p>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p w:rsidR="008A3B04" w:rsidRDefault="008A0A5B">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信</w:t>
            </w:r>
          </w:p>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p w:rsidR="008A3B04" w:rsidRDefault="008A0A5B">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息</w:t>
            </w:r>
          </w:p>
        </w:tc>
        <w:tc>
          <w:tcPr>
            <w:tcW w:w="1984" w:type="dxa"/>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申报主体名称</w:t>
            </w:r>
          </w:p>
        </w:tc>
        <w:tc>
          <w:tcPr>
            <w:tcW w:w="5814" w:type="dxa"/>
            <w:gridSpan w:val="4"/>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（盖章）</w:t>
            </w:r>
          </w:p>
        </w:tc>
      </w:tr>
      <w:tr w:rsidR="008A3B04">
        <w:trPr>
          <w:jc w:val="center"/>
        </w:trPr>
        <w:tc>
          <w:tcPr>
            <w:tcW w:w="1241" w:type="dxa"/>
            <w:vMerge/>
            <w:vAlign w:val="center"/>
          </w:tcPr>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tc>
        <w:tc>
          <w:tcPr>
            <w:tcW w:w="1984" w:type="dxa"/>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通讯地址</w:t>
            </w:r>
          </w:p>
        </w:tc>
        <w:tc>
          <w:tcPr>
            <w:tcW w:w="5814" w:type="dxa"/>
            <w:gridSpan w:val="4"/>
            <w:vAlign w:val="center"/>
          </w:tcPr>
          <w:p w:rsidR="008A3B04" w:rsidRDefault="008A0A5B">
            <w:pPr>
              <w:adjustRightInd w:val="0"/>
              <w:snapToGrid w:val="0"/>
              <w:spacing w:line="400" w:lineRule="exact"/>
              <w:ind w:firstLineChars="250" w:firstLine="700"/>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县（市、区）</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乡（镇）</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村（邮编</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w:t>
            </w:r>
          </w:p>
        </w:tc>
      </w:tr>
      <w:tr w:rsidR="008A3B04">
        <w:trPr>
          <w:jc w:val="center"/>
        </w:trPr>
        <w:tc>
          <w:tcPr>
            <w:tcW w:w="1241" w:type="dxa"/>
            <w:vMerge/>
            <w:vAlign w:val="center"/>
          </w:tcPr>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tc>
        <w:tc>
          <w:tcPr>
            <w:tcW w:w="1984" w:type="dxa"/>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法定代表人</w:t>
            </w:r>
          </w:p>
        </w:tc>
        <w:tc>
          <w:tcPr>
            <w:tcW w:w="2128" w:type="dxa"/>
            <w:gridSpan w:val="2"/>
            <w:tcBorders>
              <w:right w:val="single" w:sz="4" w:space="0" w:color="auto"/>
            </w:tcBorders>
            <w:vAlign w:val="center"/>
          </w:tcPr>
          <w:p w:rsidR="008A3B04" w:rsidRDefault="008A3B04">
            <w:pPr>
              <w:adjustRightInd w:val="0"/>
              <w:snapToGrid w:val="0"/>
              <w:spacing w:line="400" w:lineRule="exact"/>
              <w:jc w:val="left"/>
              <w:rPr>
                <w:rFonts w:ascii="Times New Roman" w:eastAsia="仿宋_GB2312" w:hAnsi="Times New Roman"/>
                <w:color w:val="000000" w:themeColor="text1"/>
                <w:sz w:val="28"/>
                <w:szCs w:val="28"/>
              </w:rPr>
            </w:pPr>
          </w:p>
        </w:tc>
        <w:tc>
          <w:tcPr>
            <w:tcW w:w="1559" w:type="dxa"/>
            <w:tcBorders>
              <w:left w:val="single" w:sz="4" w:space="0" w:color="auto"/>
              <w:right w:val="single" w:sz="4" w:space="0" w:color="auto"/>
            </w:tcBorders>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联系方式</w:t>
            </w:r>
          </w:p>
        </w:tc>
        <w:tc>
          <w:tcPr>
            <w:tcW w:w="2127" w:type="dxa"/>
            <w:tcBorders>
              <w:left w:val="single" w:sz="4" w:space="0" w:color="auto"/>
            </w:tcBorders>
            <w:vAlign w:val="center"/>
          </w:tcPr>
          <w:p w:rsidR="008A3B04" w:rsidRDefault="008A3B04">
            <w:pPr>
              <w:adjustRightInd w:val="0"/>
              <w:snapToGrid w:val="0"/>
              <w:spacing w:line="400" w:lineRule="exact"/>
              <w:jc w:val="left"/>
              <w:rPr>
                <w:rFonts w:ascii="Times New Roman" w:eastAsia="仿宋_GB2312" w:hAnsi="Times New Roman"/>
                <w:color w:val="000000" w:themeColor="text1"/>
                <w:sz w:val="28"/>
                <w:szCs w:val="28"/>
              </w:rPr>
            </w:pPr>
          </w:p>
        </w:tc>
      </w:tr>
      <w:tr w:rsidR="008A3B04">
        <w:trPr>
          <w:jc w:val="center"/>
        </w:trPr>
        <w:tc>
          <w:tcPr>
            <w:tcW w:w="1241" w:type="dxa"/>
            <w:vMerge/>
            <w:vAlign w:val="center"/>
          </w:tcPr>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tc>
        <w:tc>
          <w:tcPr>
            <w:tcW w:w="1984" w:type="dxa"/>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作物种类</w:t>
            </w:r>
          </w:p>
        </w:tc>
        <w:tc>
          <w:tcPr>
            <w:tcW w:w="2128" w:type="dxa"/>
            <w:gridSpan w:val="2"/>
            <w:tcBorders>
              <w:right w:val="single" w:sz="4" w:space="0" w:color="auto"/>
            </w:tcBorders>
            <w:vAlign w:val="center"/>
          </w:tcPr>
          <w:p w:rsidR="008A3B04" w:rsidRDefault="008A3B04">
            <w:pPr>
              <w:adjustRightInd w:val="0"/>
              <w:snapToGrid w:val="0"/>
              <w:spacing w:line="400" w:lineRule="exact"/>
              <w:jc w:val="left"/>
              <w:rPr>
                <w:rFonts w:ascii="Times New Roman" w:eastAsia="仿宋_GB2312" w:hAnsi="Times New Roman"/>
                <w:color w:val="000000" w:themeColor="text1"/>
                <w:sz w:val="28"/>
                <w:szCs w:val="28"/>
              </w:rPr>
            </w:pPr>
          </w:p>
        </w:tc>
        <w:tc>
          <w:tcPr>
            <w:tcW w:w="1559" w:type="dxa"/>
            <w:tcBorders>
              <w:left w:val="single" w:sz="4" w:space="0" w:color="auto"/>
              <w:right w:val="single" w:sz="4" w:space="0" w:color="auto"/>
            </w:tcBorders>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种植面积</w:t>
            </w:r>
          </w:p>
        </w:tc>
        <w:tc>
          <w:tcPr>
            <w:tcW w:w="2127" w:type="dxa"/>
            <w:tcBorders>
              <w:left w:val="single" w:sz="4" w:space="0" w:color="auto"/>
            </w:tcBorders>
            <w:vAlign w:val="center"/>
          </w:tcPr>
          <w:p w:rsidR="008A3B04" w:rsidRDefault="008A0A5B">
            <w:pPr>
              <w:adjustRightInd w:val="0"/>
              <w:snapToGrid w:val="0"/>
              <w:spacing w:line="400" w:lineRule="exact"/>
              <w:ind w:firstLineChars="450" w:firstLine="1260"/>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亩</w:t>
            </w:r>
          </w:p>
        </w:tc>
      </w:tr>
      <w:tr w:rsidR="008A3B04">
        <w:trPr>
          <w:jc w:val="center"/>
        </w:trPr>
        <w:tc>
          <w:tcPr>
            <w:tcW w:w="1241" w:type="dxa"/>
            <w:vMerge/>
            <w:vAlign w:val="center"/>
          </w:tcPr>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tc>
        <w:tc>
          <w:tcPr>
            <w:tcW w:w="1984" w:type="dxa"/>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基地或主体类型</w:t>
            </w:r>
          </w:p>
        </w:tc>
        <w:tc>
          <w:tcPr>
            <w:tcW w:w="5814" w:type="dxa"/>
            <w:gridSpan w:val="4"/>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u w:val="single"/>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家庭农场、</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农民专业合作社、</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中小企业、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农业龙头企业、</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农村集体经济组织、</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其他类型（请注明）</w:t>
            </w:r>
          </w:p>
        </w:tc>
      </w:tr>
      <w:tr w:rsidR="008A3B04">
        <w:trPr>
          <w:jc w:val="center"/>
        </w:trPr>
        <w:tc>
          <w:tcPr>
            <w:tcW w:w="1241" w:type="dxa"/>
            <w:vMerge/>
            <w:vAlign w:val="center"/>
          </w:tcPr>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tc>
        <w:tc>
          <w:tcPr>
            <w:tcW w:w="1984" w:type="dxa"/>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绿色生态技术</w:t>
            </w:r>
          </w:p>
        </w:tc>
        <w:tc>
          <w:tcPr>
            <w:tcW w:w="5814" w:type="dxa"/>
            <w:gridSpan w:val="4"/>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化肥定额制、</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有机替代、</w:t>
            </w:r>
            <w:r>
              <w:rPr>
                <w:rFonts w:ascii="Times New Roman" w:eastAsia="仿宋_GB2312" w:hAnsi="Times New Roman"/>
                <w:color w:val="000000" w:themeColor="text1"/>
                <w:sz w:val="28"/>
                <w:szCs w:val="28"/>
                <w:lang/>
              </w:rPr>
              <w:t xml:space="preserve"> </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低碳生态</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废弃物回收利用、</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其他（请注明）</w:t>
            </w:r>
          </w:p>
        </w:tc>
      </w:tr>
      <w:tr w:rsidR="008A3B04">
        <w:trPr>
          <w:jc w:val="center"/>
        </w:trPr>
        <w:tc>
          <w:tcPr>
            <w:tcW w:w="1241" w:type="dxa"/>
            <w:vMerge/>
            <w:vAlign w:val="center"/>
          </w:tcPr>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tc>
        <w:tc>
          <w:tcPr>
            <w:tcW w:w="1984" w:type="dxa"/>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土壤障碍因素</w:t>
            </w:r>
          </w:p>
        </w:tc>
        <w:tc>
          <w:tcPr>
            <w:tcW w:w="5814" w:type="dxa"/>
            <w:gridSpan w:val="4"/>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土壤酸化、</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养分失衡、</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连作障碍、</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土壤板结、</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结构破坏、</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耕层浅薄、</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土壤盐渍化、</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其他（请注明）</w:t>
            </w:r>
          </w:p>
        </w:tc>
      </w:tr>
      <w:tr w:rsidR="008A3B04">
        <w:trPr>
          <w:jc w:val="center"/>
        </w:trPr>
        <w:tc>
          <w:tcPr>
            <w:tcW w:w="1241" w:type="dxa"/>
            <w:vMerge/>
            <w:vAlign w:val="center"/>
          </w:tcPr>
          <w:p w:rsidR="008A3B04" w:rsidRDefault="008A3B04">
            <w:pPr>
              <w:adjustRightInd w:val="0"/>
              <w:snapToGrid w:val="0"/>
              <w:spacing w:line="400" w:lineRule="exact"/>
              <w:jc w:val="center"/>
              <w:rPr>
                <w:rFonts w:ascii="Times New Roman" w:eastAsia="仿宋_GB2312" w:hAnsi="Times New Roman"/>
                <w:color w:val="000000" w:themeColor="text1"/>
                <w:sz w:val="28"/>
                <w:szCs w:val="28"/>
              </w:rPr>
            </w:pPr>
          </w:p>
        </w:tc>
        <w:tc>
          <w:tcPr>
            <w:tcW w:w="1984" w:type="dxa"/>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土壤改良培育技术</w:t>
            </w:r>
          </w:p>
        </w:tc>
        <w:tc>
          <w:tcPr>
            <w:tcW w:w="5814" w:type="dxa"/>
            <w:gridSpan w:val="4"/>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增施有机肥、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秸秆还田、</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种植绿肥、</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施用调理剂、</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施用微生物菌剂、</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深翻改土、</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工程措施（请注明）、</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其他（请注明）</w:t>
            </w:r>
          </w:p>
        </w:tc>
      </w:tr>
      <w:tr w:rsidR="008A3B04">
        <w:trPr>
          <w:trHeight w:val="1524"/>
          <w:jc w:val="center"/>
        </w:trPr>
        <w:tc>
          <w:tcPr>
            <w:tcW w:w="9039" w:type="dxa"/>
            <w:gridSpan w:val="6"/>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培育主要内容与措施：</w:t>
            </w:r>
          </w:p>
          <w:p w:rsidR="008A3B04" w:rsidRDefault="008A3B04">
            <w:pPr>
              <w:adjustRightInd w:val="0"/>
              <w:snapToGrid w:val="0"/>
              <w:spacing w:line="400" w:lineRule="exact"/>
              <w:jc w:val="left"/>
              <w:rPr>
                <w:rFonts w:ascii="Times New Roman" w:eastAsia="仿宋_GB2312" w:hAnsi="Times New Roman"/>
                <w:color w:val="000000" w:themeColor="text1"/>
                <w:sz w:val="28"/>
                <w:szCs w:val="28"/>
              </w:rPr>
            </w:pPr>
          </w:p>
          <w:p w:rsidR="008A3B04" w:rsidRDefault="008A3B04">
            <w:pPr>
              <w:adjustRightInd w:val="0"/>
              <w:snapToGrid w:val="0"/>
              <w:spacing w:line="400" w:lineRule="exact"/>
              <w:jc w:val="left"/>
              <w:rPr>
                <w:rFonts w:ascii="Times New Roman" w:eastAsia="仿宋_GB2312" w:hAnsi="Times New Roman"/>
                <w:color w:val="000000" w:themeColor="text1"/>
                <w:sz w:val="28"/>
                <w:szCs w:val="28"/>
              </w:rPr>
            </w:pPr>
          </w:p>
          <w:p w:rsidR="008A3B04" w:rsidRDefault="008A3B04">
            <w:pPr>
              <w:adjustRightInd w:val="0"/>
              <w:snapToGrid w:val="0"/>
              <w:spacing w:line="400" w:lineRule="exact"/>
              <w:jc w:val="left"/>
              <w:rPr>
                <w:rFonts w:ascii="Times New Roman" w:eastAsia="仿宋_GB2312" w:hAnsi="Times New Roman"/>
                <w:color w:val="000000" w:themeColor="text1"/>
                <w:sz w:val="28"/>
                <w:szCs w:val="28"/>
              </w:rPr>
            </w:pPr>
          </w:p>
        </w:tc>
      </w:tr>
      <w:tr w:rsidR="008A3B04">
        <w:trPr>
          <w:trHeight w:val="1523"/>
          <w:jc w:val="center"/>
        </w:trPr>
        <w:tc>
          <w:tcPr>
            <w:tcW w:w="9039" w:type="dxa"/>
            <w:gridSpan w:val="6"/>
            <w:vAlign w:val="center"/>
          </w:tcPr>
          <w:p w:rsidR="008A3B04" w:rsidRDefault="008A0A5B">
            <w:pPr>
              <w:adjustRightInd w:val="0"/>
              <w:snapToGrid w:val="0"/>
              <w:spacing w:line="400" w:lineRule="exact"/>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培育</w:t>
            </w:r>
            <w:r>
              <w:rPr>
                <w:rFonts w:ascii="Times New Roman" w:eastAsia="仿宋_GB2312" w:hAnsi="Times New Roman"/>
                <w:color w:val="000000" w:themeColor="text1"/>
                <w:sz w:val="28"/>
                <w:szCs w:val="28"/>
              </w:rPr>
              <w:t>预计</w:t>
            </w:r>
            <w:r>
              <w:rPr>
                <w:rFonts w:ascii="Times New Roman" w:eastAsia="仿宋_GB2312" w:hAnsi="Times New Roman"/>
                <w:color w:val="000000" w:themeColor="text1"/>
                <w:sz w:val="28"/>
                <w:szCs w:val="28"/>
              </w:rPr>
              <w:t>取得的主要成效：</w:t>
            </w:r>
          </w:p>
          <w:p w:rsidR="008A3B04" w:rsidRDefault="008A3B04">
            <w:pPr>
              <w:adjustRightInd w:val="0"/>
              <w:snapToGrid w:val="0"/>
              <w:spacing w:line="400" w:lineRule="exact"/>
              <w:jc w:val="left"/>
              <w:rPr>
                <w:rFonts w:ascii="Times New Roman" w:eastAsia="仿宋_GB2312" w:hAnsi="Times New Roman"/>
                <w:color w:val="000000" w:themeColor="text1"/>
                <w:sz w:val="28"/>
                <w:szCs w:val="28"/>
              </w:rPr>
            </w:pPr>
          </w:p>
          <w:p w:rsidR="008A3B04" w:rsidRDefault="008A3B04">
            <w:pPr>
              <w:adjustRightInd w:val="0"/>
              <w:snapToGrid w:val="0"/>
              <w:spacing w:line="400" w:lineRule="exact"/>
              <w:jc w:val="left"/>
              <w:rPr>
                <w:rFonts w:ascii="Times New Roman" w:eastAsia="仿宋_GB2312" w:hAnsi="Times New Roman"/>
                <w:color w:val="000000" w:themeColor="text1"/>
                <w:sz w:val="28"/>
                <w:szCs w:val="28"/>
              </w:rPr>
            </w:pPr>
          </w:p>
          <w:p w:rsidR="008A3B04" w:rsidRDefault="008A3B04">
            <w:pPr>
              <w:adjustRightInd w:val="0"/>
              <w:snapToGrid w:val="0"/>
              <w:spacing w:line="400" w:lineRule="exact"/>
              <w:jc w:val="left"/>
              <w:rPr>
                <w:rFonts w:ascii="Times New Roman" w:eastAsia="仿宋_GB2312" w:hAnsi="Times New Roman"/>
                <w:color w:val="000000" w:themeColor="text1"/>
                <w:sz w:val="28"/>
                <w:szCs w:val="28"/>
              </w:rPr>
            </w:pPr>
          </w:p>
        </w:tc>
      </w:tr>
      <w:tr w:rsidR="008A3B04">
        <w:trPr>
          <w:jc w:val="center"/>
        </w:trPr>
        <w:tc>
          <w:tcPr>
            <w:tcW w:w="4620" w:type="dxa"/>
            <w:gridSpan w:val="3"/>
            <w:tcBorders>
              <w:right w:val="single" w:sz="4" w:space="0" w:color="auto"/>
            </w:tcBorders>
            <w:vAlign w:val="center"/>
          </w:tcPr>
          <w:p w:rsidR="008A3B04" w:rsidRDefault="008A0A5B">
            <w:pPr>
              <w:adjustRightInd w:val="0"/>
              <w:snapToGrid w:val="0"/>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县（市、区）农业农村</w:t>
            </w:r>
            <w:r>
              <w:rPr>
                <w:rFonts w:ascii="Times New Roman" w:eastAsia="仿宋_GB2312" w:hAnsi="Times New Roman" w:hint="eastAsia"/>
                <w:color w:val="000000" w:themeColor="text1"/>
                <w:sz w:val="28"/>
                <w:szCs w:val="28"/>
              </w:rPr>
              <w:t>部门</w:t>
            </w:r>
            <w:r>
              <w:rPr>
                <w:rFonts w:ascii="Times New Roman" w:eastAsia="仿宋_GB2312" w:hAnsi="Times New Roman"/>
                <w:color w:val="000000" w:themeColor="text1"/>
                <w:sz w:val="28"/>
                <w:szCs w:val="28"/>
              </w:rPr>
              <w:t>意见：</w:t>
            </w:r>
          </w:p>
          <w:p w:rsidR="008A3B04" w:rsidRDefault="008A3B04">
            <w:pPr>
              <w:adjustRightInd w:val="0"/>
              <w:snapToGrid w:val="0"/>
              <w:jc w:val="left"/>
              <w:rPr>
                <w:rFonts w:ascii="Times New Roman" w:eastAsia="仿宋_GB2312" w:hAnsi="Times New Roman"/>
                <w:color w:val="000000" w:themeColor="text1"/>
                <w:sz w:val="28"/>
                <w:szCs w:val="28"/>
              </w:rPr>
            </w:pPr>
          </w:p>
          <w:p w:rsidR="008A3B04" w:rsidRDefault="008A0A5B">
            <w:pPr>
              <w:adjustRightInd w:val="0"/>
              <w:snapToGrid w:val="0"/>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盖章：</w:t>
            </w:r>
          </w:p>
          <w:p w:rsidR="008A3B04" w:rsidRDefault="008A0A5B">
            <w:pPr>
              <w:adjustRightInd w:val="0"/>
              <w:snapToGrid w:val="0"/>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日期：</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c>
          <w:tcPr>
            <w:tcW w:w="4419" w:type="dxa"/>
            <w:gridSpan w:val="3"/>
            <w:tcBorders>
              <w:left w:val="single" w:sz="4" w:space="0" w:color="auto"/>
            </w:tcBorders>
          </w:tcPr>
          <w:p w:rsidR="008A3B04" w:rsidRDefault="008A0A5B">
            <w:pPr>
              <w:adjustRightInd w:val="0"/>
              <w:snapToGrid w:val="0"/>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市农业农村局意见：</w:t>
            </w:r>
          </w:p>
          <w:p w:rsidR="008A3B04" w:rsidRDefault="008A3B04">
            <w:pPr>
              <w:widowControl/>
              <w:adjustRightInd w:val="0"/>
              <w:snapToGrid w:val="0"/>
              <w:jc w:val="left"/>
              <w:rPr>
                <w:rFonts w:ascii="Times New Roman" w:eastAsia="仿宋_GB2312" w:hAnsi="Times New Roman"/>
                <w:color w:val="000000" w:themeColor="text1"/>
                <w:sz w:val="28"/>
                <w:szCs w:val="28"/>
              </w:rPr>
            </w:pPr>
          </w:p>
          <w:p w:rsidR="008A3B04" w:rsidRDefault="008A0A5B">
            <w:pPr>
              <w:adjustRightInd w:val="0"/>
              <w:snapToGrid w:val="0"/>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盖章：</w:t>
            </w:r>
          </w:p>
          <w:p w:rsidR="008A3B04" w:rsidRDefault="008A0A5B">
            <w:pPr>
              <w:adjustRightInd w:val="0"/>
              <w:snapToGrid w:val="0"/>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日期：</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bl>
    <w:p w:rsidR="008A3B04" w:rsidRDefault="008A0A5B">
      <w:pPr>
        <w:widowControl/>
        <w:spacing w:line="40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（表格一式两份）</w:t>
      </w:r>
    </w:p>
    <w:p w:rsidR="008A3B04" w:rsidRDefault="008A0A5B">
      <w:pPr>
        <w:adjustRightInd w:val="0"/>
        <w:snapToGrid w:val="0"/>
        <w:spacing w:line="640" w:lineRule="exact"/>
        <w:jc w:val="left"/>
        <w:rPr>
          <w:rFonts w:ascii="Times New Roman" w:eastAsia="方正小标宋简体" w:hAnsi="Times New Roman"/>
          <w:color w:val="000000" w:themeColor="text1"/>
          <w:sz w:val="44"/>
          <w:szCs w:val="44"/>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24</w:t>
      </w:r>
    </w:p>
    <w:p w:rsidR="008A3B04" w:rsidRDefault="008A0A5B">
      <w:pPr>
        <w:adjustRightInd w:val="0"/>
        <w:snapToGrid w:val="0"/>
        <w:spacing w:line="64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健康土壤基地评价表</w:t>
      </w:r>
    </w:p>
    <w:p w:rsidR="008A3B04" w:rsidRDefault="008A0A5B">
      <w:pPr>
        <w:adjustRightInd w:val="0"/>
        <w:snapToGrid w:val="0"/>
        <w:spacing w:line="64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申报主体（盖章）：</w:t>
      </w:r>
      <w:r>
        <w:rPr>
          <w:rFonts w:ascii="Times New Roman" w:eastAsia="仿宋_GB2312" w:hAnsi="Times New Roman"/>
          <w:color w:val="000000" w:themeColor="text1"/>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7"/>
        <w:gridCol w:w="1942"/>
        <w:gridCol w:w="5072"/>
        <w:gridCol w:w="1597"/>
      </w:tblGrid>
      <w:tr w:rsidR="008A3B04">
        <w:trPr>
          <w:cantSplit/>
          <w:trHeight w:val="595"/>
          <w:tblHeader/>
          <w:jc w:val="center"/>
        </w:trPr>
        <w:tc>
          <w:tcPr>
            <w:tcW w:w="1387" w:type="dxa"/>
            <w:vAlign w:val="center"/>
          </w:tcPr>
          <w:p w:rsidR="008A3B04" w:rsidRDefault="008A0A5B">
            <w:pPr>
              <w:adjustRightInd w:val="0"/>
              <w:snapToGrid w:val="0"/>
              <w:spacing w:line="52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类型</w:t>
            </w:r>
          </w:p>
        </w:tc>
        <w:tc>
          <w:tcPr>
            <w:tcW w:w="1942" w:type="dxa"/>
            <w:vAlign w:val="center"/>
          </w:tcPr>
          <w:p w:rsidR="008A3B04" w:rsidRDefault="008A0A5B">
            <w:pPr>
              <w:adjustRightInd w:val="0"/>
              <w:snapToGrid w:val="0"/>
              <w:spacing w:line="52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评价指标</w:t>
            </w:r>
          </w:p>
        </w:tc>
        <w:tc>
          <w:tcPr>
            <w:tcW w:w="5072" w:type="dxa"/>
            <w:vAlign w:val="center"/>
          </w:tcPr>
          <w:p w:rsidR="008A3B04" w:rsidRDefault="008A0A5B">
            <w:pPr>
              <w:adjustRightInd w:val="0"/>
              <w:snapToGrid w:val="0"/>
              <w:spacing w:line="52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具体要求</w:t>
            </w:r>
          </w:p>
        </w:tc>
        <w:tc>
          <w:tcPr>
            <w:tcW w:w="1597" w:type="dxa"/>
            <w:vAlign w:val="center"/>
          </w:tcPr>
          <w:p w:rsidR="008A3B04" w:rsidRDefault="008A0A5B">
            <w:pPr>
              <w:adjustRightInd w:val="0"/>
              <w:snapToGrid w:val="0"/>
              <w:spacing w:line="52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是否达标</w:t>
            </w:r>
          </w:p>
        </w:tc>
      </w:tr>
      <w:tr w:rsidR="008A3B04">
        <w:trPr>
          <w:cantSplit/>
          <w:trHeight w:val="1148"/>
          <w:jc w:val="center"/>
        </w:trPr>
        <w:tc>
          <w:tcPr>
            <w:tcW w:w="1387" w:type="dxa"/>
            <w:vMerge w:val="restart"/>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基本要求</w:t>
            </w: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产地环境</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近</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年未发生土壤污染事故或生态环境破坏事件；</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1148"/>
          <w:jc w:val="center"/>
        </w:trPr>
        <w:tc>
          <w:tcPr>
            <w:tcW w:w="1387" w:type="dxa"/>
            <w:vMerge/>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种植规模</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连片种植面积</w:t>
            </w:r>
            <w:r>
              <w:rPr>
                <w:rFonts w:ascii="Times New Roman" w:eastAsia="仿宋_GB2312" w:hAnsi="Times New Roman"/>
                <w:color w:val="000000" w:themeColor="text1"/>
                <w:sz w:val="28"/>
                <w:szCs w:val="28"/>
              </w:rPr>
              <w:t>100</w:t>
            </w:r>
            <w:r>
              <w:rPr>
                <w:rFonts w:ascii="Times New Roman" w:eastAsia="仿宋_GB2312" w:hAnsi="Times New Roman"/>
                <w:color w:val="000000" w:themeColor="text1"/>
                <w:sz w:val="28"/>
                <w:szCs w:val="28"/>
              </w:rPr>
              <w:t>亩以上，名特优新农产品基地、设施农业可适当放宽；</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1148"/>
          <w:jc w:val="center"/>
        </w:trPr>
        <w:tc>
          <w:tcPr>
            <w:tcW w:w="1387" w:type="dxa"/>
            <w:vMerge/>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生产管理</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通过</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浙农优品</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等数字化应用落实生产电子台账记录，生产管理档案规范；</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806"/>
          <w:jc w:val="center"/>
        </w:trPr>
        <w:tc>
          <w:tcPr>
            <w:tcW w:w="1387" w:type="dxa"/>
            <w:vMerge w:val="restart"/>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土壤健康状况</w:t>
            </w: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耕层厚度</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土壤耕层厚度</w:t>
            </w:r>
            <w:r>
              <w:rPr>
                <w:rFonts w:ascii="Times New Roman" w:eastAsia="仿宋_GB2312" w:hAnsi="Times New Roman"/>
                <w:color w:val="000000" w:themeColor="text1"/>
                <w:sz w:val="28"/>
                <w:szCs w:val="28"/>
              </w:rPr>
              <w:t>15cm</w:t>
            </w:r>
            <w:r>
              <w:rPr>
                <w:rFonts w:ascii="Times New Roman" w:eastAsia="仿宋_GB2312" w:hAnsi="Times New Roman"/>
                <w:color w:val="000000" w:themeColor="text1"/>
                <w:sz w:val="28"/>
                <w:szCs w:val="28"/>
              </w:rPr>
              <w:t>以上；</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1148"/>
          <w:jc w:val="center"/>
        </w:trPr>
        <w:tc>
          <w:tcPr>
            <w:tcW w:w="1387" w:type="dxa"/>
            <w:vMerge/>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质地结构</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具有较好的通气、保肥、保水性能且易于耕作；</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1323"/>
          <w:jc w:val="center"/>
        </w:trPr>
        <w:tc>
          <w:tcPr>
            <w:tcW w:w="1387" w:type="dxa"/>
            <w:vMerge/>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土壤酸度</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土壤</w:t>
            </w:r>
            <w:r>
              <w:rPr>
                <w:rFonts w:ascii="Times New Roman" w:eastAsia="仿宋_GB2312" w:hAnsi="Times New Roman"/>
                <w:color w:val="000000" w:themeColor="text1"/>
                <w:sz w:val="28"/>
                <w:szCs w:val="28"/>
              </w:rPr>
              <w:t>pH</w:t>
            </w:r>
            <w:r>
              <w:rPr>
                <w:rFonts w:ascii="Times New Roman" w:eastAsia="仿宋_GB2312" w:hAnsi="Times New Roman"/>
                <w:color w:val="000000" w:themeColor="text1"/>
                <w:sz w:val="28"/>
                <w:szCs w:val="28"/>
              </w:rPr>
              <w:t>值</w:t>
            </w:r>
            <w:r>
              <w:rPr>
                <w:rFonts w:ascii="Times New Roman" w:eastAsia="仿宋_GB2312" w:hAnsi="Times New Roman"/>
                <w:color w:val="000000" w:themeColor="text1"/>
                <w:sz w:val="28"/>
                <w:szCs w:val="28"/>
              </w:rPr>
              <w:t>5.5-7.5</w:t>
            </w:r>
            <w:r>
              <w:rPr>
                <w:rFonts w:ascii="Times New Roman" w:eastAsia="仿宋_GB2312" w:hAnsi="Times New Roman"/>
                <w:color w:val="000000" w:themeColor="text1"/>
                <w:sz w:val="28"/>
                <w:szCs w:val="28"/>
              </w:rPr>
              <w:t>，喜酸作物种植基地可适当放宽；</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1148"/>
          <w:jc w:val="center"/>
        </w:trPr>
        <w:tc>
          <w:tcPr>
            <w:tcW w:w="1387" w:type="dxa"/>
            <w:vMerge/>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7.</w:t>
            </w:r>
            <w:r>
              <w:rPr>
                <w:rFonts w:ascii="Times New Roman" w:eastAsia="仿宋_GB2312" w:hAnsi="Times New Roman"/>
                <w:color w:val="000000" w:themeColor="text1"/>
                <w:sz w:val="28"/>
                <w:szCs w:val="28"/>
              </w:rPr>
              <w:t>养分均衡</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有机质含量</w:t>
            </w:r>
            <w:r>
              <w:rPr>
                <w:rFonts w:ascii="Times New Roman" w:eastAsia="仿宋_GB2312" w:hAnsi="Times New Roman"/>
                <w:color w:val="000000" w:themeColor="text1"/>
                <w:sz w:val="28"/>
                <w:szCs w:val="28"/>
              </w:rPr>
              <w:t>25g/kg</w:t>
            </w:r>
            <w:r>
              <w:rPr>
                <w:rFonts w:ascii="Times New Roman" w:eastAsia="仿宋_GB2312" w:hAnsi="Times New Roman"/>
                <w:color w:val="000000" w:themeColor="text1"/>
                <w:sz w:val="28"/>
                <w:szCs w:val="28"/>
              </w:rPr>
              <w:t>以上，作物无缺素现象出现；</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1354"/>
          <w:jc w:val="center"/>
        </w:trPr>
        <w:tc>
          <w:tcPr>
            <w:tcW w:w="1387" w:type="dxa"/>
            <w:vMerge/>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土壤生物</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土壤生物丰富且具有较高功能活性，旱地土壤蚯蚓数量</w:t>
            </w:r>
            <w:r>
              <w:rPr>
                <w:rFonts w:ascii="Times New Roman" w:eastAsia="仿宋_GB2312" w:hAnsi="Times New Roman"/>
                <w:color w:val="000000" w:themeColor="text1"/>
                <w:sz w:val="28"/>
                <w:szCs w:val="28"/>
              </w:rPr>
              <w:t>&gt;10</w:t>
            </w:r>
            <w:r>
              <w:rPr>
                <w:rFonts w:ascii="Times New Roman" w:eastAsia="仿宋_GB2312" w:hAnsi="Times New Roman"/>
                <w:color w:val="000000" w:themeColor="text1"/>
                <w:sz w:val="28"/>
                <w:szCs w:val="28"/>
              </w:rPr>
              <w:t>条</w:t>
            </w:r>
            <w:r>
              <w:rPr>
                <w:rFonts w:ascii="Times New Roman" w:eastAsia="仿宋_GB2312" w:hAnsi="Times New Roman"/>
                <w:color w:val="000000" w:themeColor="text1"/>
                <w:sz w:val="28"/>
                <w:szCs w:val="28"/>
              </w:rPr>
              <w:t>/m</w:t>
            </w:r>
            <w:r>
              <w:rPr>
                <w:rFonts w:ascii="Times New Roman" w:eastAsia="仿宋_GB2312" w:hAnsi="Times New Roman"/>
                <w:color w:val="000000" w:themeColor="text1"/>
                <w:sz w:val="28"/>
                <w:szCs w:val="28"/>
                <w:vertAlign w:val="superscript"/>
              </w:rPr>
              <w:t>2</w:t>
            </w:r>
            <w:r>
              <w:rPr>
                <w:rFonts w:ascii="Times New Roman" w:eastAsia="仿宋_GB2312" w:hAnsi="Times New Roman"/>
                <w:color w:val="000000" w:themeColor="text1"/>
                <w:sz w:val="28"/>
                <w:szCs w:val="28"/>
              </w:rPr>
              <w:t>；</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1148"/>
          <w:jc w:val="center"/>
        </w:trPr>
        <w:tc>
          <w:tcPr>
            <w:tcW w:w="1387" w:type="dxa"/>
            <w:vMerge/>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9.</w:t>
            </w:r>
            <w:r>
              <w:rPr>
                <w:rFonts w:ascii="Times New Roman" w:eastAsia="仿宋_GB2312" w:hAnsi="Times New Roman"/>
                <w:color w:val="000000" w:themeColor="text1"/>
                <w:sz w:val="28"/>
                <w:szCs w:val="28"/>
              </w:rPr>
              <w:t>障碍因素</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土壤酸化、土壤板结、土壤盐渍化、重金属污染等障碍因子基本消除。</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2285"/>
          <w:jc w:val="center"/>
        </w:trPr>
        <w:tc>
          <w:tcPr>
            <w:tcW w:w="1387" w:type="dxa"/>
            <w:vMerge w:val="restart"/>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生态保护指标</w:t>
            </w: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10.</w:t>
            </w:r>
            <w:r>
              <w:rPr>
                <w:rFonts w:ascii="Times New Roman" w:eastAsia="仿宋_GB2312" w:hAnsi="Times New Roman"/>
                <w:color w:val="000000" w:themeColor="text1"/>
                <w:sz w:val="28"/>
                <w:szCs w:val="28"/>
              </w:rPr>
              <w:t>测土配方施肥</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落实</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肥药两制</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改革措施，开展测土配方施肥并应用配方肥，化肥投入低于定额制限量标准；化肥用量比当地周边同类作物低</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1716"/>
          <w:jc w:val="center"/>
        </w:trPr>
        <w:tc>
          <w:tcPr>
            <w:tcW w:w="1387" w:type="dxa"/>
            <w:vMerge/>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11.</w:t>
            </w:r>
            <w:r>
              <w:rPr>
                <w:rFonts w:ascii="Times New Roman" w:eastAsia="仿宋_GB2312" w:hAnsi="Times New Roman"/>
                <w:color w:val="000000" w:themeColor="text1"/>
                <w:sz w:val="28"/>
                <w:szCs w:val="28"/>
              </w:rPr>
              <w:t>有机替代</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应用增施有机肥、秸秆还田、种植绿肥等有机替代技术模式，有机肥用量高于农田投入有机肥最低用量标准；</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1148"/>
          <w:jc w:val="center"/>
        </w:trPr>
        <w:tc>
          <w:tcPr>
            <w:tcW w:w="1387" w:type="dxa"/>
            <w:vMerge/>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资源化利用</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农作物秸秆综合利用率</w:t>
            </w:r>
            <w:r>
              <w:rPr>
                <w:rFonts w:ascii="Times New Roman" w:eastAsia="仿宋_GB2312" w:hAnsi="Times New Roman"/>
                <w:color w:val="000000" w:themeColor="text1"/>
                <w:sz w:val="28"/>
                <w:szCs w:val="28"/>
              </w:rPr>
              <w:t>96%</w:t>
            </w:r>
            <w:r>
              <w:rPr>
                <w:rFonts w:ascii="Times New Roman" w:eastAsia="仿宋_GB2312" w:hAnsi="Times New Roman"/>
                <w:color w:val="000000" w:themeColor="text1"/>
                <w:sz w:val="28"/>
                <w:szCs w:val="28"/>
              </w:rPr>
              <w:t>以上，农药包装、肥料包装回收率达到</w:t>
            </w:r>
            <w:r>
              <w:rPr>
                <w:rFonts w:ascii="Times New Roman" w:eastAsia="仿宋_GB2312" w:hAnsi="Times New Roman"/>
                <w:color w:val="000000" w:themeColor="text1"/>
                <w:sz w:val="28"/>
                <w:szCs w:val="28"/>
              </w:rPr>
              <w:t>100%</w:t>
            </w:r>
            <w:r>
              <w:rPr>
                <w:rFonts w:ascii="Times New Roman" w:eastAsia="仿宋_GB2312" w:hAnsi="Times New Roman"/>
                <w:color w:val="000000" w:themeColor="text1"/>
                <w:sz w:val="28"/>
                <w:szCs w:val="28"/>
              </w:rPr>
              <w:t>。</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579"/>
          <w:jc w:val="center"/>
        </w:trPr>
        <w:tc>
          <w:tcPr>
            <w:tcW w:w="1387" w:type="dxa"/>
            <w:vMerge w:val="restart"/>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产出指标</w:t>
            </w: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13.</w:t>
            </w:r>
            <w:r>
              <w:rPr>
                <w:rFonts w:ascii="Times New Roman" w:eastAsia="仿宋_GB2312" w:hAnsi="Times New Roman"/>
                <w:color w:val="000000" w:themeColor="text1"/>
                <w:sz w:val="28"/>
                <w:szCs w:val="28"/>
              </w:rPr>
              <w:t>产量水平</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作物产量较同类基地高</w:t>
            </w:r>
            <w:r>
              <w:rPr>
                <w:rFonts w:ascii="Times New Roman" w:eastAsia="仿宋_GB2312" w:hAnsi="Times New Roman"/>
                <w:color w:val="000000" w:themeColor="text1"/>
                <w:sz w:val="28"/>
                <w:szCs w:val="28"/>
              </w:rPr>
              <w:t>5%</w:t>
            </w:r>
            <w:r>
              <w:rPr>
                <w:rFonts w:ascii="Times New Roman" w:eastAsia="仿宋_GB2312" w:hAnsi="Times New Roman"/>
                <w:color w:val="000000" w:themeColor="text1"/>
                <w:sz w:val="28"/>
                <w:szCs w:val="28"/>
              </w:rPr>
              <w:t>以上；</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1148"/>
          <w:jc w:val="center"/>
        </w:trPr>
        <w:tc>
          <w:tcPr>
            <w:tcW w:w="1387" w:type="dxa"/>
            <w:vMerge/>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14.</w:t>
            </w:r>
            <w:r>
              <w:rPr>
                <w:rFonts w:ascii="Times New Roman" w:eastAsia="仿宋_GB2312" w:hAnsi="Times New Roman"/>
                <w:color w:val="000000" w:themeColor="text1"/>
                <w:sz w:val="28"/>
                <w:szCs w:val="28"/>
              </w:rPr>
              <w:t>品质品牌</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产品营养物质、风味及商品率等品质指标有所提升；有农产品品牌；</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1148"/>
          <w:jc w:val="center"/>
        </w:trPr>
        <w:tc>
          <w:tcPr>
            <w:tcW w:w="1387" w:type="dxa"/>
            <w:vMerge/>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15.</w:t>
            </w:r>
            <w:r>
              <w:rPr>
                <w:rFonts w:ascii="Times New Roman" w:eastAsia="仿宋_GB2312" w:hAnsi="Times New Roman"/>
                <w:color w:val="000000" w:themeColor="text1"/>
                <w:sz w:val="28"/>
                <w:szCs w:val="28"/>
              </w:rPr>
              <w:t>经济效益</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形成优质优价机制，经济效益逐年增加，较同类基地高</w:t>
            </w:r>
            <w:r>
              <w:rPr>
                <w:rFonts w:ascii="Times New Roman" w:eastAsia="仿宋_GB2312" w:hAnsi="Times New Roman"/>
                <w:color w:val="000000" w:themeColor="text1"/>
                <w:sz w:val="28"/>
                <w:szCs w:val="28"/>
              </w:rPr>
              <w:t>8%</w:t>
            </w:r>
            <w:r>
              <w:rPr>
                <w:rFonts w:ascii="Times New Roman" w:eastAsia="仿宋_GB2312" w:hAnsi="Times New Roman"/>
                <w:color w:val="000000" w:themeColor="text1"/>
                <w:sz w:val="28"/>
                <w:szCs w:val="28"/>
              </w:rPr>
              <w:t>以上。</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579"/>
          <w:jc w:val="center"/>
        </w:trPr>
        <w:tc>
          <w:tcPr>
            <w:tcW w:w="1387" w:type="dxa"/>
            <w:vMerge w:val="restart"/>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否决指标</w:t>
            </w: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16.</w:t>
            </w:r>
            <w:r>
              <w:rPr>
                <w:rFonts w:ascii="Times New Roman" w:eastAsia="仿宋_GB2312" w:hAnsi="Times New Roman"/>
                <w:color w:val="000000" w:themeColor="text1"/>
                <w:sz w:val="28"/>
                <w:szCs w:val="28"/>
              </w:rPr>
              <w:t>产品质量</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未发生农产品质量安全事故；</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r w:rsidR="008A3B04">
        <w:trPr>
          <w:cantSplit/>
          <w:trHeight w:val="590"/>
          <w:jc w:val="center"/>
        </w:trPr>
        <w:tc>
          <w:tcPr>
            <w:tcW w:w="1387" w:type="dxa"/>
            <w:vMerge/>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c>
          <w:tcPr>
            <w:tcW w:w="194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17.</w:t>
            </w:r>
            <w:r>
              <w:rPr>
                <w:rFonts w:ascii="Times New Roman" w:eastAsia="仿宋_GB2312" w:hAnsi="Times New Roman"/>
                <w:color w:val="000000" w:themeColor="text1"/>
                <w:sz w:val="28"/>
                <w:szCs w:val="28"/>
              </w:rPr>
              <w:t>诚信经营</w:t>
            </w:r>
          </w:p>
        </w:tc>
        <w:tc>
          <w:tcPr>
            <w:tcW w:w="5072" w:type="dxa"/>
            <w:vAlign w:val="center"/>
          </w:tcPr>
          <w:p w:rsidR="008A3B04" w:rsidRDefault="008A0A5B">
            <w:pPr>
              <w:adjustRightInd w:val="0"/>
              <w:snapToGrid w:val="0"/>
              <w:spacing w:line="5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未列入失信名单，无违规经营情况。</w:t>
            </w:r>
          </w:p>
        </w:tc>
        <w:tc>
          <w:tcPr>
            <w:tcW w:w="1597" w:type="dxa"/>
            <w:vAlign w:val="center"/>
          </w:tcPr>
          <w:p w:rsidR="008A3B04" w:rsidRDefault="008A3B04">
            <w:pPr>
              <w:adjustRightInd w:val="0"/>
              <w:snapToGrid w:val="0"/>
              <w:spacing w:line="520" w:lineRule="exact"/>
              <w:rPr>
                <w:rFonts w:ascii="Times New Roman" w:eastAsia="仿宋_GB2312" w:hAnsi="Times New Roman"/>
                <w:color w:val="000000" w:themeColor="text1"/>
                <w:sz w:val="28"/>
                <w:szCs w:val="28"/>
              </w:rPr>
            </w:pPr>
          </w:p>
        </w:tc>
      </w:tr>
    </w:tbl>
    <w:p w:rsidR="008A3B04" w:rsidRDefault="008A0A5B">
      <w:pPr>
        <w:widowControl/>
        <w:spacing w:line="40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（表格一式两份）</w:t>
      </w:r>
    </w:p>
    <w:p w:rsidR="008A3B04" w:rsidRDefault="008A0A5B">
      <w:pPr>
        <w:widowControl/>
        <w:spacing w:line="40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评价人员（签名）：</w:t>
      </w:r>
    </w:p>
    <w:p w:rsidR="008A3B04" w:rsidRDefault="008A0A5B">
      <w:pPr>
        <w:widowControl/>
        <w:spacing w:line="40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区、县（市）农业农村部门（盖章）：</w:t>
      </w:r>
      <w:r>
        <w:rPr>
          <w:rFonts w:ascii="Times New Roman" w:eastAsia="仿宋_GB2312" w:hAnsi="Times New Roman"/>
          <w:color w:val="000000"/>
          <w:sz w:val="28"/>
          <w:szCs w:val="28"/>
        </w:rPr>
        <w:t xml:space="preserve">  </w:t>
      </w:r>
    </w:p>
    <w:p w:rsidR="008A3B04" w:rsidRDefault="008A3B04">
      <w:pPr>
        <w:widowControl/>
        <w:spacing w:line="400" w:lineRule="exact"/>
        <w:jc w:val="left"/>
        <w:rPr>
          <w:rFonts w:ascii="Times New Roman" w:eastAsia="仿宋_GB2312" w:hAnsi="Times New Roman"/>
          <w:color w:val="000000"/>
          <w:sz w:val="28"/>
          <w:szCs w:val="28"/>
        </w:rPr>
        <w:sectPr w:rsidR="008A3B04">
          <w:pgSz w:w="11905" w:h="16838"/>
          <w:pgMar w:top="2098" w:right="1531" w:bottom="1871" w:left="1531" w:header="850" w:footer="1531" w:gutter="0"/>
          <w:cols w:space="0"/>
          <w:docGrid w:linePitch="312"/>
        </w:sectPr>
      </w:pPr>
    </w:p>
    <w:p w:rsidR="008A3B04" w:rsidRDefault="008A0A5B">
      <w:pPr>
        <w:spacing w:line="52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2</w:t>
      </w:r>
      <w:r>
        <w:rPr>
          <w:rFonts w:ascii="Times New Roman" w:eastAsia="黑体" w:hAnsi="Times New Roman" w:hint="eastAsia"/>
          <w:bCs/>
          <w:color w:val="000000" w:themeColor="text1"/>
          <w:kern w:val="0"/>
          <w:sz w:val="32"/>
          <w:szCs w:val="32"/>
        </w:rPr>
        <w:t>5</w:t>
      </w:r>
    </w:p>
    <w:p w:rsidR="008A3B04" w:rsidRDefault="008A0A5B">
      <w:pPr>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w:t>
      </w:r>
      <w:r>
        <w:rPr>
          <w:rFonts w:ascii="Times New Roman" w:eastAsia="方正小标宋简体" w:hAnsi="Times New Roman"/>
          <w:color w:val="000000" w:themeColor="text1"/>
          <w:sz w:val="44"/>
          <w:szCs w:val="44"/>
        </w:rPr>
        <w:t>“</w:t>
      </w:r>
      <w:r>
        <w:rPr>
          <w:rFonts w:ascii="Times New Roman" w:eastAsia="方正小标宋简体" w:hAnsi="Times New Roman"/>
          <w:color w:val="000000" w:themeColor="text1"/>
          <w:sz w:val="44"/>
          <w:szCs w:val="44"/>
        </w:rPr>
        <w:t>无疫小区</w:t>
      </w:r>
      <w:r>
        <w:rPr>
          <w:rFonts w:ascii="Times New Roman" w:eastAsia="方正小标宋简体" w:hAnsi="Times New Roman"/>
          <w:color w:val="000000" w:themeColor="text1"/>
          <w:sz w:val="44"/>
          <w:szCs w:val="44"/>
        </w:rPr>
        <w:t>”</w:t>
      </w:r>
      <w:r>
        <w:rPr>
          <w:rFonts w:ascii="Times New Roman" w:eastAsia="方正小标宋简体" w:hAnsi="Times New Roman"/>
          <w:color w:val="000000" w:themeColor="text1"/>
          <w:sz w:val="44"/>
          <w:szCs w:val="44"/>
        </w:rPr>
        <w:t>建设奖励资金</w:t>
      </w:r>
      <w:r>
        <w:rPr>
          <w:rFonts w:ascii="Times New Roman" w:eastAsia="方正小标宋简体" w:hAnsi="Times New Roman"/>
          <w:color w:val="000000" w:themeColor="text1"/>
          <w:sz w:val="44"/>
          <w:szCs w:val="44"/>
        </w:rPr>
        <w:t>申请表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56"/>
        <w:gridCol w:w="1072"/>
        <w:gridCol w:w="1030"/>
        <w:gridCol w:w="1529"/>
        <w:gridCol w:w="1368"/>
        <w:gridCol w:w="2299"/>
      </w:tblGrid>
      <w:tr w:rsidR="008A3B04">
        <w:trPr>
          <w:trHeight w:val="630"/>
          <w:jc w:val="center"/>
        </w:trPr>
        <w:tc>
          <w:tcPr>
            <w:tcW w:w="2954" w:type="dxa"/>
            <w:gridSpan w:val="3"/>
            <w:tcBorders>
              <w:top w:val="single" w:sz="4" w:space="0" w:color="auto"/>
              <w:left w:val="single" w:sz="4" w:space="0" w:color="auto"/>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建设单位（盖章）</w:t>
            </w:r>
          </w:p>
        </w:tc>
        <w:tc>
          <w:tcPr>
            <w:tcW w:w="6226" w:type="dxa"/>
            <w:gridSpan w:val="4"/>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r>
      <w:tr w:rsidR="008A3B04">
        <w:trPr>
          <w:trHeight w:val="657"/>
          <w:jc w:val="center"/>
        </w:trPr>
        <w:tc>
          <w:tcPr>
            <w:tcW w:w="1526" w:type="dxa"/>
            <w:tcBorders>
              <w:top w:val="single" w:sz="4" w:space="0" w:color="auto"/>
              <w:left w:val="single" w:sz="4" w:space="0" w:color="auto"/>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法人代表</w:t>
            </w:r>
          </w:p>
        </w:tc>
        <w:tc>
          <w:tcPr>
            <w:tcW w:w="1428" w:type="dxa"/>
            <w:gridSpan w:val="2"/>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c>
          <w:tcPr>
            <w:tcW w:w="1030" w:type="dxa"/>
            <w:tcBorders>
              <w:top w:val="single" w:sz="4" w:space="0" w:color="auto"/>
              <w:left w:val="nil"/>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电话</w:t>
            </w:r>
          </w:p>
        </w:tc>
        <w:tc>
          <w:tcPr>
            <w:tcW w:w="1529" w:type="dxa"/>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c>
          <w:tcPr>
            <w:tcW w:w="1368" w:type="dxa"/>
            <w:tcBorders>
              <w:top w:val="single" w:sz="4" w:space="0" w:color="auto"/>
              <w:left w:val="nil"/>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手机</w:t>
            </w:r>
          </w:p>
        </w:tc>
        <w:tc>
          <w:tcPr>
            <w:tcW w:w="2299" w:type="dxa"/>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r>
      <w:tr w:rsidR="008A3B04">
        <w:trPr>
          <w:trHeight w:val="642"/>
          <w:jc w:val="center"/>
        </w:trPr>
        <w:tc>
          <w:tcPr>
            <w:tcW w:w="1526" w:type="dxa"/>
            <w:tcBorders>
              <w:top w:val="single" w:sz="4" w:space="0" w:color="auto"/>
              <w:left w:val="single" w:sz="4" w:space="0" w:color="auto"/>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联系人</w:t>
            </w:r>
          </w:p>
        </w:tc>
        <w:tc>
          <w:tcPr>
            <w:tcW w:w="1428" w:type="dxa"/>
            <w:gridSpan w:val="2"/>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c>
          <w:tcPr>
            <w:tcW w:w="1030" w:type="dxa"/>
            <w:tcBorders>
              <w:top w:val="single" w:sz="4" w:space="0" w:color="auto"/>
              <w:left w:val="nil"/>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电话</w:t>
            </w:r>
          </w:p>
        </w:tc>
        <w:tc>
          <w:tcPr>
            <w:tcW w:w="1529" w:type="dxa"/>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c>
          <w:tcPr>
            <w:tcW w:w="1368" w:type="dxa"/>
            <w:tcBorders>
              <w:top w:val="single" w:sz="4" w:space="0" w:color="auto"/>
              <w:left w:val="nil"/>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手机</w:t>
            </w:r>
          </w:p>
        </w:tc>
        <w:tc>
          <w:tcPr>
            <w:tcW w:w="2299" w:type="dxa"/>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r>
      <w:tr w:rsidR="008A3B04">
        <w:trPr>
          <w:trHeight w:val="747"/>
          <w:jc w:val="center"/>
        </w:trPr>
        <w:tc>
          <w:tcPr>
            <w:tcW w:w="9180" w:type="dxa"/>
            <w:gridSpan w:val="7"/>
            <w:tcBorders>
              <w:top w:val="single" w:sz="4" w:space="0" w:color="auto"/>
              <w:left w:val="single" w:sz="4" w:space="0" w:color="auto"/>
              <w:bottom w:val="single" w:sz="4" w:space="0" w:color="auto"/>
              <w:right w:val="single" w:sz="4" w:space="0" w:color="auto"/>
            </w:tcBorders>
            <w:vAlign w:val="center"/>
          </w:tcPr>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申报单位承诺意见：</w:t>
            </w:r>
          </w:p>
          <w:p w:rsidR="008A3B04" w:rsidRDefault="008A0A5B">
            <w:pPr>
              <w:spacing w:line="40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本单位承诺</w:t>
            </w:r>
            <w:r>
              <w:rPr>
                <w:rFonts w:ascii="Times New Roman" w:eastAsia="仿宋_GB2312" w:hAnsi="Times New Roman"/>
                <w:color w:val="000000" w:themeColor="text1"/>
                <w:sz w:val="28"/>
                <w:szCs w:val="28"/>
              </w:rPr>
              <w:t>提供的</w:t>
            </w:r>
            <w:r>
              <w:rPr>
                <w:rFonts w:ascii="Times New Roman" w:eastAsia="仿宋_GB2312" w:hAnsi="Times New Roman"/>
                <w:color w:val="000000" w:themeColor="text1"/>
                <w:sz w:val="28"/>
                <w:szCs w:val="28"/>
              </w:rPr>
              <w:t>所有申报材料真实可靠并承担相关法律责任。</w:t>
            </w:r>
          </w:p>
          <w:p w:rsidR="008A3B04" w:rsidRDefault="008A3B04">
            <w:pPr>
              <w:spacing w:line="400" w:lineRule="exact"/>
              <w:ind w:firstLine="435"/>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0A5B">
            <w:pPr>
              <w:spacing w:line="400" w:lineRule="exact"/>
              <w:ind w:firstLineChars="1050" w:firstLine="294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负责人签字：</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单位盖章</w:t>
            </w:r>
          </w:p>
          <w:p w:rsidR="008A3B04" w:rsidRDefault="008A0A5B">
            <w:pP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rPr>
          <w:trHeight w:val="846"/>
          <w:jc w:val="center"/>
        </w:trPr>
        <w:tc>
          <w:tcPr>
            <w:tcW w:w="1882" w:type="dxa"/>
            <w:gridSpan w:val="2"/>
            <w:vMerge w:val="restart"/>
            <w:tcBorders>
              <w:top w:val="single" w:sz="4" w:space="0" w:color="auto"/>
              <w:left w:val="single" w:sz="4" w:space="0" w:color="auto"/>
              <w:right w:val="single" w:sz="4" w:space="0" w:color="auto"/>
            </w:tcBorders>
            <w:vAlign w:val="center"/>
          </w:tcPr>
          <w:p w:rsidR="008A3B04" w:rsidRDefault="008A0A5B">
            <w:pPr>
              <w:spacing w:line="440" w:lineRule="exact"/>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评估类</w:t>
            </w:r>
            <w:r>
              <w:rPr>
                <w:rFonts w:ascii="Times New Roman" w:eastAsia="仿宋_GB2312" w:hAnsi="Times New Roman"/>
                <w:color w:val="000000" w:themeColor="text1"/>
                <w:kern w:val="0"/>
                <w:sz w:val="28"/>
                <w:szCs w:val="28"/>
              </w:rPr>
              <w:t>别</w:t>
            </w:r>
          </w:p>
          <w:p w:rsidR="008A3B04" w:rsidRDefault="008A0A5B">
            <w:pPr>
              <w:spacing w:line="440" w:lineRule="exact"/>
              <w:jc w:val="center"/>
              <w:rPr>
                <w:rFonts w:ascii="Times New Roman" w:eastAsia="仿宋_GB2312" w:hAnsi="Times New Roman"/>
                <w:color w:val="000000" w:themeColor="text1"/>
              </w:rPr>
            </w:pPr>
            <w:r>
              <w:rPr>
                <w:rFonts w:ascii="Times New Roman" w:eastAsia="仿宋_GB2312" w:hAnsi="Times New Roman"/>
                <w:color w:val="000000" w:themeColor="text1"/>
                <w:kern w:val="0"/>
                <w:sz w:val="28"/>
                <w:szCs w:val="28"/>
              </w:rPr>
              <w:t>（在</w:t>
            </w:r>
            <w:r>
              <w:rPr>
                <w:rFonts w:ascii="Times New Roman" w:eastAsia="仿宋_GB2312" w:hAnsi="Times New Roman"/>
                <w:color w:val="000000" w:themeColor="text1"/>
                <w:kern w:val="0"/>
                <w:sz w:val="28"/>
                <w:szCs w:val="28"/>
              </w:rPr>
              <w:t>□</w:t>
            </w:r>
            <w:r>
              <w:rPr>
                <w:rFonts w:ascii="Times New Roman" w:eastAsia="仿宋_GB2312" w:hAnsi="Times New Roman"/>
                <w:color w:val="000000" w:themeColor="text1"/>
                <w:kern w:val="0"/>
                <w:sz w:val="28"/>
                <w:szCs w:val="28"/>
              </w:rPr>
              <w:t>内打</w:t>
            </w:r>
            <w:r>
              <w:rPr>
                <w:rFonts w:ascii="Times New Roman" w:eastAsia="仿宋_GB2312" w:hAnsi="Times New Roman"/>
                <w:color w:val="000000" w:themeColor="text1"/>
                <w:kern w:val="0"/>
                <w:sz w:val="28"/>
                <w:szCs w:val="28"/>
              </w:rPr>
              <w:t>✓</w:t>
            </w:r>
            <w:r>
              <w:rPr>
                <w:rFonts w:ascii="Times New Roman" w:eastAsia="仿宋_GB2312" w:hAnsi="Times New Roman"/>
                <w:color w:val="000000" w:themeColor="text1"/>
                <w:kern w:val="0"/>
                <w:sz w:val="28"/>
                <w:szCs w:val="28"/>
              </w:rPr>
              <w:t>）</w:t>
            </w:r>
          </w:p>
        </w:tc>
        <w:tc>
          <w:tcPr>
            <w:tcW w:w="7298" w:type="dxa"/>
            <w:gridSpan w:val="5"/>
            <w:tcBorders>
              <w:top w:val="single" w:sz="4" w:space="0" w:color="auto"/>
              <w:left w:val="nil"/>
              <w:bottom w:val="single" w:sz="4" w:space="0" w:color="auto"/>
              <w:right w:val="single" w:sz="4" w:space="0" w:color="auto"/>
            </w:tcBorders>
            <w:vAlign w:val="center"/>
          </w:tcPr>
          <w:p w:rsidR="008A3B04" w:rsidRDefault="008A0A5B">
            <w:pPr>
              <w:snapToGrid w:val="0"/>
              <w:rPr>
                <w:rFonts w:ascii="Times New Roman" w:hAnsi="Times New Roman"/>
                <w:color w:val="000000" w:themeColor="text1"/>
                <w:szCs w:val="21"/>
              </w:rPr>
            </w:pPr>
            <w:r>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color w:val="000000" w:themeColor="text1"/>
                <w:szCs w:val="21"/>
              </w:rPr>
              <w:t>本年度内通过省农业农村厅</w:t>
            </w:r>
            <w:r>
              <w:rPr>
                <w:rFonts w:ascii="Times New Roman" w:hAnsi="Times New Roman"/>
                <w:color w:val="000000" w:themeColor="text1"/>
                <w:szCs w:val="21"/>
              </w:rPr>
              <w:t>“</w:t>
            </w:r>
            <w:r>
              <w:rPr>
                <w:rFonts w:ascii="Times New Roman" w:hAnsi="Times New Roman"/>
                <w:color w:val="000000" w:themeColor="text1"/>
                <w:szCs w:val="21"/>
              </w:rPr>
              <w:t>无疫小区</w:t>
            </w:r>
            <w:r>
              <w:rPr>
                <w:rFonts w:ascii="Times New Roman" w:hAnsi="Times New Roman"/>
                <w:color w:val="000000" w:themeColor="text1"/>
                <w:szCs w:val="21"/>
              </w:rPr>
              <w:t>”</w:t>
            </w:r>
            <w:r>
              <w:rPr>
                <w:rFonts w:ascii="Times New Roman" w:hAnsi="Times New Roman"/>
                <w:color w:val="000000" w:themeColor="text1"/>
                <w:szCs w:val="21"/>
              </w:rPr>
              <w:t>评估。</w:t>
            </w:r>
          </w:p>
          <w:p w:rsidR="008A3B04" w:rsidRDefault="008A0A5B">
            <w:pPr>
              <w:snapToGrid w:val="0"/>
              <w:rPr>
                <w:rFonts w:ascii="Times New Roman" w:hAnsi="Times New Roman"/>
                <w:color w:val="000000" w:themeColor="text1"/>
                <w:szCs w:val="21"/>
              </w:rPr>
            </w:pPr>
            <w:r>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color w:val="000000" w:themeColor="text1"/>
                <w:szCs w:val="21"/>
              </w:rPr>
              <w:t>本年度内分别</w:t>
            </w:r>
            <w:r>
              <w:rPr>
                <w:rFonts w:ascii="Times New Roman" w:hAnsi="Times New Roman"/>
                <w:color w:val="000000" w:themeColor="text1"/>
                <w:szCs w:val="21"/>
              </w:rPr>
              <w:t>通过农业农村部、省农业农村厅</w:t>
            </w:r>
            <w:r>
              <w:rPr>
                <w:rFonts w:ascii="Times New Roman" w:hAnsi="Times New Roman"/>
                <w:color w:val="000000" w:themeColor="text1"/>
                <w:szCs w:val="21"/>
              </w:rPr>
              <w:t>“</w:t>
            </w:r>
            <w:r>
              <w:rPr>
                <w:rFonts w:ascii="Times New Roman" w:hAnsi="Times New Roman"/>
                <w:color w:val="000000" w:themeColor="text1"/>
                <w:szCs w:val="21"/>
              </w:rPr>
              <w:t>无疫小区</w:t>
            </w:r>
            <w:r>
              <w:rPr>
                <w:rFonts w:ascii="Times New Roman" w:hAnsi="Times New Roman"/>
                <w:color w:val="000000" w:themeColor="text1"/>
                <w:szCs w:val="21"/>
              </w:rPr>
              <w:t>”</w:t>
            </w:r>
            <w:r>
              <w:rPr>
                <w:rFonts w:ascii="Times New Roman" w:hAnsi="Times New Roman"/>
                <w:color w:val="000000" w:themeColor="text1"/>
                <w:szCs w:val="21"/>
              </w:rPr>
              <w:t>评估。</w:t>
            </w:r>
          </w:p>
        </w:tc>
      </w:tr>
      <w:tr w:rsidR="008A3B04">
        <w:trPr>
          <w:trHeight w:val="563"/>
          <w:jc w:val="center"/>
        </w:trPr>
        <w:tc>
          <w:tcPr>
            <w:tcW w:w="1882" w:type="dxa"/>
            <w:gridSpan w:val="2"/>
            <w:vMerge/>
            <w:tcBorders>
              <w:left w:val="single" w:sz="4" w:space="0" w:color="auto"/>
              <w:right w:val="single" w:sz="4" w:space="0" w:color="auto"/>
            </w:tcBorders>
            <w:vAlign w:val="center"/>
          </w:tcPr>
          <w:p w:rsidR="008A3B04" w:rsidRDefault="008A3B04">
            <w:pPr>
              <w:spacing w:line="440" w:lineRule="exact"/>
              <w:jc w:val="center"/>
              <w:rPr>
                <w:rFonts w:ascii="Times New Roman" w:eastAsia="仿宋_GB2312" w:hAnsi="Times New Roman"/>
                <w:color w:val="000000" w:themeColor="text1"/>
                <w:kern w:val="0"/>
                <w:sz w:val="28"/>
                <w:szCs w:val="28"/>
              </w:rPr>
            </w:pPr>
          </w:p>
        </w:tc>
        <w:tc>
          <w:tcPr>
            <w:tcW w:w="7298" w:type="dxa"/>
            <w:gridSpan w:val="5"/>
            <w:tcBorders>
              <w:top w:val="single" w:sz="4" w:space="0" w:color="auto"/>
              <w:left w:val="nil"/>
              <w:bottom w:val="single" w:sz="4" w:space="0" w:color="auto"/>
              <w:right w:val="single" w:sz="4" w:space="0" w:color="auto"/>
            </w:tcBorders>
            <w:vAlign w:val="center"/>
          </w:tcPr>
          <w:p w:rsidR="008A3B04" w:rsidRDefault="008A0A5B">
            <w:pPr>
              <w:snapToGrid w:val="0"/>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color w:val="000000" w:themeColor="text1"/>
                <w:szCs w:val="21"/>
              </w:rPr>
              <w:t>跨年度通过农业农村部</w:t>
            </w:r>
            <w:r>
              <w:rPr>
                <w:rFonts w:ascii="Times New Roman" w:hAnsi="Times New Roman"/>
                <w:color w:val="000000" w:themeColor="text1"/>
                <w:szCs w:val="21"/>
              </w:rPr>
              <w:t>“</w:t>
            </w:r>
            <w:r>
              <w:rPr>
                <w:rFonts w:ascii="Times New Roman" w:hAnsi="Times New Roman"/>
                <w:color w:val="000000" w:themeColor="text1"/>
                <w:szCs w:val="21"/>
              </w:rPr>
              <w:t>无疫小区</w:t>
            </w:r>
            <w:r>
              <w:rPr>
                <w:rFonts w:ascii="Times New Roman" w:hAnsi="Times New Roman"/>
                <w:color w:val="000000" w:themeColor="text1"/>
                <w:szCs w:val="21"/>
              </w:rPr>
              <w:t>”</w:t>
            </w:r>
            <w:r>
              <w:rPr>
                <w:rFonts w:ascii="Times New Roman" w:hAnsi="Times New Roman"/>
                <w:color w:val="000000" w:themeColor="text1"/>
                <w:szCs w:val="21"/>
              </w:rPr>
              <w:t>评估。</w:t>
            </w:r>
          </w:p>
        </w:tc>
      </w:tr>
      <w:tr w:rsidR="008A3B04">
        <w:trPr>
          <w:trHeight w:val="1111"/>
          <w:jc w:val="center"/>
        </w:trPr>
        <w:tc>
          <w:tcPr>
            <w:tcW w:w="1882"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spacing w:line="440" w:lineRule="exact"/>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申请</w:t>
            </w:r>
            <w:r>
              <w:rPr>
                <w:rFonts w:ascii="Times New Roman" w:eastAsia="仿宋_GB2312" w:hAnsi="Times New Roman"/>
                <w:color w:val="000000" w:themeColor="text1"/>
                <w:kern w:val="0"/>
                <w:sz w:val="28"/>
                <w:szCs w:val="28"/>
              </w:rPr>
              <w:t>奖励</w:t>
            </w:r>
            <w:r>
              <w:rPr>
                <w:rFonts w:ascii="Times New Roman" w:eastAsia="仿宋_GB2312" w:hAnsi="Times New Roman"/>
                <w:color w:val="000000" w:themeColor="text1"/>
                <w:kern w:val="0"/>
                <w:sz w:val="28"/>
                <w:szCs w:val="28"/>
              </w:rPr>
              <w:t>资金</w:t>
            </w:r>
            <w:r>
              <w:rPr>
                <w:rFonts w:ascii="Times New Roman" w:eastAsia="仿宋_GB2312" w:hAnsi="Times New Roman"/>
                <w:color w:val="000000" w:themeColor="text1"/>
                <w:spacing w:val="-20"/>
                <w:kern w:val="0"/>
                <w:sz w:val="28"/>
                <w:szCs w:val="28"/>
              </w:rPr>
              <w:t>（万元）</w:t>
            </w:r>
          </w:p>
        </w:tc>
        <w:tc>
          <w:tcPr>
            <w:tcW w:w="7298" w:type="dxa"/>
            <w:gridSpan w:val="5"/>
            <w:tcBorders>
              <w:top w:val="single" w:sz="4" w:space="0" w:color="auto"/>
              <w:left w:val="nil"/>
              <w:bottom w:val="single" w:sz="4" w:space="0" w:color="auto"/>
              <w:right w:val="single" w:sz="4" w:space="0" w:color="auto"/>
            </w:tcBorders>
          </w:tcPr>
          <w:p w:rsidR="008A3B04" w:rsidRDefault="008A3B04">
            <w:pPr>
              <w:spacing w:line="440" w:lineRule="exact"/>
              <w:rPr>
                <w:rFonts w:ascii="Times New Roman" w:eastAsia="仿宋_GB2312" w:hAnsi="Times New Roman"/>
                <w:color w:val="000000" w:themeColor="text1"/>
                <w:kern w:val="0"/>
                <w:sz w:val="28"/>
                <w:szCs w:val="28"/>
              </w:rPr>
            </w:pPr>
          </w:p>
        </w:tc>
      </w:tr>
      <w:tr w:rsidR="008A3B04">
        <w:trPr>
          <w:trHeight w:val="1725"/>
          <w:jc w:val="center"/>
        </w:trPr>
        <w:tc>
          <w:tcPr>
            <w:tcW w:w="1882"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sz w:val="28"/>
                <w:szCs w:val="28"/>
              </w:rPr>
              <w:t>县级</w:t>
            </w:r>
            <w:r>
              <w:rPr>
                <w:rFonts w:ascii="Times New Roman" w:eastAsia="仿宋_GB2312" w:hAnsi="Times New Roman"/>
                <w:color w:val="000000" w:themeColor="text1"/>
                <w:sz w:val="28"/>
                <w:szCs w:val="28"/>
              </w:rPr>
              <w:t>农业农村</w:t>
            </w:r>
            <w:r>
              <w:rPr>
                <w:rFonts w:ascii="Times New Roman" w:eastAsia="仿宋_GB2312" w:hAnsi="Times New Roman"/>
                <w:color w:val="000000" w:themeColor="text1"/>
                <w:kern w:val="0"/>
                <w:sz w:val="28"/>
                <w:szCs w:val="28"/>
              </w:rPr>
              <w:t>部门审核意见</w:t>
            </w:r>
          </w:p>
        </w:tc>
        <w:tc>
          <w:tcPr>
            <w:tcW w:w="7298" w:type="dxa"/>
            <w:gridSpan w:val="5"/>
            <w:tcBorders>
              <w:top w:val="single" w:sz="4" w:space="0" w:color="auto"/>
              <w:left w:val="nil"/>
              <w:bottom w:val="single" w:sz="4" w:space="0" w:color="auto"/>
              <w:right w:val="single" w:sz="4" w:space="0" w:color="auto"/>
            </w:tcBorders>
          </w:tcPr>
          <w:p w:rsidR="008A3B04" w:rsidRDefault="008A3B04">
            <w:pPr>
              <w:spacing w:line="440" w:lineRule="exact"/>
              <w:rPr>
                <w:rFonts w:ascii="Times New Roman" w:eastAsia="仿宋_GB2312" w:hAnsi="Times New Roman"/>
                <w:color w:val="000000" w:themeColor="text1"/>
                <w:kern w:val="0"/>
                <w:sz w:val="28"/>
                <w:szCs w:val="28"/>
              </w:rPr>
            </w:pPr>
          </w:p>
          <w:p w:rsidR="008A3B04" w:rsidRDefault="008A3B04">
            <w:pPr>
              <w:spacing w:line="440" w:lineRule="exact"/>
              <w:rPr>
                <w:rFonts w:ascii="Times New Roman" w:eastAsia="仿宋_GB2312" w:hAnsi="Times New Roman"/>
                <w:color w:val="000000" w:themeColor="text1"/>
                <w:kern w:val="0"/>
                <w:sz w:val="28"/>
                <w:szCs w:val="28"/>
              </w:rPr>
            </w:pPr>
          </w:p>
          <w:p w:rsidR="008A3B04" w:rsidRDefault="008A0A5B">
            <w:pPr>
              <w:spacing w:line="320" w:lineRule="exact"/>
              <w:ind w:firstLineChars="1550" w:firstLine="4340"/>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单位（盖章）</w:t>
            </w:r>
            <w:r>
              <w:rPr>
                <w:rFonts w:ascii="Times New Roman" w:eastAsia="仿宋_GB2312" w:hAnsi="Times New Roman"/>
                <w:color w:val="000000" w:themeColor="text1"/>
                <w:kern w:val="0"/>
                <w:sz w:val="28"/>
                <w:szCs w:val="28"/>
              </w:rPr>
              <w:t xml:space="preserve">    </w:t>
            </w:r>
          </w:p>
          <w:p w:rsidR="008A3B04" w:rsidRDefault="008A3B04">
            <w:pPr>
              <w:spacing w:line="320" w:lineRule="exact"/>
              <w:ind w:firstLineChars="700" w:firstLine="1960"/>
              <w:rPr>
                <w:rFonts w:ascii="Times New Roman" w:eastAsia="仿宋_GB2312" w:hAnsi="Times New Roman"/>
                <w:color w:val="000000" w:themeColor="text1"/>
                <w:kern w:val="0"/>
                <w:sz w:val="28"/>
                <w:szCs w:val="28"/>
              </w:rPr>
            </w:pPr>
          </w:p>
          <w:p w:rsidR="008A3B04" w:rsidRDefault="008A0A5B">
            <w:pPr>
              <w:spacing w:line="320" w:lineRule="exact"/>
              <w:ind w:firstLineChars="1900" w:firstLine="5320"/>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p w:rsidR="008A3B04" w:rsidRDefault="008A3B04">
            <w:pPr>
              <w:spacing w:line="320" w:lineRule="exact"/>
              <w:rPr>
                <w:rFonts w:ascii="Times New Roman" w:eastAsia="仿宋_GB2312" w:hAnsi="Times New Roman"/>
                <w:color w:val="000000" w:themeColor="text1"/>
                <w:kern w:val="0"/>
                <w:sz w:val="28"/>
                <w:szCs w:val="28"/>
              </w:rPr>
            </w:pPr>
          </w:p>
        </w:tc>
      </w:tr>
      <w:tr w:rsidR="008A3B04">
        <w:trPr>
          <w:trHeight w:val="1747"/>
          <w:jc w:val="center"/>
        </w:trPr>
        <w:tc>
          <w:tcPr>
            <w:tcW w:w="1882"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spacing w:line="440" w:lineRule="exact"/>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市</w:t>
            </w:r>
            <w:r>
              <w:rPr>
                <w:rFonts w:ascii="Times New Roman" w:eastAsia="仿宋_GB2312" w:hAnsi="Times New Roman"/>
                <w:color w:val="000000" w:themeColor="text1"/>
                <w:kern w:val="0"/>
                <w:sz w:val="28"/>
                <w:szCs w:val="28"/>
              </w:rPr>
              <w:t>级</w:t>
            </w:r>
            <w:r>
              <w:rPr>
                <w:rFonts w:ascii="Times New Roman" w:eastAsia="仿宋_GB2312" w:hAnsi="Times New Roman"/>
                <w:color w:val="000000" w:themeColor="text1"/>
                <w:sz w:val="28"/>
                <w:szCs w:val="28"/>
              </w:rPr>
              <w:t>农业农村</w:t>
            </w:r>
            <w:r>
              <w:rPr>
                <w:rFonts w:ascii="Times New Roman" w:eastAsia="仿宋_GB2312" w:hAnsi="Times New Roman"/>
                <w:color w:val="000000" w:themeColor="text1"/>
                <w:kern w:val="0"/>
                <w:sz w:val="28"/>
                <w:szCs w:val="28"/>
              </w:rPr>
              <w:t>部门审核意见</w:t>
            </w:r>
          </w:p>
        </w:tc>
        <w:tc>
          <w:tcPr>
            <w:tcW w:w="7298" w:type="dxa"/>
            <w:gridSpan w:val="5"/>
            <w:tcBorders>
              <w:top w:val="single" w:sz="4" w:space="0" w:color="auto"/>
              <w:left w:val="nil"/>
              <w:bottom w:val="single" w:sz="4" w:space="0" w:color="auto"/>
              <w:right w:val="single" w:sz="4" w:space="0" w:color="auto"/>
            </w:tcBorders>
          </w:tcPr>
          <w:p w:rsidR="008A3B04" w:rsidRDefault="008A3B04">
            <w:pPr>
              <w:spacing w:line="440" w:lineRule="exact"/>
              <w:rPr>
                <w:rFonts w:ascii="Times New Roman" w:eastAsia="仿宋_GB2312" w:hAnsi="Times New Roman"/>
                <w:color w:val="000000" w:themeColor="text1"/>
                <w:kern w:val="0"/>
                <w:sz w:val="28"/>
                <w:szCs w:val="28"/>
              </w:rPr>
            </w:pPr>
          </w:p>
          <w:p w:rsidR="008A3B04" w:rsidRDefault="008A3B04">
            <w:pPr>
              <w:spacing w:line="320" w:lineRule="exact"/>
              <w:rPr>
                <w:rFonts w:ascii="Times New Roman" w:eastAsia="仿宋_GB2312" w:hAnsi="Times New Roman"/>
                <w:color w:val="000000" w:themeColor="text1"/>
                <w:kern w:val="0"/>
                <w:sz w:val="28"/>
                <w:szCs w:val="28"/>
              </w:rPr>
            </w:pPr>
          </w:p>
          <w:p w:rsidR="008A3B04" w:rsidRDefault="008A3B04">
            <w:pPr>
              <w:spacing w:line="320" w:lineRule="exact"/>
              <w:ind w:firstLineChars="550" w:firstLine="1540"/>
              <w:rPr>
                <w:rFonts w:ascii="Times New Roman" w:eastAsia="仿宋_GB2312" w:hAnsi="Times New Roman"/>
                <w:color w:val="000000" w:themeColor="text1"/>
                <w:kern w:val="0"/>
                <w:sz w:val="28"/>
                <w:szCs w:val="28"/>
              </w:rPr>
            </w:pPr>
          </w:p>
          <w:p w:rsidR="008A3B04" w:rsidRDefault="008A0A5B">
            <w:pPr>
              <w:spacing w:line="320" w:lineRule="exact"/>
              <w:ind w:firstLineChars="1500" w:firstLine="4200"/>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单位（盖章）</w:t>
            </w:r>
            <w:r>
              <w:rPr>
                <w:rFonts w:ascii="Times New Roman" w:eastAsia="仿宋_GB2312" w:hAnsi="Times New Roman"/>
                <w:color w:val="000000" w:themeColor="text1"/>
                <w:kern w:val="0"/>
                <w:sz w:val="28"/>
                <w:szCs w:val="28"/>
              </w:rPr>
              <w:t xml:space="preserve">   </w:t>
            </w:r>
          </w:p>
          <w:p w:rsidR="008A3B04" w:rsidRDefault="008A3B04">
            <w:pPr>
              <w:spacing w:line="320" w:lineRule="exact"/>
              <w:rPr>
                <w:rFonts w:ascii="Times New Roman" w:eastAsia="仿宋_GB2312" w:hAnsi="Times New Roman"/>
                <w:color w:val="000000" w:themeColor="text1"/>
                <w:kern w:val="0"/>
                <w:sz w:val="28"/>
                <w:szCs w:val="28"/>
              </w:rPr>
            </w:pPr>
          </w:p>
          <w:p w:rsidR="008A3B04" w:rsidRDefault="008A0A5B">
            <w:pPr>
              <w:spacing w:line="320" w:lineRule="exact"/>
              <w:ind w:firstLineChars="1895" w:firstLine="5306"/>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p w:rsidR="008A3B04" w:rsidRDefault="008A3B04">
            <w:pPr>
              <w:spacing w:line="320" w:lineRule="exact"/>
              <w:ind w:firstLineChars="1895" w:firstLine="5306"/>
              <w:rPr>
                <w:rFonts w:ascii="Times New Roman" w:eastAsia="仿宋_GB2312" w:hAnsi="Times New Roman"/>
                <w:color w:val="000000" w:themeColor="text1"/>
                <w:kern w:val="0"/>
                <w:sz w:val="28"/>
                <w:szCs w:val="28"/>
              </w:rPr>
            </w:pPr>
          </w:p>
        </w:tc>
      </w:tr>
    </w:tbl>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br w:type="page"/>
      </w:r>
    </w:p>
    <w:p w:rsidR="008A3B04" w:rsidRDefault="008A3B04">
      <w:pPr>
        <w:spacing w:line="400" w:lineRule="exact"/>
        <w:rPr>
          <w:rFonts w:ascii="Times New Roman" w:eastAsia="黑体" w:hAnsi="Times New Roman"/>
          <w:bCs/>
          <w:color w:val="000000" w:themeColor="text1"/>
          <w:kern w:val="0"/>
          <w:sz w:val="32"/>
          <w:szCs w:val="32"/>
        </w:rPr>
        <w:sectPr w:rsidR="008A3B04">
          <w:pgSz w:w="11905" w:h="16838"/>
          <w:pgMar w:top="2098" w:right="1531" w:bottom="1871" w:left="1531" w:header="850" w:footer="1531" w:gutter="0"/>
          <w:cols w:space="0"/>
          <w:docGrid w:linePitch="312"/>
        </w:sectPr>
      </w:pP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2</w:t>
      </w:r>
      <w:r>
        <w:rPr>
          <w:rFonts w:ascii="Times New Roman" w:eastAsia="黑体" w:hAnsi="Times New Roman" w:hint="eastAsia"/>
          <w:bCs/>
          <w:color w:val="000000" w:themeColor="text1"/>
          <w:kern w:val="0"/>
          <w:sz w:val="32"/>
          <w:szCs w:val="32"/>
        </w:rPr>
        <w:t>6</w:t>
      </w:r>
    </w:p>
    <w:p w:rsidR="008A3B04" w:rsidRDefault="008A0A5B">
      <w:pPr>
        <w:widowControl/>
        <w:spacing w:line="480" w:lineRule="exact"/>
        <w:jc w:val="center"/>
        <w:rPr>
          <w:rFonts w:ascii="Times New Roman" w:eastAsia="方正小标宋简体" w:hAnsi="Times New Roman"/>
          <w:color w:val="000000" w:themeColor="text1"/>
          <w:w w:val="98"/>
          <w:sz w:val="44"/>
          <w:szCs w:val="44"/>
        </w:rPr>
      </w:pPr>
      <w:r>
        <w:rPr>
          <w:rFonts w:ascii="Times New Roman" w:eastAsia="方正小标宋简体" w:hAnsi="Times New Roman"/>
          <w:color w:val="000000" w:themeColor="text1"/>
          <w:w w:val="98"/>
          <w:sz w:val="44"/>
          <w:szCs w:val="44"/>
        </w:rPr>
        <w:t>绍兴市农产品质量安全追溯</w:t>
      </w:r>
      <w:r>
        <w:rPr>
          <w:rFonts w:ascii="Times New Roman" w:eastAsia="方正小标宋简体" w:hAnsi="Times New Roman"/>
          <w:color w:val="000000" w:themeColor="text1"/>
          <w:w w:val="98"/>
          <w:sz w:val="44"/>
          <w:szCs w:val="44"/>
        </w:rPr>
        <w:t>优秀主体</w:t>
      </w:r>
      <w:r>
        <w:rPr>
          <w:rFonts w:ascii="Times New Roman" w:eastAsia="方正小标宋简体" w:hAnsi="Times New Roman"/>
          <w:color w:val="000000" w:themeColor="text1"/>
          <w:w w:val="98"/>
          <w:sz w:val="44"/>
          <w:szCs w:val="44"/>
        </w:rPr>
        <w:t>评分表</w:t>
      </w:r>
    </w:p>
    <w:p w:rsidR="008A3B04" w:rsidRDefault="008A3B04">
      <w:pPr>
        <w:spacing w:line="200" w:lineRule="exact"/>
        <w:rPr>
          <w:rFonts w:ascii="Times New Roman" w:eastAsia="仿宋_GB2312" w:hAnsi="Times New Roman"/>
          <w:b/>
          <w:bCs/>
          <w:color w:val="000000" w:themeColor="text1"/>
          <w:sz w:val="28"/>
          <w:szCs w:val="28"/>
        </w:rPr>
      </w:pPr>
    </w:p>
    <w:p w:rsidR="008A3B04" w:rsidRDefault="008A0A5B">
      <w:pPr>
        <w:spacing w:line="340" w:lineRule="exact"/>
        <w:rPr>
          <w:rFonts w:ascii="Times New Roman" w:eastAsia="仿宋_GB2312" w:hAnsi="Times New Roman"/>
          <w:b/>
          <w:bCs/>
          <w:color w:val="000000" w:themeColor="text1"/>
          <w:sz w:val="28"/>
          <w:szCs w:val="28"/>
        </w:rPr>
      </w:pPr>
      <w:r>
        <w:rPr>
          <w:rFonts w:ascii="Times New Roman" w:eastAsia="仿宋_GB2312" w:hAnsi="Times New Roman"/>
          <w:b/>
          <w:bCs/>
          <w:color w:val="000000" w:themeColor="text1"/>
          <w:sz w:val="28"/>
          <w:szCs w:val="28"/>
        </w:rPr>
        <w:t>建设单位（盖章）：</w:t>
      </w:r>
      <w:r>
        <w:rPr>
          <w:rFonts w:ascii="Times New Roman" w:eastAsia="仿宋_GB2312" w:hAnsi="Times New Roman"/>
          <w:b/>
          <w:bCs/>
          <w:color w:val="000000" w:themeColor="text1"/>
          <w:sz w:val="28"/>
          <w:szCs w:val="28"/>
        </w:rPr>
        <w:t xml:space="preserve">                 </w:t>
      </w:r>
      <w:r>
        <w:rPr>
          <w:rFonts w:ascii="Times New Roman" w:eastAsia="仿宋_GB2312" w:hAnsi="Times New Roman"/>
          <w:b/>
          <w:bCs/>
          <w:color w:val="000000" w:themeColor="text1"/>
          <w:sz w:val="28"/>
          <w:szCs w:val="28"/>
        </w:rPr>
        <w:t>评定时间：</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6"/>
        <w:gridCol w:w="3907"/>
        <w:gridCol w:w="794"/>
        <w:gridCol w:w="898"/>
        <w:gridCol w:w="1853"/>
      </w:tblGrid>
      <w:tr w:rsidR="008A3B04">
        <w:trPr>
          <w:trHeight w:val="359"/>
          <w:jc w:val="center"/>
        </w:trPr>
        <w:tc>
          <w:tcPr>
            <w:tcW w:w="1426"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340" w:lineRule="exact"/>
              <w:jc w:val="center"/>
              <w:rPr>
                <w:rFonts w:ascii="Times New Roman" w:eastAsia="仿宋_GB2312" w:hAnsi="Times New Roman"/>
                <w:bCs/>
                <w:color w:val="000000" w:themeColor="text1"/>
                <w:sz w:val="24"/>
                <w:szCs w:val="24"/>
              </w:rPr>
            </w:pPr>
            <w:r>
              <w:rPr>
                <w:rFonts w:ascii="Times New Roman" w:eastAsia="仿宋_GB2312" w:hAnsi="Times New Roman"/>
                <w:bCs/>
                <w:color w:val="000000" w:themeColor="text1"/>
                <w:sz w:val="24"/>
                <w:szCs w:val="24"/>
              </w:rPr>
              <w:t>一级标准</w:t>
            </w:r>
          </w:p>
        </w:tc>
        <w:tc>
          <w:tcPr>
            <w:tcW w:w="3907" w:type="dxa"/>
            <w:tcBorders>
              <w:top w:val="single" w:sz="4" w:space="0" w:color="auto"/>
              <w:left w:val="nil"/>
              <w:bottom w:val="single" w:sz="4" w:space="0" w:color="auto"/>
              <w:right w:val="single" w:sz="4" w:space="0" w:color="auto"/>
            </w:tcBorders>
            <w:vAlign w:val="center"/>
          </w:tcPr>
          <w:p w:rsidR="008A3B04" w:rsidRDefault="008A0A5B">
            <w:pPr>
              <w:spacing w:line="340" w:lineRule="exact"/>
              <w:jc w:val="center"/>
              <w:rPr>
                <w:rFonts w:ascii="Times New Roman" w:eastAsia="仿宋_GB2312" w:hAnsi="Times New Roman"/>
                <w:bCs/>
                <w:color w:val="000000" w:themeColor="text1"/>
                <w:sz w:val="24"/>
                <w:szCs w:val="24"/>
              </w:rPr>
            </w:pPr>
            <w:r>
              <w:rPr>
                <w:rFonts w:ascii="Times New Roman" w:eastAsia="仿宋_GB2312" w:hAnsi="Times New Roman"/>
                <w:bCs/>
                <w:color w:val="000000" w:themeColor="text1"/>
                <w:sz w:val="24"/>
                <w:szCs w:val="24"/>
              </w:rPr>
              <w:t>二级标准</w:t>
            </w:r>
          </w:p>
        </w:tc>
        <w:tc>
          <w:tcPr>
            <w:tcW w:w="794" w:type="dxa"/>
            <w:tcBorders>
              <w:top w:val="single" w:sz="4" w:space="0" w:color="auto"/>
              <w:left w:val="nil"/>
              <w:bottom w:val="single" w:sz="4" w:space="0" w:color="auto"/>
              <w:right w:val="single" w:sz="4" w:space="0" w:color="auto"/>
            </w:tcBorders>
            <w:vAlign w:val="center"/>
          </w:tcPr>
          <w:p w:rsidR="008A3B04" w:rsidRDefault="008A0A5B">
            <w:pPr>
              <w:spacing w:line="340" w:lineRule="exact"/>
              <w:jc w:val="center"/>
              <w:rPr>
                <w:rFonts w:ascii="Times New Roman" w:eastAsia="仿宋_GB2312" w:hAnsi="Times New Roman"/>
                <w:bCs/>
                <w:color w:val="000000" w:themeColor="text1"/>
                <w:sz w:val="24"/>
                <w:szCs w:val="24"/>
              </w:rPr>
            </w:pPr>
            <w:r>
              <w:rPr>
                <w:rFonts w:ascii="Times New Roman" w:eastAsia="仿宋_GB2312" w:hAnsi="Times New Roman"/>
                <w:bCs/>
                <w:color w:val="000000" w:themeColor="text1"/>
                <w:sz w:val="24"/>
                <w:szCs w:val="24"/>
              </w:rPr>
              <w:t>分值</w:t>
            </w:r>
          </w:p>
        </w:tc>
        <w:tc>
          <w:tcPr>
            <w:tcW w:w="898" w:type="dxa"/>
            <w:tcBorders>
              <w:top w:val="single" w:sz="4" w:space="0" w:color="auto"/>
              <w:left w:val="nil"/>
              <w:bottom w:val="single" w:sz="4" w:space="0" w:color="auto"/>
              <w:right w:val="single" w:sz="4" w:space="0" w:color="auto"/>
            </w:tcBorders>
            <w:vAlign w:val="center"/>
          </w:tcPr>
          <w:p w:rsidR="008A3B04" w:rsidRDefault="008A0A5B">
            <w:pPr>
              <w:spacing w:line="340" w:lineRule="exact"/>
              <w:jc w:val="center"/>
              <w:rPr>
                <w:rFonts w:ascii="Times New Roman" w:eastAsia="仿宋_GB2312" w:hAnsi="Times New Roman"/>
                <w:bCs/>
                <w:color w:val="000000" w:themeColor="text1"/>
                <w:sz w:val="24"/>
                <w:szCs w:val="24"/>
              </w:rPr>
            </w:pPr>
            <w:r>
              <w:rPr>
                <w:rFonts w:ascii="Times New Roman" w:eastAsia="仿宋_GB2312" w:hAnsi="Times New Roman"/>
                <w:bCs/>
                <w:color w:val="000000" w:themeColor="text1"/>
                <w:sz w:val="24"/>
                <w:szCs w:val="24"/>
              </w:rPr>
              <w:t>得分</w:t>
            </w:r>
          </w:p>
        </w:tc>
        <w:tc>
          <w:tcPr>
            <w:tcW w:w="1853" w:type="dxa"/>
            <w:tcBorders>
              <w:top w:val="single" w:sz="4" w:space="0" w:color="auto"/>
              <w:left w:val="nil"/>
              <w:bottom w:val="single" w:sz="4" w:space="0" w:color="auto"/>
              <w:right w:val="single" w:sz="4" w:space="0" w:color="auto"/>
            </w:tcBorders>
            <w:vAlign w:val="center"/>
          </w:tcPr>
          <w:p w:rsidR="008A3B04" w:rsidRDefault="008A0A5B">
            <w:pPr>
              <w:spacing w:line="340" w:lineRule="exact"/>
              <w:jc w:val="center"/>
              <w:rPr>
                <w:rFonts w:ascii="Times New Roman" w:eastAsia="仿宋_GB2312" w:hAnsi="Times New Roman"/>
                <w:bCs/>
                <w:color w:val="000000" w:themeColor="text1"/>
                <w:sz w:val="24"/>
                <w:szCs w:val="24"/>
              </w:rPr>
            </w:pPr>
            <w:r>
              <w:rPr>
                <w:rFonts w:ascii="Times New Roman" w:eastAsia="仿宋_GB2312" w:hAnsi="Times New Roman"/>
                <w:bCs/>
                <w:color w:val="000000" w:themeColor="text1"/>
                <w:sz w:val="24"/>
                <w:szCs w:val="24"/>
              </w:rPr>
              <w:t>扣分原则</w:t>
            </w:r>
          </w:p>
        </w:tc>
      </w:tr>
      <w:tr w:rsidR="008A3B04">
        <w:trPr>
          <w:trHeight w:val="1222"/>
          <w:jc w:val="center"/>
        </w:trPr>
        <w:tc>
          <w:tcPr>
            <w:tcW w:w="1426"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管理制度</w:t>
            </w:r>
          </w:p>
        </w:tc>
        <w:tc>
          <w:tcPr>
            <w:tcW w:w="3907" w:type="dxa"/>
            <w:tcBorders>
              <w:top w:val="single" w:sz="4" w:space="0" w:color="auto"/>
              <w:left w:val="nil"/>
              <w:bottom w:val="single" w:sz="4" w:space="0" w:color="auto"/>
              <w:right w:val="single" w:sz="4" w:space="0" w:color="auto"/>
            </w:tcBorders>
            <w:vAlign w:val="center"/>
          </w:tcPr>
          <w:p w:rsidR="008A3B04" w:rsidRDefault="008A0A5B">
            <w:pPr>
              <w:spacing w:line="320" w:lineRule="exac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建立行之有效的质量安全控制制度，包括投入品管理、生产操作规程、产品检验检测、可追溯等。</w:t>
            </w:r>
          </w:p>
        </w:tc>
        <w:tc>
          <w:tcPr>
            <w:tcW w:w="794"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0</w:t>
            </w:r>
          </w:p>
        </w:tc>
        <w:tc>
          <w:tcPr>
            <w:tcW w:w="898" w:type="dxa"/>
            <w:tcBorders>
              <w:top w:val="single" w:sz="4" w:space="0" w:color="auto"/>
              <w:left w:val="nil"/>
              <w:bottom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sz w:val="24"/>
                <w:szCs w:val="24"/>
              </w:rPr>
            </w:pPr>
          </w:p>
        </w:tc>
        <w:tc>
          <w:tcPr>
            <w:tcW w:w="1853"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酌情扣分</w:t>
            </w:r>
          </w:p>
        </w:tc>
      </w:tr>
      <w:tr w:rsidR="008A3B04">
        <w:trPr>
          <w:trHeight w:val="778"/>
          <w:jc w:val="center"/>
        </w:trPr>
        <w:tc>
          <w:tcPr>
            <w:tcW w:w="1426"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生产档案</w:t>
            </w:r>
          </w:p>
        </w:tc>
        <w:tc>
          <w:tcPr>
            <w:tcW w:w="3907" w:type="dxa"/>
            <w:tcBorders>
              <w:top w:val="single" w:sz="4" w:space="0" w:color="auto"/>
              <w:left w:val="nil"/>
              <w:bottom w:val="single" w:sz="4" w:space="0" w:color="auto"/>
              <w:right w:val="single" w:sz="4" w:space="0" w:color="auto"/>
            </w:tcBorders>
            <w:vAlign w:val="center"/>
          </w:tcPr>
          <w:p w:rsidR="008A3B04" w:rsidRDefault="008A0A5B">
            <w:pPr>
              <w:spacing w:line="320" w:lineRule="exac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建立完善的生产档案</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未发现使用国家禁用药物（</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p>
        </w:tc>
        <w:tc>
          <w:tcPr>
            <w:tcW w:w="794"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20</w:t>
            </w:r>
          </w:p>
        </w:tc>
        <w:tc>
          <w:tcPr>
            <w:tcW w:w="898" w:type="dxa"/>
            <w:tcBorders>
              <w:top w:val="single" w:sz="4" w:space="0" w:color="auto"/>
              <w:left w:val="nil"/>
              <w:bottom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sz w:val="24"/>
                <w:szCs w:val="24"/>
              </w:rPr>
            </w:pPr>
          </w:p>
        </w:tc>
        <w:tc>
          <w:tcPr>
            <w:tcW w:w="1853"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酌情扣分</w:t>
            </w:r>
          </w:p>
        </w:tc>
      </w:tr>
      <w:tr w:rsidR="008A3B04">
        <w:trPr>
          <w:trHeight w:val="1123"/>
          <w:jc w:val="center"/>
        </w:trPr>
        <w:tc>
          <w:tcPr>
            <w:tcW w:w="1426"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产品自测</w:t>
            </w:r>
          </w:p>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自检</w:t>
            </w:r>
          </w:p>
        </w:tc>
        <w:tc>
          <w:tcPr>
            <w:tcW w:w="3907" w:type="dxa"/>
            <w:tcBorders>
              <w:top w:val="single" w:sz="4" w:space="0" w:color="auto"/>
              <w:left w:val="nil"/>
              <w:bottom w:val="single" w:sz="4" w:space="0" w:color="auto"/>
              <w:right w:val="single" w:sz="4" w:space="0" w:color="auto"/>
            </w:tcBorders>
            <w:vAlign w:val="center"/>
          </w:tcPr>
          <w:p w:rsidR="008A3B04" w:rsidRDefault="008A0A5B">
            <w:pPr>
              <w:spacing w:line="320" w:lineRule="exac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上市前自行或者委托检测机构对其生产的农产品质量安全状况进行检测（</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分），有具体检测记录（</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w:t>
            </w:r>
          </w:p>
        </w:tc>
        <w:tc>
          <w:tcPr>
            <w:tcW w:w="794"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10</w:t>
            </w:r>
          </w:p>
        </w:tc>
        <w:tc>
          <w:tcPr>
            <w:tcW w:w="898" w:type="dxa"/>
            <w:tcBorders>
              <w:top w:val="single" w:sz="4" w:space="0" w:color="auto"/>
              <w:left w:val="nil"/>
              <w:bottom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sz w:val="24"/>
                <w:szCs w:val="24"/>
              </w:rPr>
            </w:pPr>
          </w:p>
        </w:tc>
        <w:tc>
          <w:tcPr>
            <w:tcW w:w="1853"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酌情扣分</w:t>
            </w:r>
          </w:p>
        </w:tc>
      </w:tr>
      <w:tr w:rsidR="008A3B04">
        <w:trPr>
          <w:trHeight w:val="1407"/>
          <w:jc w:val="center"/>
        </w:trPr>
        <w:tc>
          <w:tcPr>
            <w:tcW w:w="1426"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产品追溯</w:t>
            </w:r>
          </w:p>
        </w:tc>
        <w:tc>
          <w:tcPr>
            <w:tcW w:w="3907" w:type="dxa"/>
            <w:tcBorders>
              <w:top w:val="single" w:sz="4" w:space="0" w:color="auto"/>
              <w:left w:val="nil"/>
              <w:bottom w:val="single" w:sz="4" w:space="0" w:color="auto"/>
              <w:right w:val="single" w:sz="4" w:space="0" w:color="auto"/>
            </w:tcBorders>
            <w:vAlign w:val="center"/>
          </w:tcPr>
          <w:p w:rsidR="008A3B04" w:rsidRDefault="008A0A5B">
            <w:pPr>
              <w:spacing w:line="320" w:lineRule="exac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年度打印农产品合格证（追溯码）</w:t>
            </w:r>
            <w:r>
              <w:rPr>
                <w:rFonts w:ascii="Times New Roman" w:eastAsia="仿宋_GB2312" w:hAnsi="Times New Roman"/>
                <w:color w:val="000000" w:themeColor="text1"/>
                <w:spacing w:val="-6"/>
                <w:sz w:val="24"/>
                <w:szCs w:val="24"/>
              </w:rPr>
              <w:t>张数在</w:t>
            </w:r>
            <w:r>
              <w:rPr>
                <w:rFonts w:ascii="Times New Roman" w:eastAsia="仿宋_GB2312" w:hAnsi="Times New Roman"/>
                <w:color w:val="000000" w:themeColor="text1"/>
                <w:spacing w:val="-6"/>
                <w:sz w:val="24"/>
                <w:szCs w:val="24"/>
              </w:rPr>
              <w:t>1000</w:t>
            </w:r>
            <w:r>
              <w:rPr>
                <w:rFonts w:ascii="Times New Roman" w:eastAsia="仿宋_GB2312" w:hAnsi="Times New Roman"/>
                <w:color w:val="000000" w:themeColor="text1"/>
                <w:spacing w:val="-6"/>
                <w:sz w:val="24"/>
                <w:szCs w:val="24"/>
              </w:rPr>
              <w:t>张以上（</w:t>
            </w:r>
            <w:r>
              <w:rPr>
                <w:rFonts w:ascii="Times New Roman" w:eastAsia="仿宋_GB2312" w:hAnsi="Times New Roman"/>
                <w:color w:val="000000" w:themeColor="text1"/>
                <w:spacing w:val="-6"/>
                <w:sz w:val="24"/>
                <w:szCs w:val="24"/>
              </w:rPr>
              <w:t>20</w:t>
            </w:r>
            <w:r>
              <w:rPr>
                <w:rFonts w:ascii="Times New Roman" w:eastAsia="仿宋_GB2312" w:hAnsi="Times New Roman"/>
                <w:color w:val="000000" w:themeColor="text1"/>
                <w:spacing w:val="-6"/>
                <w:sz w:val="24"/>
                <w:szCs w:val="24"/>
              </w:rPr>
              <w:t>分），合格证（追溯码）打印信息条数在</w:t>
            </w:r>
            <w:r>
              <w:rPr>
                <w:rFonts w:ascii="Times New Roman" w:eastAsia="仿宋_GB2312" w:hAnsi="Times New Roman"/>
                <w:color w:val="000000" w:themeColor="text1"/>
                <w:spacing w:val="-6"/>
                <w:sz w:val="24"/>
                <w:szCs w:val="24"/>
              </w:rPr>
              <w:t>50</w:t>
            </w:r>
            <w:r>
              <w:rPr>
                <w:rFonts w:ascii="Times New Roman" w:eastAsia="仿宋_GB2312" w:hAnsi="Times New Roman"/>
                <w:color w:val="000000" w:themeColor="text1"/>
                <w:spacing w:val="-6"/>
                <w:sz w:val="24"/>
                <w:szCs w:val="24"/>
              </w:rPr>
              <w:t>条以上</w:t>
            </w:r>
            <w:r>
              <w:rPr>
                <w:rFonts w:ascii="Times New Roman" w:eastAsia="仿宋_GB2312" w:hAnsi="Times New Roman"/>
                <w:color w:val="000000" w:themeColor="text1"/>
                <w:spacing w:val="-6"/>
                <w:sz w:val="24"/>
                <w:szCs w:val="24"/>
              </w:rPr>
              <w:t>，</w:t>
            </w:r>
            <w:r>
              <w:rPr>
                <w:rFonts w:ascii="Times New Roman" w:eastAsia="仿宋_GB2312" w:hAnsi="Times New Roman"/>
                <w:color w:val="000000" w:themeColor="text1"/>
                <w:spacing w:val="-6"/>
                <w:sz w:val="24"/>
                <w:szCs w:val="24"/>
              </w:rPr>
              <w:t>推进食用农产品承诺达标合格证与生产记录检测相关联。（</w:t>
            </w:r>
            <w:r>
              <w:rPr>
                <w:rFonts w:ascii="Times New Roman" w:eastAsia="仿宋_GB2312" w:hAnsi="Times New Roman"/>
                <w:color w:val="000000" w:themeColor="text1"/>
                <w:spacing w:val="-6"/>
                <w:sz w:val="24"/>
                <w:szCs w:val="24"/>
              </w:rPr>
              <w:t>20</w:t>
            </w:r>
            <w:r>
              <w:rPr>
                <w:rFonts w:ascii="Times New Roman" w:eastAsia="仿宋_GB2312" w:hAnsi="Times New Roman"/>
                <w:color w:val="000000" w:themeColor="text1"/>
                <w:spacing w:val="-6"/>
                <w:sz w:val="24"/>
                <w:szCs w:val="24"/>
              </w:rPr>
              <w:t>分）。</w:t>
            </w:r>
          </w:p>
        </w:tc>
        <w:tc>
          <w:tcPr>
            <w:tcW w:w="794"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40</w:t>
            </w:r>
          </w:p>
        </w:tc>
        <w:tc>
          <w:tcPr>
            <w:tcW w:w="898" w:type="dxa"/>
            <w:tcBorders>
              <w:top w:val="single" w:sz="4" w:space="0" w:color="auto"/>
              <w:left w:val="nil"/>
              <w:bottom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sz w:val="24"/>
                <w:szCs w:val="24"/>
              </w:rPr>
            </w:pPr>
          </w:p>
        </w:tc>
        <w:tc>
          <w:tcPr>
            <w:tcW w:w="1853"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left"/>
              <w:rPr>
                <w:rFonts w:ascii="Times New Roman" w:eastAsia="仿宋_GB2312" w:hAnsi="Times New Roman"/>
                <w:color w:val="000000" w:themeColor="text1"/>
                <w:spacing w:val="-6"/>
                <w:sz w:val="24"/>
                <w:szCs w:val="24"/>
              </w:rPr>
            </w:pPr>
            <w:r>
              <w:rPr>
                <w:rFonts w:ascii="Times New Roman" w:eastAsia="仿宋_GB2312" w:hAnsi="Times New Roman"/>
                <w:color w:val="000000" w:themeColor="text1"/>
                <w:spacing w:val="-6"/>
                <w:sz w:val="24"/>
                <w:szCs w:val="24"/>
              </w:rPr>
              <w:t>具体标明打码张数和信息条数每项低于</w:t>
            </w:r>
            <w:r>
              <w:rPr>
                <w:rFonts w:ascii="Times New Roman" w:eastAsia="仿宋_GB2312" w:hAnsi="Times New Roman"/>
                <w:color w:val="000000" w:themeColor="text1"/>
                <w:spacing w:val="-6"/>
                <w:sz w:val="24"/>
                <w:szCs w:val="24"/>
              </w:rPr>
              <w:t>5%</w:t>
            </w:r>
            <w:r>
              <w:rPr>
                <w:rFonts w:ascii="Times New Roman" w:eastAsia="仿宋_GB2312" w:hAnsi="Times New Roman"/>
                <w:color w:val="000000" w:themeColor="text1"/>
                <w:spacing w:val="-6"/>
                <w:sz w:val="24"/>
                <w:szCs w:val="24"/>
              </w:rPr>
              <w:t>，分别扣</w:t>
            </w:r>
            <w:r>
              <w:rPr>
                <w:rFonts w:ascii="Times New Roman" w:eastAsia="仿宋_GB2312" w:hAnsi="Times New Roman"/>
                <w:color w:val="000000" w:themeColor="text1"/>
                <w:spacing w:val="-6"/>
                <w:sz w:val="24"/>
                <w:szCs w:val="24"/>
              </w:rPr>
              <w:t>4</w:t>
            </w:r>
            <w:r>
              <w:rPr>
                <w:rFonts w:ascii="Times New Roman" w:eastAsia="仿宋_GB2312" w:hAnsi="Times New Roman"/>
                <w:color w:val="000000" w:themeColor="text1"/>
                <w:spacing w:val="-6"/>
                <w:sz w:val="24"/>
                <w:szCs w:val="24"/>
              </w:rPr>
              <w:t>分。</w:t>
            </w:r>
          </w:p>
        </w:tc>
      </w:tr>
      <w:tr w:rsidR="008A3B04">
        <w:trPr>
          <w:trHeight w:val="1757"/>
          <w:jc w:val="center"/>
        </w:trPr>
        <w:tc>
          <w:tcPr>
            <w:tcW w:w="1426"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标准化生产</w:t>
            </w:r>
          </w:p>
        </w:tc>
        <w:tc>
          <w:tcPr>
            <w:tcW w:w="3907"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lef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参加</w:t>
            </w:r>
            <w:r>
              <w:rPr>
                <w:rFonts w:ascii="Times New Roman" w:eastAsia="仿宋_GB2312" w:hAnsi="Times New Roman"/>
                <w:color w:val="000000" w:themeColor="text1"/>
                <w:sz w:val="24"/>
                <w:szCs w:val="24"/>
              </w:rPr>
              <w:t>农产品标准化生产绩效评价</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推动农业生产标准化、产业化和现代化，</w:t>
            </w:r>
            <w:r>
              <w:rPr>
                <w:rFonts w:ascii="Times New Roman" w:eastAsia="仿宋_GB2312" w:hAnsi="Times New Roman"/>
                <w:color w:val="000000" w:themeColor="text1"/>
                <w:sz w:val="24"/>
                <w:szCs w:val="24"/>
              </w:rPr>
              <w:t>提供</w:t>
            </w:r>
            <w:r>
              <w:rPr>
                <w:rFonts w:ascii="Times New Roman" w:eastAsia="仿宋_GB2312" w:hAnsi="Times New Roman"/>
                <w:color w:val="000000" w:themeColor="text1"/>
                <w:sz w:val="24"/>
                <w:szCs w:val="24"/>
              </w:rPr>
              <w:t>绿色优质农产品</w:t>
            </w:r>
            <w:r>
              <w:rPr>
                <w:rFonts w:ascii="Times New Roman" w:eastAsia="仿宋_GB2312" w:hAnsi="Times New Roman"/>
                <w:color w:val="000000" w:themeColor="text1"/>
                <w:sz w:val="24"/>
                <w:szCs w:val="24"/>
              </w:rPr>
              <w:t>，其中</w:t>
            </w:r>
            <w:r>
              <w:rPr>
                <w:rFonts w:ascii="Times New Roman" w:eastAsia="仿宋_GB2312" w:hAnsi="Times New Roman"/>
                <w:color w:val="000000" w:themeColor="text1"/>
                <w:sz w:val="24"/>
                <w:szCs w:val="24"/>
              </w:rPr>
              <w:t>A</w:t>
            </w:r>
            <w:r>
              <w:rPr>
                <w:rFonts w:ascii="Times New Roman" w:eastAsia="仿宋_GB2312" w:hAnsi="Times New Roman"/>
                <w:color w:val="000000" w:themeColor="text1"/>
                <w:sz w:val="24"/>
                <w:szCs w:val="24"/>
              </w:rPr>
              <w:t>级得</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B</w:t>
            </w:r>
            <w:r>
              <w:rPr>
                <w:rFonts w:ascii="Times New Roman" w:eastAsia="仿宋_GB2312" w:hAnsi="Times New Roman"/>
                <w:color w:val="000000" w:themeColor="text1"/>
                <w:sz w:val="24"/>
                <w:szCs w:val="24"/>
              </w:rPr>
              <w:t>级得</w:t>
            </w:r>
            <w:r>
              <w:rPr>
                <w:rFonts w:ascii="Times New Roman" w:eastAsia="仿宋_GB2312" w:hAnsi="Times New Roman"/>
                <w:color w:val="000000" w:themeColor="text1"/>
                <w:sz w:val="24"/>
                <w:szCs w:val="24"/>
              </w:rPr>
              <w:t>4</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C</w:t>
            </w:r>
            <w:r>
              <w:rPr>
                <w:rFonts w:ascii="Times New Roman" w:eastAsia="仿宋_GB2312" w:hAnsi="Times New Roman"/>
                <w:color w:val="000000" w:themeColor="text1"/>
                <w:sz w:val="24"/>
                <w:szCs w:val="24"/>
              </w:rPr>
              <w:t>级得</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D</w:t>
            </w:r>
            <w:r>
              <w:rPr>
                <w:rFonts w:ascii="Times New Roman" w:eastAsia="仿宋_GB2312" w:hAnsi="Times New Roman"/>
                <w:color w:val="000000" w:themeColor="text1"/>
                <w:sz w:val="24"/>
                <w:szCs w:val="24"/>
              </w:rPr>
              <w:t>级得</w:t>
            </w: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分，未开展的不得分</w:t>
            </w:r>
            <w:r>
              <w:rPr>
                <w:rFonts w:ascii="Times New Roman" w:eastAsia="仿宋_GB2312" w:hAnsi="Times New Roman"/>
                <w:color w:val="000000" w:themeColor="text1"/>
                <w:sz w:val="24"/>
                <w:szCs w:val="24"/>
              </w:rPr>
              <w:t>。</w:t>
            </w:r>
          </w:p>
        </w:tc>
        <w:tc>
          <w:tcPr>
            <w:tcW w:w="794"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5</w:t>
            </w:r>
          </w:p>
        </w:tc>
        <w:tc>
          <w:tcPr>
            <w:tcW w:w="898" w:type="dxa"/>
            <w:tcBorders>
              <w:top w:val="single" w:sz="4" w:space="0" w:color="auto"/>
              <w:left w:val="nil"/>
              <w:bottom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sz w:val="24"/>
                <w:szCs w:val="24"/>
              </w:rPr>
            </w:pPr>
          </w:p>
        </w:tc>
        <w:tc>
          <w:tcPr>
            <w:tcW w:w="1853"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酌情扣分</w:t>
            </w:r>
          </w:p>
        </w:tc>
      </w:tr>
      <w:tr w:rsidR="008A3B04">
        <w:trPr>
          <w:trHeight w:val="2106"/>
          <w:jc w:val="center"/>
        </w:trPr>
        <w:tc>
          <w:tcPr>
            <w:tcW w:w="1426"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产品质量</w:t>
            </w:r>
          </w:p>
        </w:tc>
        <w:tc>
          <w:tcPr>
            <w:tcW w:w="3907" w:type="dxa"/>
            <w:tcBorders>
              <w:top w:val="single" w:sz="4" w:space="0" w:color="auto"/>
              <w:left w:val="nil"/>
              <w:bottom w:val="single" w:sz="4" w:space="0" w:color="auto"/>
              <w:right w:val="single" w:sz="4" w:space="0" w:color="auto"/>
            </w:tcBorders>
            <w:vAlign w:val="center"/>
          </w:tcPr>
          <w:p w:rsidR="008A3B04" w:rsidRDefault="008A0A5B">
            <w:pPr>
              <w:spacing w:line="320" w:lineRule="exac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生产主体产品在</w:t>
            </w:r>
            <w:r>
              <w:rPr>
                <w:rFonts w:ascii="Times New Roman" w:eastAsia="仿宋_GB2312" w:hAnsi="Times New Roman"/>
                <w:color w:val="000000" w:themeColor="text1"/>
                <w:sz w:val="24"/>
                <w:szCs w:val="24"/>
              </w:rPr>
              <w:t>202</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省市农产品例行风险监测中均合格</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，产品质量</w:t>
            </w:r>
            <w:r>
              <w:rPr>
                <w:rFonts w:ascii="Times New Roman" w:eastAsia="仿宋_GB2312" w:hAnsi="Times New Roman"/>
                <w:color w:val="000000" w:themeColor="text1"/>
                <w:sz w:val="24"/>
                <w:szCs w:val="24"/>
              </w:rPr>
              <w:t>信用评价较好，</w:t>
            </w:r>
            <w:r>
              <w:rPr>
                <w:rFonts w:ascii="Times New Roman" w:eastAsia="仿宋_GB2312" w:hAnsi="Times New Roman"/>
                <w:color w:val="000000" w:themeColor="text1"/>
                <w:sz w:val="24"/>
                <w:szCs w:val="24"/>
              </w:rPr>
              <w:t>无不良社会反响</w:t>
            </w:r>
            <w:r>
              <w:rPr>
                <w:rFonts w:ascii="Times New Roman" w:eastAsia="仿宋_GB2312" w:hAnsi="Times New Roman"/>
                <w:color w:val="000000" w:themeColor="text1"/>
                <w:sz w:val="24"/>
                <w:szCs w:val="24"/>
              </w:rPr>
              <w:t>，其中开展信用试点得</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分，其余未开展信用试点的酌情打分，但最高打分不得超过</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w:t>
            </w:r>
          </w:p>
        </w:tc>
        <w:tc>
          <w:tcPr>
            <w:tcW w:w="794"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15</w:t>
            </w:r>
          </w:p>
        </w:tc>
        <w:tc>
          <w:tcPr>
            <w:tcW w:w="898" w:type="dxa"/>
            <w:tcBorders>
              <w:top w:val="single" w:sz="4" w:space="0" w:color="auto"/>
              <w:left w:val="nil"/>
              <w:bottom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sz w:val="24"/>
                <w:szCs w:val="24"/>
              </w:rPr>
            </w:pPr>
          </w:p>
        </w:tc>
        <w:tc>
          <w:tcPr>
            <w:tcW w:w="1853"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lef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产品出现</w:t>
            </w: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批次不合格或有不良社会反响，扣</w:t>
            </w:r>
            <w:r>
              <w:rPr>
                <w:rFonts w:ascii="Times New Roman" w:eastAsia="仿宋_GB2312" w:hAnsi="Times New Roman"/>
                <w:color w:val="000000" w:themeColor="text1"/>
                <w:sz w:val="24"/>
                <w:szCs w:val="24"/>
              </w:rPr>
              <w:t>15</w:t>
            </w:r>
            <w:r>
              <w:rPr>
                <w:rFonts w:ascii="Times New Roman" w:eastAsia="仿宋_GB2312" w:hAnsi="Times New Roman"/>
                <w:color w:val="000000" w:themeColor="text1"/>
                <w:sz w:val="24"/>
                <w:szCs w:val="24"/>
              </w:rPr>
              <w:t>分。</w:t>
            </w:r>
          </w:p>
        </w:tc>
      </w:tr>
      <w:tr w:rsidR="008A3B04">
        <w:trPr>
          <w:trHeight w:val="708"/>
          <w:jc w:val="center"/>
        </w:trPr>
        <w:tc>
          <w:tcPr>
            <w:tcW w:w="1426"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否决项</w:t>
            </w:r>
          </w:p>
        </w:tc>
        <w:tc>
          <w:tcPr>
            <w:tcW w:w="3907" w:type="dxa"/>
            <w:tcBorders>
              <w:top w:val="single" w:sz="4" w:space="0" w:color="auto"/>
              <w:left w:val="nil"/>
              <w:bottom w:val="single" w:sz="4" w:space="0" w:color="auto"/>
              <w:right w:val="single" w:sz="4" w:space="0" w:color="auto"/>
            </w:tcBorders>
            <w:vAlign w:val="center"/>
          </w:tcPr>
          <w:p w:rsidR="008A3B04" w:rsidRDefault="008A0A5B">
            <w:pPr>
              <w:spacing w:line="320" w:lineRule="exac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当年农产品质量安全方面有违法违规行为被查处。</w:t>
            </w:r>
          </w:p>
        </w:tc>
        <w:tc>
          <w:tcPr>
            <w:tcW w:w="794" w:type="dxa"/>
            <w:tcBorders>
              <w:top w:val="single" w:sz="4" w:space="0" w:color="auto"/>
              <w:left w:val="nil"/>
              <w:bottom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sz w:val="24"/>
                <w:szCs w:val="24"/>
              </w:rPr>
            </w:pPr>
          </w:p>
        </w:tc>
        <w:tc>
          <w:tcPr>
            <w:tcW w:w="898" w:type="dxa"/>
            <w:tcBorders>
              <w:top w:val="single" w:sz="4" w:space="0" w:color="auto"/>
              <w:left w:val="nil"/>
              <w:bottom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sz w:val="24"/>
                <w:szCs w:val="24"/>
              </w:rPr>
            </w:pPr>
          </w:p>
        </w:tc>
        <w:tc>
          <w:tcPr>
            <w:tcW w:w="1853" w:type="dxa"/>
            <w:tcBorders>
              <w:top w:val="single" w:sz="4" w:space="0" w:color="auto"/>
              <w:left w:val="nil"/>
              <w:bottom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sz w:val="24"/>
                <w:szCs w:val="24"/>
              </w:rPr>
            </w:pPr>
          </w:p>
        </w:tc>
      </w:tr>
      <w:tr w:rsidR="008A3B04">
        <w:trPr>
          <w:trHeight w:val="613"/>
          <w:jc w:val="center"/>
        </w:trPr>
        <w:tc>
          <w:tcPr>
            <w:tcW w:w="1426"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合计</w:t>
            </w:r>
          </w:p>
        </w:tc>
        <w:tc>
          <w:tcPr>
            <w:tcW w:w="3907" w:type="dxa"/>
            <w:tcBorders>
              <w:top w:val="single" w:sz="4" w:space="0" w:color="auto"/>
              <w:left w:val="nil"/>
              <w:bottom w:val="single" w:sz="4" w:space="0" w:color="auto"/>
              <w:right w:val="single" w:sz="4" w:space="0" w:color="auto"/>
            </w:tcBorders>
            <w:vAlign w:val="center"/>
          </w:tcPr>
          <w:p w:rsidR="008A3B04" w:rsidRDefault="008A3B04">
            <w:pPr>
              <w:spacing w:line="320" w:lineRule="exact"/>
              <w:rPr>
                <w:rFonts w:ascii="Times New Roman" w:eastAsia="仿宋_GB2312" w:hAnsi="Times New Roman"/>
                <w:color w:val="000000" w:themeColor="text1"/>
                <w:sz w:val="24"/>
                <w:szCs w:val="24"/>
              </w:rPr>
            </w:pPr>
          </w:p>
        </w:tc>
        <w:tc>
          <w:tcPr>
            <w:tcW w:w="794" w:type="dxa"/>
            <w:tcBorders>
              <w:top w:val="single" w:sz="4" w:space="0" w:color="auto"/>
              <w:left w:val="nil"/>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100</w:t>
            </w:r>
          </w:p>
        </w:tc>
        <w:tc>
          <w:tcPr>
            <w:tcW w:w="898" w:type="dxa"/>
            <w:tcBorders>
              <w:top w:val="single" w:sz="4" w:space="0" w:color="auto"/>
              <w:left w:val="nil"/>
              <w:bottom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sz w:val="24"/>
                <w:szCs w:val="24"/>
              </w:rPr>
            </w:pPr>
          </w:p>
        </w:tc>
        <w:tc>
          <w:tcPr>
            <w:tcW w:w="1853" w:type="dxa"/>
            <w:tcBorders>
              <w:top w:val="single" w:sz="4" w:space="0" w:color="auto"/>
              <w:left w:val="nil"/>
              <w:bottom w:val="single" w:sz="4" w:space="0" w:color="auto"/>
              <w:right w:val="single" w:sz="4" w:space="0" w:color="auto"/>
            </w:tcBorders>
            <w:vAlign w:val="center"/>
          </w:tcPr>
          <w:p w:rsidR="008A3B04" w:rsidRDefault="008A3B04">
            <w:pPr>
              <w:spacing w:line="320" w:lineRule="exact"/>
              <w:jc w:val="center"/>
              <w:rPr>
                <w:rFonts w:ascii="Times New Roman" w:eastAsia="仿宋_GB2312" w:hAnsi="Times New Roman"/>
                <w:color w:val="000000" w:themeColor="text1"/>
                <w:sz w:val="24"/>
                <w:szCs w:val="24"/>
              </w:rPr>
            </w:pPr>
          </w:p>
        </w:tc>
      </w:tr>
    </w:tbl>
    <w:p w:rsidR="008A3B04" w:rsidRDefault="008A3B04">
      <w:pPr>
        <w:spacing w:line="340" w:lineRule="exact"/>
        <w:rPr>
          <w:rFonts w:ascii="Times New Roman" w:eastAsia="仿宋_GB2312" w:hAnsi="Times New Roman"/>
          <w:b/>
          <w:bCs/>
          <w:color w:val="000000" w:themeColor="text1"/>
          <w:sz w:val="28"/>
          <w:szCs w:val="28"/>
        </w:rPr>
      </w:pPr>
    </w:p>
    <w:p w:rsidR="008A3B04" w:rsidRDefault="008A0A5B">
      <w:pPr>
        <w:spacing w:line="340" w:lineRule="exact"/>
        <w:rPr>
          <w:rFonts w:ascii="Times New Roman" w:hAnsi="Times New Roman"/>
          <w:color w:val="000000" w:themeColor="text1"/>
        </w:rPr>
      </w:pPr>
      <w:r>
        <w:rPr>
          <w:rFonts w:ascii="Times New Roman" w:eastAsia="仿宋_GB2312" w:hAnsi="Times New Roman"/>
          <w:b/>
          <w:bCs/>
          <w:color w:val="000000" w:themeColor="text1"/>
          <w:sz w:val="28"/>
          <w:szCs w:val="28"/>
        </w:rPr>
        <w:t>评定人员：</w:t>
      </w:r>
      <w:r>
        <w:rPr>
          <w:rFonts w:ascii="Times New Roman" w:eastAsia="仿宋_GB2312" w:hAnsi="Times New Roman"/>
          <w:b/>
          <w:bCs/>
          <w:color w:val="000000" w:themeColor="text1"/>
          <w:sz w:val="28"/>
          <w:szCs w:val="28"/>
        </w:rPr>
        <w:t xml:space="preserve"> </w:t>
      </w:r>
      <w:r>
        <w:rPr>
          <w:rFonts w:ascii="Times New Roman" w:eastAsia="仿宋_GB2312" w:hAnsi="Times New Roman"/>
          <w:b/>
          <w:bCs/>
          <w:color w:val="000000" w:themeColor="text1"/>
          <w:sz w:val="28"/>
          <w:szCs w:val="28"/>
          <w:u w:val="single"/>
        </w:rPr>
        <w:t xml:space="preserve">                                                 </w:t>
      </w:r>
    </w:p>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注：总分</w:t>
      </w:r>
      <w:r>
        <w:rPr>
          <w:rFonts w:ascii="Times New Roman" w:eastAsia="仿宋_GB2312" w:hAnsi="Times New Roman"/>
          <w:color w:val="000000" w:themeColor="text1"/>
          <w:sz w:val="28"/>
          <w:szCs w:val="28"/>
        </w:rPr>
        <w:t>100</w:t>
      </w:r>
      <w:r>
        <w:rPr>
          <w:rFonts w:ascii="Times New Roman" w:eastAsia="仿宋_GB2312" w:hAnsi="Times New Roman"/>
          <w:color w:val="000000" w:themeColor="text1"/>
          <w:sz w:val="28"/>
          <w:szCs w:val="28"/>
        </w:rPr>
        <w:t>分，分数达到</w:t>
      </w:r>
      <w:r>
        <w:rPr>
          <w:rFonts w:ascii="Times New Roman" w:eastAsia="仿宋_GB2312" w:hAnsi="Times New Roman"/>
          <w:color w:val="000000" w:themeColor="text1"/>
          <w:sz w:val="28"/>
          <w:szCs w:val="28"/>
        </w:rPr>
        <w:t>85</w:t>
      </w:r>
      <w:r>
        <w:rPr>
          <w:rFonts w:ascii="Times New Roman" w:eastAsia="仿宋_GB2312" w:hAnsi="Times New Roman"/>
          <w:color w:val="000000" w:themeColor="text1"/>
          <w:sz w:val="28"/>
          <w:szCs w:val="28"/>
        </w:rPr>
        <w:t>分以上为达标。</w:t>
      </w:r>
    </w:p>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br w:type="page"/>
      </w: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2</w:t>
      </w:r>
      <w:r>
        <w:rPr>
          <w:rFonts w:ascii="Times New Roman" w:eastAsia="黑体" w:hAnsi="Times New Roman" w:hint="eastAsia"/>
          <w:bCs/>
          <w:color w:val="000000" w:themeColor="text1"/>
          <w:kern w:val="0"/>
          <w:sz w:val="32"/>
          <w:szCs w:val="32"/>
        </w:rPr>
        <w:t>7</w:t>
      </w:r>
    </w:p>
    <w:p w:rsidR="008A3B04" w:rsidRDefault="008A0A5B">
      <w:pPr>
        <w:widowControl/>
        <w:spacing w:line="600" w:lineRule="exact"/>
        <w:jc w:val="center"/>
        <w:rPr>
          <w:rFonts w:ascii="Times New Roman" w:eastAsia="方正小标宋简体" w:hAnsi="Times New Roman"/>
          <w:color w:val="000000" w:themeColor="text1"/>
          <w:w w:val="85"/>
          <w:sz w:val="44"/>
          <w:szCs w:val="44"/>
        </w:rPr>
      </w:pPr>
      <w:r>
        <w:rPr>
          <w:rFonts w:ascii="Times New Roman" w:eastAsia="方正小标宋简体" w:hAnsi="Times New Roman"/>
          <w:color w:val="000000" w:themeColor="text1"/>
          <w:w w:val="85"/>
          <w:sz w:val="44"/>
          <w:szCs w:val="44"/>
        </w:rPr>
        <w:t>拟评为绍兴市农产品质量安全追溯</w:t>
      </w:r>
      <w:r>
        <w:rPr>
          <w:rFonts w:ascii="Times New Roman" w:eastAsia="方正小标宋简体" w:hAnsi="Times New Roman"/>
          <w:color w:val="000000" w:themeColor="text1"/>
          <w:w w:val="85"/>
          <w:sz w:val="44"/>
          <w:szCs w:val="44"/>
        </w:rPr>
        <w:t>优秀主体</w:t>
      </w:r>
      <w:r>
        <w:rPr>
          <w:rFonts w:ascii="Times New Roman" w:eastAsia="方正小标宋简体" w:hAnsi="Times New Roman"/>
          <w:color w:val="000000" w:themeColor="text1"/>
          <w:w w:val="85"/>
          <w:sz w:val="44"/>
          <w:szCs w:val="44"/>
        </w:rPr>
        <w:t>汇总表</w:t>
      </w:r>
    </w:p>
    <w:p w:rsidR="008A3B04" w:rsidRDefault="008A0A5B">
      <w:pPr>
        <w:spacing w:line="400" w:lineRule="exact"/>
        <w:rPr>
          <w:rFonts w:ascii="Times New Roman" w:eastAsia="仿宋_GB2312" w:hAnsi="Times New Roman"/>
          <w:b/>
          <w:bCs/>
          <w:color w:val="000000" w:themeColor="text1"/>
          <w:sz w:val="24"/>
          <w:szCs w:val="24"/>
        </w:rPr>
      </w:pPr>
      <w:r>
        <w:rPr>
          <w:rFonts w:ascii="Times New Roman" w:eastAsia="仿宋_GB2312" w:hAnsi="Times New Roman"/>
          <w:color w:val="000000" w:themeColor="text1"/>
          <w:sz w:val="24"/>
          <w:szCs w:val="24"/>
          <w:u w:val="single"/>
        </w:rPr>
        <w:t xml:space="preserve">           </w:t>
      </w:r>
      <w:r>
        <w:rPr>
          <w:rFonts w:ascii="Times New Roman" w:eastAsia="仿宋_GB2312" w:hAnsi="Times New Roman"/>
          <w:b/>
          <w:bCs/>
          <w:color w:val="000000" w:themeColor="text1"/>
          <w:sz w:val="24"/>
          <w:szCs w:val="24"/>
        </w:rPr>
        <w:t>区、县（市）（盖章）</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31"/>
        <w:gridCol w:w="1327"/>
        <w:gridCol w:w="891"/>
        <w:gridCol w:w="1204"/>
        <w:gridCol w:w="1204"/>
        <w:gridCol w:w="1824"/>
      </w:tblGrid>
      <w:tr w:rsidR="008A3B04">
        <w:trPr>
          <w:trHeight w:val="835"/>
          <w:jc w:val="center"/>
        </w:trPr>
        <w:tc>
          <w:tcPr>
            <w:tcW w:w="675" w:type="dxa"/>
            <w:tcBorders>
              <w:top w:val="single" w:sz="4" w:space="0" w:color="auto"/>
              <w:left w:val="single" w:sz="4" w:space="0" w:color="auto"/>
              <w:bottom w:val="single" w:sz="4" w:space="0" w:color="auto"/>
              <w:right w:val="single" w:sz="4" w:space="0" w:color="auto"/>
            </w:tcBorders>
            <w:vAlign w:val="center"/>
          </w:tcPr>
          <w:p w:rsidR="008A3B04" w:rsidRDefault="008A0A5B">
            <w:pPr>
              <w:spacing w:line="400" w:lineRule="exact"/>
              <w:jc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序号</w:t>
            </w:r>
          </w:p>
        </w:tc>
        <w:tc>
          <w:tcPr>
            <w:tcW w:w="1931" w:type="dxa"/>
            <w:tcBorders>
              <w:top w:val="single" w:sz="4" w:space="0" w:color="auto"/>
              <w:left w:val="nil"/>
              <w:bottom w:val="single" w:sz="4" w:space="0" w:color="auto"/>
              <w:right w:val="single" w:sz="4" w:space="0" w:color="auto"/>
            </w:tcBorders>
            <w:vAlign w:val="center"/>
          </w:tcPr>
          <w:p w:rsidR="008A3B04" w:rsidRDefault="008A0A5B">
            <w:pPr>
              <w:spacing w:line="400" w:lineRule="exact"/>
              <w:jc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单位名称</w:t>
            </w:r>
          </w:p>
        </w:tc>
        <w:tc>
          <w:tcPr>
            <w:tcW w:w="1327" w:type="dxa"/>
            <w:tcBorders>
              <w:top w:val="single" w:sz="4" w:space="0" w:color="auto"/>
              <w:left w:val="nil"/>
              <w:bottom w:val="single" w:sz="4" w:space="0" w:color="auto"/>
              <w:right w:val="single" w:sz="4" w:space="0" w:color="auto"/>
            </w:tcBorders>
            <w:vAlign w:val="center"/>
          </w:tcPr>
          <w:p w:rsidR="008A3B04" w:rsidRDefault="008A0A5B">
            <w:pPr>
              <w:spacing w:line="400" w:lineRule="exact"/>
              <w:jc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主导产品</w:t>
            </w:r>
          </w:p>
        </w:tc>
        <w:tc>
          <w:tcPr>
            <w:tcW w:w="891" w:type="dxa"/>
            <w:tcBorders>
              <w:top w:val="single" w:sz="4" w:space="0" w:color="auto"/>
              <w:left w:val="nil"/>
              <w:bottom w:val="single" w:sz="4" w:space="0" w:color="auto"/>
              <w:right w:val="single" w:sz="4" w:space="0" w:color="auto"/>
            </w:tcBorders>
            <w:vAlign w:val="center"/>
          </w:tcPr>
          <w:p w:rsidR="008A3B04" w:rsidRDefault="008A0A5B">
            <w:pPr>
              <w:spacing w:line="400" w:lineRule="exact"/>
              <w:jc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打码张数</w:t>
            </w:r>
          </w:p>
        </w:tc>
        <w:tc>
          <w:tcPr>
            <w:tcW w:w="1204" w:type="dxa"/>
            <w:tcBorders>
              <w:top w:val="single" w:sz="4" w:space="0" w:color="auto"/>
              <w:left w:val="nil"/>
              <w:bottom w:val="single" w:sz="4" w:space="0" w:color="auto"/>
              <w:right w:val="single" w:sz="4" w:space="0" w:color="auto"/>
            </w:tcBorders>
            <w:vAlign w:val="center"/>
          </w:tcPr>
          <w:p w:rsidR="008A3B04" w:rsidRDefault="008A0A5B">
            <w:pPr>
              <w:spacing w:line="400" w:lineRule="exact"/>
              <w:jc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打码信息条数</w:t>
            </w:r>
          </w:p>
        </w:tc>
        <w:tc>
          <w:tcPr>
            <w:tcW w:w="1204" w:type="dxa"/>
            <w:tcBorders>
              <w:top w:val="single" w:sz="4" w:space="0" w:color="auto"/>
              <w:left w:val="nil"/>
              <w:bottom w:val="single" w:sz="4" w:space="0" w:color="auto"/>
              <w:right w:val="single" w:sz="4" w:space="0" w:color="auto"/>
            </w:tcBorders>
            <w:vAlign w:val="center"/>
          </w:tcPr>
          <w:p w:rsidR="008A3B04" w:rsidRDefault="008A0A5B">
            <w:pPr>
              <w:spacing w:line="400" w:lineRule="exact"/>
              <w:jc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联系人</w:t>
            </w:r>
          </w:p>
        </w:tc>
        <w:tc>
          <w:tcPr>
            <w:tcW w:w="1824" w:type="dxa"/>
            <w:tcBorders>
              <w:top w:val="single" w:sz="4" w:space="0" w:color="auto"/>
              <w:left w:val="nil"/>
              <w:bottom w:val="single" w:sz="4" w:space="0" w:color="auto"/>
              <w:right w:val="single" w:sz="4" w:space="0" w:color="auto"/>
            </w:tcBorders>
            <w:vAlign w:val="center"/>
          </w:tcPr>
          <w:p w:rsidR="008A3B04" w:rsidRDefault="008A0A5B">
            <w:pPr>
              <w:spacing w:line="400" w:lineRule="exact"/>
              <w:jc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联系电话</w:t>
            </w:r>
          </w:p>
        </w:tc>
      </w:tr>
      <w:tr w:rsidR="008A3B04">
        <w:trPr>
          <w:trHeight w:val="644"/>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23"/>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44"/>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44"/>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44"/>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23"/>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44"/>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44"/>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44"/>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23"/>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44"/>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44"/>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44"/>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23"/>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r w:rsidR="008A3B04">
        <w:trPr>
          <w:trHeight w:val="673"/>
          <w:jc w:val="center"/>
        </w:trPr>
        <w:tc>
          <w:tcPr>
            <w:tcW w:w="675" w:type="dxa"/>
            <w:tcBorders>
              <w:top w:val="single" w:sz="4" w:space="0" w:color="auto"/>
              <w:left w:val="single" w:sz="4" w:space="0" w:color="auto"/>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93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891"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20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c>
          <w:tcPr>
            <w:tcW w:w="1824" w:type="dxa"/>
            <w:tcBorders>
              <w:top w:val="single" w:sz="4" w:space="0" w:color="auto"/>
              <w:left w:val="nil"/>
              <w:bottom w:val="single" w:sz="4" w:space="0" w:color="auto"/>
              <w:right w:val="single" w:sz="4" w:space="0" w:color="auto"/>
            </w:tcBorders>
          </w:tcPr>
          <w:p w:rsidR="008A3B04" w:rsidRDefault="008A3B04">
            <w:pPr>
              <w:spacing w:line="400" w:lineRule="exact"/>
              <w:rPr>
                <w:rFonts w:ascii="Times New Roman" w:eastAsia="仿宋_GB2312" w:hAnsi="Times New Roman"/>
                <w:color w:val="000000" w:themeColor="text1"/>
                <w:sz w:val="24"/>
                <w:szCs w:val="24"/>
              </w:rPr>
            </w:pPr>
          </w:p>
        </w:tc>
      </w:tr>
    </w:tbl>
    <w:p w:rsidR="008A3B04" w:rsidRDefault="008A0A5B">
      <w:pPr>
        <w:widowControl/>
        <w:spacing w:line="400" w:lineRule="exact"/>
        <w:jc w:val="left"/>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填表人：</w:t>
      </w:r>
      <w:r>
        <w:rPr>
          <w:rFonts w:ascii="Times New Roman" w:eastAsia="仿宋_GB2312" w:hAnsi="Times New Roman"/>
          <w:color w:val="000000" w:themeColor="text1"/>
          <w:sz w:val="24"/>
          <w:szCs w:val="24"/>
        </w:rPr>
        <w:t xml:space="preserve">              </w:t>
      </w:r>
      <w:r>
        <w:rPr>
          <w:rFonts w:ascii="Times New Roman" w:eastAsia="仿宋_GB2312" w:hAnsi="Times New Roman"/>
          <w:color w:val="000000" w:themeColor="text1"/>
          <w:sz w:val="24"/>
          <w:szCs w:val="24"/>
        </w:rPr>
        <w:t xml:space="preserve">  </w:t>
      </w:r>
      <w:r>
        <w:rPr>
          <w:rFonts w:ascii="Times New Roman" w:eastAsia="仿宋_GB2312" w:hAnsi="Times New Roman"/>
          <w:color w:val="000000" w:themeColor="text1"/>
          <w:sz w:val="24"/>
          <w:szCs w:val="24"/>
        </w:rPr>
        <w:t xml:space="preserve"> </w:t>
      </w:r>
      <w:r>
        <w:rPr>
          <w:rFonts w:ascii="Times New Roman" w:eastAsia="仿宋_GB2312" w:hAnsi="Times New Roman"/>
          <w:color w:val="000000" w:themeColor="text1"/>
          <w:sz w:val="24"/>
          <w:szCs w:val="24"/>
        </w:rPr>
        <w:t>联系电话：</w:t>
      </w:r>
      <w:r>
        <w:rPr>
          <w:rFonts w:ascii="Times New Roman" w:eastAsia="仿宋_GB2312" w:hAnsi="Times New Roman"/>
          <w:color w:val="000000" w:themeColor="text1"/>
          <w:sz w:val="24"/>
          <w:szCs w:val="24"/>
        </w:rPr>
        <w:t xml:space="preserve">              </w:t>
      </w:r>
      <w:r>
        <w:rPr>
          <w:rFonts w:ascii="Times New Roman" w:eastAsia="仿宋_GB2312" w:hAnsi="Times New Roman"/>
          <w:color w:val="000000" w:themeColor="text1"/>
          <w:sz w:val="24"/>
          <w:szCs w:val="24"/>
        </w:rPr>
        <w:t xml:space="preserve">   </w:t>
      </w:r>
      <w:r>
        <w:rPr>
          <w:rFonts w:ascii="Times New Roman" w:eastAsia="仿宋_GB2312" w:hAnsi="Times New Roman"/>
          <w:color w:val="000000" w:themeColor="text1"/>
          <w:sz w:val="24"/>
          <w:szCs w:val="24"/>
        </w:rPr>
        <w:t xml:space="preserve"> </w:t>
      </w:r>
      <w:r>
        <w:rPr>
          <w:rFonts w:ascii="Times New Roman" w:eastAsia="仿宋_GB2312" w:hAnsi="Times New Roman"/>
          <w:color w:val="000000" w:themeColor="text1"/>
          <w:sz w:val="24"/>
          <w:szCs w:val="24"/>
        </w:rPr>
        <w:t>日期：</w:t>
      </w:r>
    </w:p>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br w:type="page"/>
      </w: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2</w:t>
      </w:r>
      <w:r>
        <w:rPr>
          <w:rFonts w:ascii="Times New Roman" w:eastAsia="黑体" w:hAnsi="Times New Roman" w:hint="eastAsia"/>
          <w:bCs/>
          <w:color w:val="000000" w:themeColor="text1"/>
          <w:kern w:val="0"/>
          <w:sz w:val="32"/>
          <w:szCs w:val="32"/>
        </w:rPr>
        <w:t>8</w:t>
      </w:r>
    </w:p>
    <w:p w:rsidR="008A3B04" w:rsidRDefault="008A0A5B">
      <w:pPr>
        <w:spacing w:line="54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绍兴市茶产业高质量发展补助申报表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778"/>
        <w:gridCol w:w="1459"/>
        <w:gridCol w:w="2955"/>
      </w:tblGrid>
      <w:tr w:rsidR="008A3B04">
        <w:trPr>
          <w:trHeight w:val="746"/>
        </w:trPr>
        <w:tc>
          <w:tcPr>
            <w:tcW w:w="1809" w:type="dxa"/>
            <w:vAlign w:val="center"/>
          </w:tcPr>
          <w:p w:rsidR="008A3B04" w:rsidRDefault="008A0A5B">
            <w:pPr>
              <w:spacing w:line="500" w:lineRule="exact"/>
              <w:jc w:val="center"/>
              <w:rPr>
                <w:rFonts w:ascii="仿宋_GB2312" w:eastAsia="仿宋_GB2312" w:hAnsi="宋体"/>
                <w:color w:val="000000"/>
                <w:kern w:val="0"/>
                <w:sz w:val="28"/>
                <w:szCs w:val="28"/>
              </w:rPr>
            </w:pPr>
            <w:r>
              <w:rPr>
                <w:rFonts w:ascii="仿宋_GB2312" w:eastAsia="仿宋_GB2312" w:hint="eastAsia"/>
                <w:color w:val="000000"/>
                <w:sz w:val="28"/>
                <w:szCs w:val="28"/>
              </w:rPr>
              <w:t>申报主体</w:t>
            </w:r>
          </w:p>
        </w:tc>
        <w:tc>
          <w:tcPr>
            <w:tcW w:w="7192" w:type="dxa"/>
            <w:gridSpan w:val="3"/>
            <w:vAlign w:val="center"/>
          </w:tcPr>
          <w:p w:rsidR="008A3B04" w:rsidRDefault="008A0A5B" w:rsidP="00E852EA">
            <w:pPr>
              <w:spacing w:line="500" w:lineRule="exact"/>
              <w:ind w:firstLineChars="1537" w:firstLine="4304"/>
              <w:jc w:val="center"/>
              <w:rPr>
                <w:rFonts w:ascii="仿宋_GB2312" w:eastAsia="仿宋_GB2312" w:hAnsi="宋体"/>
                <w:color w:val="000000"/>
                <w:kern w:val="0"/>
                <w:sz w:val="28"/>
                <w:szCs w:val="28"/>
              </w:rPr>
            </w:pPr>
            <w:r>
              <w:rPr>
                <w:rFonts w:ascii="仿宋_GB2312" w:eastAsia="仿宋_GB2312" w:hint="eastAsia"/>
                <w:color w:val="000000"/>
                <w:sz w:val="28"/>
                <w:szCs w:val="28"/>
              </w:rPr>
              <w:t xml:space="preserve">    </w:t>
            </w:r>
          </w:p>
        </w:tc>
      </w:tr>
      <w:tr w:rsidR="008A3B04">
        <w:trPr>
          <w:trHeight w:val="676"/>
        </w:trPr>
        <w:tc>
          <w:tcPr>
            <w:tcW w:w="1809" w:type="dxa"/>
            <w:vAlign w:val="center"/>
          </w:tcPr>
          <w:p w:rsidR="008A3B04" w:rsidRDefault="008A0A5B">
            <w:pPr>
              <w:spacing w:line="500" w:lineRule="exact"/>
              <w:jc w:val="center"/>
              <w:rPr>
                <w:rFonts w:ascii="仿宋_GB2312" w:eastAsia="仿宋_GB2312" w:hAnsi="宋体"/>
                <w:color w:val="000000"/>
                <w:kern w:val="0"/>
                <w:sz w:val="28"/>
                <w:szCs w:val="28"/>
              </w:rPr>
            </w:pPr>
            <w:r>
              <w:rPr>
                <w:rFonts w:ascii="仿宋_GB2312" w:eastAsia="仿宋_GB2312" w:hint="eastAsia"/>
                <w:color w:val="000000"/>
                <w:sz w:val="28"/>
                <w:szCs w:val="28"/>
              </w:rPr>
              <w:t>法人代表</w:t>
            </w:r>
          </w:p>
        </w:tc>
        <w:tc>
          <w:tcPr>
            <w:tcW w:w="2778" w:type="dxa"/>
          </w:tcPr>
          <w:p w:rsidR="008A3B04" w:rsidRDefault="008A3B04">
            <w:pPr>
              <w:spacing w:line="500" w:lineRule="exact"/>
              <w:rPr>
                <w:rFonts w:ascii="仿宋_GB2312" w:eastAsia="仿宋_GB2312" w:hAnsi="宋体"/>
                <w:color w:val="000000"/>
                <w:kern w:val="0"/>
                <w:sz w:val="28"/>
                <w:szCs w:val="28"/>
              </w:rPr>
            </w:pPr>
          </w:p>
        </w:tc>
        <w:tc>
          <w:tcPr>
            <w:tcW w:w="1459" w:type="dxa"/>
          </w:tcPr>
          <w:p w:rsidR="008A3B04" w:rsidRDefault="008A0A5B">
            <w:pPr>
              <w:spacing w:line="500" w:lineRule="exact"/>
              <w:rPr>
                <w:rFonts w:ascii="仿宋_GB2312" w:eastAsia="仿宋_GB2312" w:hAnsi="宋体"/>
                <w:color w:val="000000"/>
                <w:kern w:val="0"/>
                <w:sz w:val="28"/>
                <w:szCs w:val="28"/>
              </w:rPr>
            </w:pPr>
            <w:r>
              <w:rPr>
                <w:rFonts w:ascii="仿宋_GB2312" w:eastAsia="仿宋_GB2312" w:hint="eastAsia"/>
                <w:color w:val="000000"/>
                <w:sz w:val="28"/>
                <w:szCs w:val="28"/>
              </w:rPr>
              <w:t>联系电话</w:t>
            </w:r>
          </w:p>
        </w:tc>
        <w:tc>
          <w:tcPr>
            <w:tcW w:w="2955" w:type="dxa"/>
          </w:tcPr>
          <w:p w:rsidR="008A3B04" w:rsidRDefault="008A3B04">
            <w:pPr>
              <w:spacing w:line="500" w:lineRule="exact"/>
              <w:rPr>
                <w:rFonts w:ascii="仿宋_GB2312" w:eastAsia="仿宋_GB2312" w:hAnsi="宋体"/>
                <w:color w:val="000000"/>
                <w:kern w:val="0"/>
                <w:sz w:val="28"/>
                <w:szCs w:val="28"/>
              </w:rPr>
            </w:pPr>
          </w:p>
        </w:tc>
      </w:tr>
      <w:tr w:rsidR="008A3B04">
        <w:trPr>
          <w:trHeight w:val="700"/>
        </w:trPr>
        <w:tc>
          <w:tcPr>
            <w:tcW w:w="1809" w:type="dxa"/>
            <w:vAlign w:val="center"/>
          </w:tcPr>
          <w:p w:rsidR="008A3B04" w:rsidRDefault="008A0A5B">
            <w:pPr>
              <w:spacing w:line="500" w:lineRule="exact"/>
              <w:jc w:val="center"/>
              <w:rPr>
                <w:rFonts w:ascii="仿宋_GB2312" w:eastAsia="仿宋_GB2312" w:hAnsi="宋体"/>
                <w:color w:val="000000"/>
                <w:kern w:val="0"/>
                <w:sz w:val="28"/>
                <w:szCs w:val="28"/>
              </w:rPr>
            </w:pPr>
            <w:r>
              <w:rPr>
                <w:rFonts w:ascii="仿宋_GB2312" w:eastAsia="仿宋_GB2312" w:hint="eastAsia"/>
                <w:color w:val="000000"/>
                <w:sz w:val="28"/>
                <w:szCs w:val="28"/>
              </w:rPr>
              <w:t>项目地址</w:t>
            </w:r>
          </w:p>
        </w:tc>
        <w:tc>
          <w:tcPr>
            <w:tcW w:w="7192" w:type="dxa"/>
            <w:gridSpan w:val="3"/>
          </w:tcPr>
          <w:p w:rsidR="008A3B04" w:rsidRDefault="008A3B04">
            <w:pPr>
              <w:spacing w:line="500" w:lineRule="exact"/>
              <w:rPr>
                <w:rFonts w:ascii="仿宋_GB2312" w:eastAsia="仿宋_GB2312" w:hAnsi="宋体"/>
                <w:color w:val="000000"/>
                <w:kern w:val="0"/>
                <w:sz w:val="28"/>
                <w:szCs w:val="28"/>
              </w:rPr>
            </w:pPr>
          </w:p>
        </w:tc>
      </w:tr>
      <w:tr w:rsidR="008A3B04">
        <w:trPr>
          <w:trHeight w:val="1129"/>
        </w:trPr>
        <w:tc>
          <w:tcPr>
            <w:tcW w:w="1809" w:type="dxa"/>
            <w:vAlign w:val="center"/>
          </w:tcPr>
          <w:p w:rsidR="008A3B04" w:rsidRDefault="008A0A5B">
            <w:pPr>
              <w:spacing w:line="500" w:lineRule="exact"/>
              <w:jc w:val="center"/>
              <w:rPr>
                <w:rFonts w:ascii="仿宋_GB2312" w:eastAsia="仿宋_GB2312" w:hAnsi="宋体"/>
                <w:color w:val="000000"/>
                <w:kern w:val="0"/>
                <w:sz w:val="28"/>
                <w:szCs w:val="28"/>
              </w:rPr>
            </w:pPr>
            <w:r>
              <w:rPr>
                <w:rFonts w:ascii="仿宋_GB2312" w:eastAsia="仿宋_GB2312" w:hint="eastAsia"/>
                <w:color w:val="000000"/>
                <w:sz w:val="28"/>
                <w:szCs w:val="28"/>
              </w:rPr>
              <w:t>申报类别</w:t>
            </w:r>
          </w:p>
        </w:tc>
        <w:tc>
          <w:tcPr>
            <w:tcW w:w="7192" w:type="dxa"/>
            <w:gridSpan w:val="3"/>
            <w:vAlign w:val="center"/>
          </w:tcPr>
          <w:p w:rsidR="008A3B04" w:rsidRDefault="008A0A5B">
            <w:pPr>
              <w:spacing w:line="400" w:lineRule="exact"/>
              <w:rPr>
                <w:rFonts w:ascii="仿宋_GB2312" w:eastAsia="仿宋_GB2312"/>
                <w:color w:val="000000"/>
                <w:sz w:val="28"/>
                <w:szCs w:val="28"/>
              </w:rPr>
            </w:pPr>
            <w:r>
              <w:rPr>
                <w:rFonts w:ascii="仿宋_GB2312" w:eastAsia="仿宋_GB2312" w:hAnsi="宋体" w:hint="eastAsia"/>
                <w:color w:val="000000"/>
                <w:sz w:val="28"/>
                <w:szCs w:val="28"/>
              </w:rPr>
              <w:t>□</w:t>
            </w:r>
            <w:r>
              <w:rPr>
                <w:rFonts w:ascii="仿宋_GB2312" w:eastAsia="仿宋_GB2312" w:hint="eastAsia"/>
                <w:color w:val="000000"/>
                <w:sz w:val="28"/>
                <w:szCs w:val="28"/>
              </w:rPr>
              <w:t>茶叶新产品开发</w:t>
            </w:r>
            <w:r>
              <w:rPr>
                <w:rFonts w:ascii="仿宋_GB2312" w:eastAsia="仿宋_GB2312" w:hint="eastAsia"/>
                <w:color w:val="000000"/>
                <w:sz w:val="28"/>
                <w:szCs w:val="28"/>
              </w:rPr>
              <w:t>奖励</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sym w:font="Wingdings 2" w:char="00A3"/>
            </w:r>
            <w:r>
              <w:rPr>
                <w:rFonts w:ascii="仿宋_GB2312" w:eastAsia="仿宋_GB2312" w:hAnsi="宋体" w:hint="eastAsia"/>
                <w:color w:val="000000"/>
                <w:sz w:val="28"/>
                <w:szCs w:val="28"/>
              </w:rPr>
              <w:t>开展技术合作奖励</w:t>
            </w:r>
          </w:p>
          <w:p w:rsidR="008A3B04" w:rsidRDefault="008A0A5B">
            <w:pPr>
              <w:spacing w:line="400" w:lineRule="exact"/>
              <w:rPr>
                <w:rFonts w:ascii="仿宋_GB2312" w:eastAsia="仿宋_GB2312" w:hAnsi="宋体"/>
                <w:color w:val="000000"/>
                <w:sz w:val="28"/>
                <w:szCs w:val="28"/>
              </w:rPr>
            </w:pPr>
            <w:r>
              <w:rPr>
                <w:rFonts w:ascii="仿宋_GB2312" w:eastAsia="仿宋_GB2312" w:hAnsi="宋体" w:hint="eastAsia"/>
                <w:color w:val="000000"/>
                <w:sz w:val="28"/>
                <w:szCs w:val="28"/>
              </w:rPr>
              <w:sym w:font="Wingdings 2" w:char="00A3"/>
            </w:r>
            <w:r>
              <w:rPr>
                <w:rFonts w:ascii="仿宋_GB2312" w:eastAsia="仿宋_GB2312" w:hAnsi="宋体" w:hint="eastAsia"/>
                <w:color w:val="000000"/>
                <w:sz w:val="28"/>
                <w:szCs w:val="28"/>
              </w:rPr>
              <w:t>数字茶园建设奖励</w:t>
            </w:r>
            <w:r>
              <w:rPr>
                <w:rFonts w:ascii="仿宋_GB2312" w:eastAsia="仿宋_GB2312" w:hint="eastAsia"/>
                <w:color w:val="000000"/>
                <w:sz w:val="28"/>
                <w:szCs w:val="28"/>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sym w:font="Wingdings 2" w:char="00A3"/>
            </w:r>
            <w:r>
              <w:rPr>
                <w:rFonts w:ascii="仿宋_GB2312" w:eastAsia="仿宋_GB2312" w:hAnsi="宋体" w:hint="eastAsia"/>
                <w:color w:val="000000"/>
                <w:sz w:val="28"/>
                <w:szCs w:val="28"/>
              </w:rPr>
              <w:t>茶叶电商发展奖励</w:t>
            </w:r>
          </w:p>
          <w:p w:rsidR="008A3B04" w:rsidRDefault="008A0A5B">
            <w:pPr>
              <w:spacing w:line="400" w:lineRule="exact"/>
              <w:rPr>
                <w:rFonts w:ascii="仿宋_GB2312" w:eastAsia="仿宋_GB2312"/>
                <w:color w:val="000000"/>
                <w:sz w:val="28"/>
                <w:szCs w:val="28"/>
              </w:rPr>
            </w:pPr>
            <w:r>
              <w:rPr>
                <w:rFonts w:ascii="仿宋_GB2312" w:eastAsia="仿宋_GB2312" w:hAnsi="宋体" w:hint="eastAsia"/>
                <w:color w:val="000000"/>
                <w:sz w:val="28"/>
                <w:szCs w:val="28"/>
              </w:rPr>
              <w:sym w:font="Wingdings 2" w:char="00A3"/>
            </w:r>
            <w:r>
              <w:rPr>
                <w:rFonts w:ascii="仿宋_GB2312" w:eastAsia="仿宋_GB2312" w:hAnsi="宋体" w:hint="eastAsia"/>
                <w:color w:val="000000"/>
                <w:sz w:val="28"/>
                <w:szCs w:val="28"/>
              </w:rPr>
              <w:t>网络</w:t>
            </w:r>
            <w:r>
              <w:rPr>
                <w:rFonts w:ascii="仿宋_GB2312" w:eastAsia="仿宋_GB2312" w:hAnsi="宋体" w:hint="eastAsia"/>
                <w:color w:val="000000"/>
                <w:sz w:val="28"/>
                <w:szCs w:val="28"/>
              </w:rPr>
              <w:t>售茶</w:t>
            </w:r>
            <w:r>
              <w:rPr>
                <w:rFonts w:ascii="仿宋_GB2312" w:eastAsia="仿宋_GB2312" w:hAnsi="宋体" w:hint="eastAsia"/>
                <w:color w:val="000000"/>
                <w:sz w:val="28"/>
                <w:szCs w:val="28"/>
              </w:rPr>
              <w:t>运费补助</w:t>
            </w:r>
            <w:r>
              <w:rPr>
                <w:rFonts w:ascii="仿宋_GB2312" w:eastAsia="仿宋_GB2312" w:hAnsi="宋体" w:hint="eastAsia"/>
                <w:color w:val="000000"/>
                <w:sz w:val="28"/>
                <w:szCs w:val="28"/>
              </w:rPr>
              <w:t xml:space="preserve">     </w:t>
            </w:r>
          </w:p>
        </w:tc>
      </w:tr>
      <w:tr w:rsidR="008A3B04">
        <w:trPr>
          <w:trHeight w:val="2155"/>
        </w:trPr>
        <w:tc>
          <w:tcPr>
            <w:tcW w:w="1809" w:type="dxa"/>
            <w:vAlign w:val="center"/>
          </w:tcPr>
          <w:p w:rsidR="008A3B04" w:rsidRDefault="008A0A5B">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项目内容</w:t>
            </w:r>
          </w:p>
          <w:p w:rsidR="008A3B04" w:rsidRDefault="008A0A5B">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hint="eastAsia"/>
                <w:color w:val="000000"/>
                <w:sz w:val="24"/>
                <w:szCs w:val="24"/>
              </w:rPr>
              <w:t>建设内容、投资情况</w:t>
            </w:r>
            <w:r>
              <w:rPr>
                <w:rFonts w:ascii="仿宋_GB2312" w:eastAsia="仿宋_GB2312" w:hint="eastAsia"/>
                <w:color w:val="000000"/>
                <w:sz w:val="24"/>
                <w:szCs w:val="24"/>
              </w:rPr>
              <w:t>、申报补助金额</w:t>
            </w:r>
            <w:r>
              <w:rPr>
                <w:rFonts w:ascii="仿宋_GB2312" w:eastAsia="仿宋_GB2312" w:hint="eastAsia"/>
                <w:color w:val="000000"/>
                <w:sz w:val="24"/>
                <w:szCs w:val="24"/>
              </w:rPr>
              <w:t>等</w:t>
            </w:r>
            <w:r>
              <w:rPr>
                <w:rFonts w:ascii="仿宋_GB2312" w:eastAsia="仿宋_GB2312" w:hint="eastAsia"/>
                <w:color w:val="000000"/>
                <w:sz w:val="28"/>
                <w:szCs w:val="28"/>
              </w:rPr>
              <w:t>）</w:t>
            </w:r>
          </w:p>
        </w:tc>
        <w:tc>
          <w:tcPr>
            <w:tcW w:w="7192" w:type="dxa"/>
            <w:gridSpan w:val="3"/>
          </w:tcPr>
          <w:p w:rsidR="008A3B04" w:rsidRDefault="008A3B04">
            <w:pPr>
              <w:spacing w:line="500" w:lineRule="exact"/>
              <w:jc w:val="center"/>
              <w:rPr>
                <w:rFonts w:ascii="仿宋_GB2312" w:eastAsia="仿宋_GB2312"/>
                <w:color w:val="000000"/>
                <w:sz w:val="28"/>
                <w:szCs w:val="28"/>
              </w:rPr>
            </w:pPr>
          </w:p>
          <w:p w:rsidR="008A3B04" w:rsidRDefault="008A3B04">
            <w:pPr>
              <w:spacing w:line="500" w:lineRule="exact"/>
              <w:jc w:val="center"/>
              <w:rPr>
                <w:rFonts w:ascii="仿宋_GB2312" w:eastAsia="仿宋_GB2312"/>
                <w:color w:val="000000"/>
                <w:sz w:val="28"/>
                <w:szCs w:val="28"/>
              </w:rPr>
            </w:pPr>
          </w:p>
        </w:tc>
      </w:tr>
      <w:tr w:rsidR="008A3B04">
        <w:tc>
          <w:tcPr>
            <w:tcW w:w="9001" w:type="dxa"/>
            <w:gridSpan w:val="4"/>
          </w:tcPr>
          <w:p w:rsidR="008A3B04" w:rsidRDefault="008A0A5B">
            <w:pPr>
              <w:spacing w:line="500" w:lineRule="exact"/>
              <w:jc w:val="left"/>
              <w:rPr>
                <w:rFonts w:ascii="仿宋_GB2312" w:eastAsia="仿宋_GB2312"/>
                <w:color w:val="000000"/>
                <w:sz w:val="28"/>
                <w:szCs w:val="28"/>
              </w:rPr>
            </w:pPr>
            <w:r>
              <w:rPr>
                <w:rFonts w:ascii="仿宋_GB2312" w:eastAsia="仿宋_GB2312" w:hint="eastAsia"/>
                <w:color w:val="000000"/>
                <w:sz w:val="28"/>
                <w:szCs w:val="28"/>
              </w:rPr>
              <w:t>申报单位承诺意见：</w:t>
            </w:r>
          </w:p>
          <w:p w:rsidR="008A3B04" w:rsidRDefault="008A0A5B">
            <w:pPr>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本单位承诺所有申报材料真实可靠并承担相关法律责任。</w:t>
            </w:r>
          </w:p>
          <w:p w:rsidR="008A3B04" w:rsidRDefault="008A0A5B">
            <w:pPr>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负责人签字：</w:t>
            </w:r>
            <w:r>
              <w:rPr>
                <w:rFonts w:ascii="仿宋_GB2312" w:eastAsia="仿宋_GB2312" w:hint="eastAsia"/>
                <w:color w:val="000000"/>
                <w:sz w:val="28"/>
                <w:szCs w:val="28"/>
              </w:rPr>
              <w:t xml:space="preserve">                     </w:t>
            </w:r>
          </w:p>
          <w:p w:rsidR="008A3B04" w:rsidRDefault="008A0A5B">
            <w:pPr>
              <w:spacing w:line="500" w:lineRule="exact"/>
              <w:jc w:val="center"/>
              <w:rPr>
                <w:rFonts w:ascii="仿宋_GB2312" w:eastAsia="仿宋_GB2312"/>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w:t>
            </w:r>
            <w:r>
              <w:rPr>
                <w:rFonts w:ascii="仿宋_GB2312" w:eastAsia="仿宋_GB2312" w:hint="eastAsia"/>
                <w:color w:val="000000"/>
                <w:sz w:val="28"/>
                <w:szCs w:val="28"/>
              </w:rPr>
              <w:t>单位公章</w:t>
            </w:r>
            <w:r>
              <w:rPr>
                <w:rFonts w:ascii="仿宋_GB2312" w:eastAsia="仿宋_GB2312" w:hint="eastAsia"/>
                <w:color w:val="000000"/>
                <w:sz w:val="28"/>
                <w:szCs w:val="28"/>
              </w:rPr>
              <w:t>）</w:t>
            </w:r>
          </w:p>
          <w:p w:rsidR="008A3B04" w:rsidRDefault="008A0A5B">
            <w:pPr>
              <w:spacing w:line="500" w:lineRule="exact"/>
              <w:jc w:val="center"/>
              <w:rPr>
                <w:rFonts w:ascii="仿宋_GB2312" w:eastAsia="仿宋_GB2312" w:hAnsi="宋体"/>
                <w:color w:val="000000"/>
                <w:kern w:val="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年</w:t>
            </w:r>
            <w:r>
              <w:rPr>
                <w:rFonts w:ascii="仿宋_GB2312" w:eastAsia="仿宋_GB2312" w:hint="eastAsia"/>
                <w:color w:val="000000"/>
                <w:sz w:val="28"/>
                <w:szCs w:val="28"/>
              </w:rPr>
              <w:t xml:space="preserve">   </w:t>
            </w:r>
            <w:r>
              <w:rPr>
                <w:rFonts w:ascii="仿宋_GB2312" w:eastAsia="仿宋_GB2312" w:hint="eastAsia"/>
                <w:color w:val="000000"/>
                <w:sz w:val="28"/>
                <w:szCs w:val="28"/>
              </w:rPr>
              <w:t>月</w:t>
            </w:r>
            <w:r>
              <w:rPr>
                <w:rFonts w:ascii="仿宋_GB2312" w:eastAsia="仿宋_GB2312" w:hint="eastAsia"/>
                <w:color w:val="000000"/>
                <w:sz w:val="28"/>
                <w:szCs w:val="28"/>
              </w:rPr>
              <w:t xml:space="preserve">   </w:t>
            </w:r>
            <w:r>
              <w:rPr>
                <w:rFonts w:ascii="仿宋_GB2312" w:eastAsia="仿宋_GB2312" w:hint="eastAsia"/>
                <w:color w:val="000000"/>
                <w:sz w:val="28"/>
                <w:szCs w:val="28"/>
              </w:rPr>
              <w:t>日</w:t>
            </w:r>
          </w:p>
        </w:tc>
      </w:tr>
      <w:tr w:rsidR="008A3B04">
        <w:trPr>
          <w:trHeight w:val="1770"/>
        </w:trPr>
        <w:tc>
          <w:tcPr>
            <w:tcW w:w="9001" w:type="dxa"/>
            <w:gridSpan w:val="4"/>
          </w:tcPr>
          <w:p w:rsidR="008A3B04" w:rsidRDefault="008A0A5B">
            <w:pPr>
              <w:spacing w:line="400" w:lineRule="exact"/>
              <w:rPr>
                <w:rFonts w:ascii="仿宋_GB2312" w:eastAsia="仿宋_GB2312"/>
                <w:color w:val="000000"/>
                <w:sz w:val="28"/>
                <w:szCs w:val="28"/>
              </w:rPr>
            </w:pPr>
            <w:r>
              <w:rPr>
                <w:rFonts w:ascii="仿宋_GB2312" w:eastAsia="仿宋_GB2312" w:hint="eastAsia"/>
                <w:color w:val="000000"/>
                <w:sz w:val="28"/>
                <w:szCs w:val="28"/>
              </w:rPr>
              <w:t>区、县（市）农业农村部门审核意见：</w:t>
            </w:r>
          </w:p>
          <w:p w:rsidR="008A3B04" w:rsidRDefault="008A3B04">
            <w:pPr>
              <w:spacing w:line="400" w:lineRule="exact"/>
              <w:ind w:firstLineChars="1200" w:firstLine="3360"/>
              <w:rPr>
                <w:rFonts w:ascii="仿宋_GB2312" w:eastAsia="仿宋_GB2312"/>
                <w:color w:val="000000"/>
                <w:sz w:val="28"/>
                <w:szCs w:val="28"/>
              </w:rPr>
            </w:pPr>
          </w:p>
          <w:p w:rsidR="008A3B04" w:rsidRDefault="008A0A5B">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（单位公章）</w:t>
            </w:r>
          </w:p>
          <w:p w:rsidR="008A3B04" w:rsidRDefault="008A0A5B">
            <w:pPr>
              <w:spacing w:line="500" w:lineRule="exact"/>
              <w:jc w:val="right"/>
              <w:rPr>
                <w:rFonts w:ascii="仿宋_GB2312" w:eastAsia="仿宋_GB2312"/>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年</w:t>
            </w:r>
            <w:r>
              <w:rPr>
                <w:rFonts w:ascii="仿宋_GB2312" w:eastAsia="仿宋_GB2312" w:hint="eastAsia"/>
                <w:color w:val="000000"/>
                <w:sz w:val="28"/>
                <w:szCs w:val="28"/>
              </w:rPr>
              <w:t xml:space="preserve">   </w:t>
            </w:r>
            <w:r>
              <w:rPr>
                <w:rFonts w:ascii="仿宋_GB2312" w:eastAsia="仿宋_GB2312" w:hint="eastAsia"/>
                <w:color w:val="000000"/>
                <w:sz w:val="28"/>
                <w:szCs w:val="28"/>
              </w:rPr>
              <w:t>月</w:t>
            </w:r>
            <w:r>
              <w:rPr>
                <w:rFonts w:ascii="仿宋_GB2312" w:eastAsia="仿宋_GB2312" w:hint="eastAsia"/>
                <w:color w:val="000000"/>
                <w:sz w:val="28"/>
                <w:szCs w:val="28"/>
              </w:rPr>
              <w:t xml:space="preserve">   </w:t>
            </w:r>
            <w:r>
              <w:rPr>
                <w:rFonts w:ascii="仿宋_GB2312" w:eastAsia="仿宋_GB2312" w:hint="eastAsia"/>
                <w:color w:val="000000"/>
                <w:sz w:val="28"/>
                <w:szCs w:val="28"/>
              </w:rPr>
              <w:t>日</w:t>
            </w:r>
          </w:p>
        </w:tc>
      </w:tr>
      <w:tr w:rsidR="008A3B04">
        <w:trPr>
          <w:trHeight w:val="1906"/>
        </w:trPr>
        <w:tc>
          <w:tcPr>
            <w:tcW w:w="9001" w:type="dxa"/>
            <w:gridSpan w:val="4"/>
          </w:tcPr>
          <w:p w:rsidR="008A3B04" w:rsidRDefault="008A0A5B">
            <w:pPr>
              <w:spacing w:line="400" w:lineRule="exact"/>
              <w:rPr>
                <w:rFonts w:ascii="仿宋_GB2312" w:eastAsia="仿宋_GB2312"/>
                <w:color w:val="000000"/>
                <w:sz w:val="28"/>
                <w:szCs w:val="28"/>
              </w:rPr>
            </w:pPr>
            <w:r>
              <w:rPr>
                <w:rFonts w:ascii="仿宋_GB2312" w:eastAsia="仿宋_GB2312" w:hint="eastAsia"/>
                <w:color w:val="000000"/>
                <w:sz w:val="28"/>
                <w:szCs w:val="28"/>
              </w:rPr>
              <w:t>市农业农村局审核意见：</w:t>
            </w:r>
          </w:p>
          <w:p w:rsidR="008A3B04" w:rsidRDefault="008A3B04">
            <w:pPr>
              <w:spacing w:line="400" w:lineRule="exact"/>
              <w:rPr>
                <w:rFonts w:ascii="仿宋_GB2312" w:eastAsia="仿宋_GB2312"/>
                <w:color w:val="000000"/>
                <w:sz w:val="28"/>
                <w:szCs w:val="28"/>
              </w:rPr>
            </w:pPr>
          </w:p>
          <w:p w:rsidR="008A3B04" w:rsidRDefault="008A0A5B">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（单位公章）</w:t>
            </w:r>
          </w:p>
          <w:p w:rsidR="008A3B04" w:rsidRDefault="008A0A5B">
            <w:pPr>
              <w:spacing w:line="400" w:lineRule="exact"/>
              <w:ind w:left="1197"/>
              <w:jc w:val="center"/>
              <w:rPr>
                <w:rFonts w:ascii="仿宋_GB2312" w:eastAsia="仿宋_GB2312"/>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年</w:t>
            </w:r>
            <w:r>
              <w:rPr>
                <w:rFonts w:ascii="仿宋_GB2312" w:eastAsia="仿宋_GB2312" w:hint="eastAsia"/>
                <w:color w:val="000000"/>
                <w:sz w:val="28"/>
                <w:szCs w:val="28"/>
              </w:rPr>
              <w:t xml:space="preserve">   </w:t>
            </w:r>
            <w:r>
              <w:rPr>
                <w:rFonts w:ascii="仿宋_GB2312" w:eastAsia="仿宋_GB2312" w:hint="eastAsia"/>
                <w:color w:val="000000"/>
                <w:sz w:val="28"/>
                <w:szCs w:val="28"/>
              </w:rPr>
              <w:t>月</w:t>
            </w:r>
            <w:r>
              <w:rPr>
                <w:rFonts w:ascii="仿宋_GB2312" w:eastAsia="仿宋_GB2312" w:hint="eastAsia"/>
                <w:color w:val="000000"/>
                <w:sz w:val="28"/>
                <w:szCs w:val="28"/>
              </w:rPr>
              <w:t xml:space="preserve">   </w:t>
            </w:r>
            <w:r>
              <w:rPr>
                <w:rFonts w:ascii="仿宋_GB2312" w:eastAsia="仿宋_GB2312" w:hint="eastAsia"/>
                <w:color w:val="000000"/>
                <w:sz w:val="28"/>
                <w:szCs w:val="28"/>
              </w:rPr>
              <w:t>日</w:t>
            </w:r>
          </w:p>
        </w:tc>
      </w:tr>
    </w:tbl>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br w:type="page"/>
      </w:r>
    </w:p>
    <w:p w:rsidR="008A3B04" w:rsidRDefault="008A0A5B">
      <w:pPr>
        <w:spacing w:line="52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29</w:t>
      </w:r>
    </w:p>
    <w:p w:rsidR="008A3B04" w:rsidRDefault="008A0A5B">
      <w:pPr>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绍兴市兰花产业发展项目补助申请表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142"/>
        <w:gridCol w:w="2263"/>
        <w:gridCol w:w="450"/>
        <w:gridCol w:w="1834"/>
        <w:gridCol w:w="241"/>
        <w:gridCol w:w="2163"/>
      </w:tblGrid>
      <w:tr w:rsidR="008A3B04">
        <w:trPr>
          <w:trHeight w:val="635"/>
          <w:jc w:val="center"/>
        </w:trPr>
        <w:tc>
          <w:tcPr>
            <w:tcW w:w="1989" w:type="dxa"/>
            <w:gridSpan w:val="2"/>
            <w:vAlign w:val="center"/>
          </w:tcPr>
          <w:p w:rsidR="008A3B04" w:rsidRDefault="008A0A5B">
            <w:pPr>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项目名称</w:t>
            </w:r>
          </w:p>
        </w:tc>
        <w:tc>
          <w:tcPr>
            <w:tcW w:w="2713" w:type="dxa"/>
            <w:gridSpan w:val="2"/>
            <w:vAlign w:val="center"/>
          </w:tcPr>
          <w:p w:rsidR="008A3B04" w:rsidRDefault="008A3B04">
            <w:pPr>
              <w:jc w:val="center"/>
              <w:rPr>
                <w:rFonts w:ascii="Times New Roman" w:eastAsia="仿宋_GB2312" w:hAnsi="Times New Roman"/>
                <w:color w:val="000000" w:themeColor="text1"/>
                <w:sz w:val="28"/>
                <w:szCs w:val="28"/>
              </w:rPr>
            </w:pPr>
          </w:p>
        </w:tc>
        <w:tc>
          <w:tcPr>
            <w:tcW w:w="1834" w:type="dxa"/>
            <w:vAlign w:val="center"/>
          </w:tcPr>
          <w:p w:rsidR="008A3B04" w:rsidRDefault="008A0A5B">
            <w:pPr>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实施</w:t>
            </w:r>
            <w:r>
              <w:rPr>
                <w:rFonts w:ascii="Times New Roman" w:eastAsia="仿宋_GB2312" w:hAnsi="Times New Roman"/>
                <w:color w:val="000000" w:themeColor="text1"/>
                <w:sz w:val="28"/>
                <w:szCs w:val="28"/>
              </w:rPr>
              <w:t>单位</w:t>
            </w:r>
          </w:p>
        </w:tc>
        <w:tc>
          <w:tcPr>
            <w:tcW w:w="2404" w:type="dxa"/>
            <w:gridSpan w:val="2"/>
            <w:vAlign w:val="center"/>
          </w:tcPr>
          <w:p w:rsidR="008A3B04" w:rsidRDefault="008A3B04">
            <w:pPr>
              <w:jc w:val="center"/>
              <w:rPr>
                <w:rFonts w:ascii="Times New Roman" w:eastAsia="仿宋_GB2312" w:hAnsi="Times New Roman"/>
                <w:color w:val="000000" w:themeColor="text1"/>
                <w:sz w:val="28"/>
                <w:szCs w:val="28"/>
              </w:rPr>
            </w:pPr>
          </w:p>
        </w:tc>
      </w:tr>
      <w:tr w:rsidR="008A3B04">
        <w:trPr>
          <w:trHeight w:val="635"/>
          <w:jc w:val="center"/>
        </w:trPr>
        <w:tc>
          <w:tcPr>
            <w:tcW w:w="1989" w:type="dxa"/>
            <w:gridSpan w:val="2"/>
            <w:vAlign w:val="center"/>
          </w:tcPr>
          <w:p w:rsidR="008A3B04" w:rsidRDefault="008A0A5B">
            <w:pPr>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项目地址</w:t>
            </w:r>
          </w:p>
        </w:tc>
        <w:tc>
          <w:tcPr>
            <w:tcW w:w="6951" w:type="dxa"/>
            <w:gridSpan w:val="5"/>
            <w:vAlign w:val="center"/>
          </w:tcPr>
          <w:p w:rsidR="008A3B04" w:rsidRDefault="008A3B04">
            <w:pPr>
              <w:jc w:val="center"/>
              <w:rPr>
                <w:rFonts w:ascii="Times New Roman" w:eastAsia="仿宋_GB2312" w:hAnsi="Times New Roman"/>
                <w:color w:val="000000" w:themeColor="text1"/>
                <w:sz w:val="28"/>
                <w:szCs w:val="28"/>
              </w:rPr>
            </w:pPr>
          </w:p>
        </w:tc>
      </w:tr>
      <w:tr w:rsidR="008A3B04">
        <w:trPr>
          <w:trHeight w:val="635"/>
          <w:jc w:val="center"/>
        </w:trPr>
        <w:tc>
          <w:tcPr>
            <w:tcW w:w="1989" w:type="dxa"/>
            <w:gridSpan w:val="2"/>
            <w:vAlign w:val="center"/>
          </w:tcPr>
          <w:p w:rsidR="008A3B04" w:rsidRDefault="008A0A5B">
            <w:pPr>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联系人</w:t>
            </w:r>
          </w:p>
        </w:tc>
        <w:tc>
          <w:tcPr>
            <w:tcW w:w="2263" w:type="dxa"/>
            <w:vAlign w:val="center"/>
          </w:tcPr>
          <w:p w:rsidR="008A3B04" w:rsidRDefault="008A3B04">
            <w:pPr>
              <w:jc w:val="center"/>
              <w:rPr>
                <w:rFonts w:ascii="Times New Roman" w:eastAsia="仿宋_GB2312" w:hAnsi="Times New Roman"/>
                <w:color w:val="000000" w:themeColor="text1"/>
                <w:sz w:val="28"/>
                <w:szCs w:val="28"/>
              </w:rPr>
            </w:pPr>
          </w:p>
        </w:tc>
        <w:tc>
          <w:tcPr>
            <w:tcW w:w="2525" w:type="dxa"/>
            <w:gridSpan w:val="3"/>
            <w:vAlign w:val="center"/>
          </w:tcPr>
          <w:p w:rsidR="008A3B04" w:rsidRDefault="008A0A5B">
            <w:pPr>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联系电话</w:t>
            </w:r>
          </w:p>
        </w:tc>
        <w:tc>
          <w:tcPr>
            <w:tcW w:w="2163" w:type="dxa"/>
            <w:vAlign w:val="center"/>
          </w:tcPr>
          <w:p w:rsidR="008A3B04" w:rsidRDefault="008A3B04">
            <w:pPr>
              <w:jc w:val="center"/>
              <w:rPr>
                <w:rFonts w:ascii="Times New Roman" w:eastAsia="仿宋_GB2312" w:hAnsi="Times New Roman"/>
                <w:color w:val="000000" w:themeColor="text1"/>
                <w:sz w:val="28"/>
                <w:szCs w:val="28"/>
              </w:rPr>
            </w:pPr>
          </w:p>
        </w:tc>
      </w:tr>
      <w:tr w:rsidR="008A3B04">
        <w:trPr>
          <w:trHeight w:val="3075"/>
          <w:jc w:val="center"/>
        </w:trPr>
        <w:tc>
          <w:tcPr>
            <w:tcW w:w="1989" w:type="dxa"/>
            <w:gridSpan w:val="2"/>
            <w:vAlign w:val="center"/>
          </w:tcPr>
          <w:p w:rsidR="008A3B04" w:rsidRDefault="008A0A5B">
            <w:pPr>
              <w:spacing w:line="52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项目主要内容及投资情况（项目内容、项目规模或工程量、投资额（万元））</w:t>
            </w:r>
          </w:p>
        </w:tc>
        <w:tc>
          <w:tcPr>
            <w:tcW w:w="6951" w:type="dxa"/>
            <w:gridSpan w:val="5"/>
            <w:vAlign w:val="center"/>
          </w:tcPr>
          <w:p w:rsidR="008A3B04" w:rsidRDefault="008A3B04">
            <w:pPr>
              <w:jc w:val="center"/>
              <w:rPr>
                <w:rFonts w:ascii="Times New Roman" w:eastAsia="仿宋_GB2312" w:hAnsi="Times New Roman"/>
                <w:color w:val="000000" w:themeColor="text1"/>
                <w:sz w:val="28"/>
                <w:szCs w:val="28"/>
              </w:rPr>
            </w:pPr>
          </w:p>
          <w:p w:rsidR="008A3B04" w:rsidRDefault="008A3B04">
            <w:pPr>
              <w:jc w:val="center"/>
              <w:rPr>
                <w:rFonts w:ascii="Times New Roman" w:eastAsia="仿宋_GB2312" w:hAnsi="Times New Roman"/>
                <w:color w:val="000000" w:themeColor="text1"/>
                <w:sz w:val="28"/>
                <w:szCs w:val="28"/>
              </w:rPr>
            </w:pPr>
          </w:p>
          <w:p w:rsidR="008A3B04" w:rsidRDefault="008A3B04">
            <w:pPr>
              <w:rPr>
                <w:rFonts w:ascii="Times New Roman" w:eastAsia="仿宋_GB2312" w:hAnsi="Times New Roman"/>
                <w:color w:val="000000" w:themeColor="text1"/>
                <w:sz w:val="28"/>
                <w:szCs w:val="28"/>
              </w:rPr>
            </w:pPr>
          </w:p>
        </w:tc>
      </w:tr>
      <w:tr w:rsidR="008A3B04">
        <w:trPr>
          <w:trHeight w:val="2416"/>
          <w:jc w:val="center"/>
        </w:trPr>
        <w:tc>
          <w:tcPr>
            <w:tcW w:w="8940" w:type="dxa"/>
            <w:gridSpan w:val="7"/>
          </w:tcPr>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申报单位承诺意见：</w:t>
            </w:r>
          </w:p>
          <w:p w:rsidR="008A3B04" w:rsidRDefault="008A0A5B">
            <w:pPr>
              <w:spacing w:line="400" w:lineRule="exact"/>
              <w:ind w:firstLine="435"/>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本单位承诺所有验收申报材料真实可靠并承担相关法律责任。</w:t>
            </w:r>
          </w:p>
          <w:p w:rsidR="008A3B04" w:rsidRDefault="008A3B04">
            <w:pPr>
              <w:spacing w:line="400" w:lineRule="exact"/>
              <w:ind w:firstLine="435"/>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0A5B">
            <w:pPr>
              <w:spacing w:line="400" w:lineRule="exact"/>
              <w:ind w:firstLineChars="1050" w:firstLine="294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负责人签字：</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单位盖章</w:t>
            </w:r>
          </w:p>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rPr>
          <w:trHeight w:val="1987"/>
          <w:jc w:val="center"/>
        </w:trPr>
        <w:tc>
          <w:tcPr>
            <w:tcW w:w="1847"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各区、县（市）职能部门</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验收意见</w:t>
            </w:r>
          </w:p>
        </w:tc>
        <w:tc>
          <w:tcPr>
            <w:tcW w:w="7093" w:type="dxa"/>
            <w:gridSpan w:val="6"/>
          </w:tcPr>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ind w:firstLineChars="800" w:firstLine="2240"/>
              <w:rPr>
                <w:rFonts w:ascii="Times New Roman" w:eastAsia="仿宋_GB2312" w:hAnsi="Times New Roman"/>
                <w:color w:val="000000" w:themeColor="text1"/>
                <w:sz w:val="28"/>
                <w:szCs w:val="28"/>
              </w:rPr>
            </w:pPr>
          </w:p>
          <w:p w:rsidR="008A3B04" w:rsidRDefault="008A3B04">
            <w:pPr>
              <w:spacing w:line="400" w:lineRule="exact"/>
              <w:ind w:firstLineChars="800" w:firstLine="2240"/>
              <w:rPr>
                <w:rFonts w:ascii="Times New Roman" w:eastAsia="仿宋_GB2312" w:hAnsi="Times New Roman"/>
                <w:color w:val="000000" w:themeColor="text1"/>
                <w:sz w:val="28"/>
                <w:szCs w:val="28"/>
              </w:rPr>
            </w:pPr>
          </w:p>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负责人：（签字）</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单位盖章</w:t>
            </w:r>
            <w:r>
              <w:rPr>
                <w:rFonts w:ascii="Times New Roman" w:eastAsia="仿宋_GB2312" w:hAnsi="Times New Roman"/>
                <w:color w:val="000000" w:themeColor="text1"/>
                <w:sz w:val="28"/>
                <w:szCs w:val="28"/>
              </w:rPr>
              <w:t xml:space="preserve">                       </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rPr>
          <w:trHeight w:val="2025"/>
          <w:jc w:val="center"/>
        </w:trPr>
        <w:tc>
          <w:tcPr>
            <w:tcW w:w="1847"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市</w:t>
            </w:r>
            <w:r>
              <w:rPr>
                <w:rFonts w:ascii="Times New Roman" w:eastAsia="仿宋_GB2312" w:hAnsi="Times New Roman"/>
                <w:color w:val="000000" w:themeColor="text1"/>
                <w:kern w:val="0"/>
                <w:sz w:val="28"/>
                <w:szCs w:val="28"/>
              </w:rPr>
              <w:t>农业农村局</w:t>
            </w:r>
            <w:r>
              <w:rPr>
                <w:rFonts w:ascii="Times New Roman" w:eastAsia="仿宋_GB2312" w:hAnsi="Times New Roman"/>
                <w:color w:val="000000" w:themeColor="text1"/>
                <w:kern w:val="0"/>
                <w:sz w:val="28"/>
                <w:szCs w:val="28"/>
              </w:rPr>
              <w:t>审核意见</w:t>
            </w:r>
          </w:p>
        </w:tc>
        <w:tc>
          <w:tcPr>
            <w:tcW w:w="7093" w:type="dxa"/>
            <w:gridSpan w:val="6"/>
          </w:tcPr>
          <w:p w:rsidR="008A3B04" w:rsidRDefault="008A3B04">
            <w:pPr>
              <w:spacing w:line="400" w:lineRule="exact"/>
              <w:ind w:firstLineChars="800" w:firstLine="2240"/>
              <w:rPr>
                <w:rFonts w:ascii="Times New Roman" w:eastAsia="仿宋_GB2312" w:hAnsi="Times New Roman"/>
                <w:color w:val="000000" w:themeColor="text1"/>
                <w:sz w:val="28"/>
                <w:szCs w:val="28"/>
              </w:rPr>
            </w:pPr>
          </w:p>
          <w:p w:rsidR="008A3B04" w:rsidRDefault="008A3B04">
            <w:pPr>
              <w:spacing w:line="400" w:lineRule="exact"/>
              <w:ind w:firstLineChars="800" w:firstLine="2240"/>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0A5B">
            <w:pPr>
              <w:spacing w:line="400" w:lineRule="exact"/>
              <w:ind w:firstLineChars="400" w:firstLine="1120"/>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sz w:val="28"/>
                <w:szCs w:val="28"/>
              </w:rPr>
              <w:t>负责人：（签字）</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单位盖章</w:t>
            </w:r>
            <w:r>
              <w:rPr>
                <w:rFonts w:ascii="Times New Roman" w:eastAsia="仿宋_GB2312" w:hAnsi="Times New Roman"/>
                <w:color w:val="000000" w:themeColor="text1"/>
                <w:kern w:val="0"/>
                <w:sz w:val="28"/>
                <w:szCs w:val="28"/>
              </w:rPr>
              <w:t xml:space="preserve">                                                                                                 </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tc>
      </w:tr>
    </w:tbl>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br w:type="page"/>
      </w: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3</w:t>
      </w:r>
      <w:r>
        <w:rPr>
          <w:rFonts w:ascii="Times New Roman" w:eastAsia="黑体" w:hAnsi="Times New Roman" w:hint="eastAsia"/>
          <w:bCs/>
          <w:color w:val="000000" w:themeColor="text1"/>
          <w:kern w:val="0"/>
          <w:sz w:val="32"/>
          <w:szCs w:val="32"/>
        </w:rPr>
        <w:t>0</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绍兴市大学生农创客创业创新扶持资金</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补助申请表</w:t>
      </w:r>
    </w:p>
    <w:p w:rsidR="008A3B04" w:rsidRDefault="008A0A5B">
      <w:pPr>
        <w:spacing w:line="400" w:lineRule="exact"/>
        <w:jc w:val="center"/>
        <w:rPr>
          <w:rFonts w:ascii="Times New Roman" w:eastAsia="楷体_GB2312" w:hAnsi="Times New Roman"/>
          <w:color w:val="000000" w:themeColor="text1"/>
          <w:sz w:val="32"/>
          <w:szCs w:val="32"/>
        </w:rPr>
      </w:pPr>
      <w:r>
        <w:rPr>
          <w:rFonts w:ascii="Times New Roman" w:eastAsia="楷体_GB2312" w:hAnsi="Times New Roman"/>
          <w:color w:val="000000" w:themeColor="text1"/>
          <w:sz w:val="32"/>
          <w:szCs w:val="32"/>
        </w:rPr>
        <w:t>（</w:t>
      </w:r>
      <w:r>
        <w:rPr>
          <w:rFonts w:ascii="Times New Roman" w:eastAsia="楷体_GB2312" w:hAnsi="Times New Roman"/>
          <w:color w:val="000000" w:themeColor="text1"/>
          <w:sz w:val="32"/>
          <w:szCs w:val="32"/>
        </w:rPr>
        <w:t xml:space="preserve">     </w:t>
      </w:r>
      <w:r>
        <w:rPr>
          <w:rFonts w:ascii="Times New Roman" w:eastAsia="楷体_GB2312" w:hAnsi="Times New Roman"/>
          <w:color w:val="000000" w:themeColor="text1"/>
          <w:sz w:val="32"/>
          <w:szCs w:val="32"/>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410"/>
        <w:gridCol w:w="1160"/>
        <w:gridCol w:w="1361"/>
        <w:gridCol w:w="570"/>
        <w:gridCol w:w="907"/>
        <w:gridCol w:w="1721"/>
      </w:tblGrid>
      <w:tr w:rsidR="008A3B04">
        <w:trPr>
          <w:trHeight w:val="862"/>
          <w:jc w:val="center"/>
        </w:trPr>
        <w:tc>
          <w:tcPr>
            <w:tcW w:w="190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申报单位</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（盖章）</w:t>
            </w:r>
          </w:p>
        </w:tc>
        <w:tc>
          <w:tcPr>
            <w:tcW w:w="2570" w:type="dxa"/>
            <w:gridSpan w:val="2"/>
          </w:tcPr>
          <w:p w:rsidR="008A3B04" w:rsidRDefault="008A3B04">
            <w:pPr>
              <w:spacing w:line="400" w:lineRule="exact"/>
              <w:rPr>
                <w:rFonts w:ascii="Times New Roman" w:eastAsia="仿宋_GB2312" w:hAnsi="Times New Roman"/>
                <w:color w:val="000000" w:themeColor="text1"/>
                <w:sz w:val="28"/>
                <w:szCs w:val="28"/>
              </w:rPr>
            </w:pPr>
          </w:p>
        </w:tc>
        <w:tc>
          <w:tcPr>
            <w:tcW w:w="1361"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联系方式</w:t>
            </w:r>
          </w:p>
        </w:tc>
        <w:tc>
          <w:tcPr>
            <w:tcW w:w="3198" w:type="dxa"/>
            <w:gridSpan w:val="3"/>
          </w:tcPr>
          <w:p w:rsidR="008A3B04" w:rsidRDefault="008A3B04">
            <w:pPr>
              <w:spacing w:line="400" w:lineRule="exact"/>
              <w:rPr>
                <w:rFonts w:ascii="Times New Roman" w:eastAsia="仿宋_GB2312" w:hAnsi="Times New Roman"/>
                <w:color w:val="000000" w:themeColor="text1"/>
                <w:sz w:val="28"/>
                <w:szCs w:val="28"/>
              </w:rPr>
            </w:pPr>
          </w:p>
        </w:tc>
      </w:tr>
      <w:tr w:rsidR="008A3B04">
        <w:trPr>
          <w:jc w:val="center"/>
        </w:trPr>
        <w:tc>
          <w:tcPr>
            <w:tcW w:w="190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大学生农创客姓名</w:t>
            </w:r>
          </w:p>
        </w:tc>
        <w:tc>
          <w:tcPr>
            <w:tcW w:w="1410" w:type="dxa"/>
          </w:tcPr>
          <w:p w:rsidR="008A3B04" w:rsidRDefault="008A3B04">
            <w:pPr>
              <w:spacing w:line="400" w:lineRule="exact"/>
              <w:rPr>
                <w:rFonts w:ascii="Times New Roman" w:eastAsia="仿宋_GB2312" w:hAnsi="Times New Roman"/>
                <w:color w:val="000000" w:themeColor="text1"/>
                <w:sz w:val="28"/>
                <w:szCs w:val="28"/>
              </w:rPr>
            </w:pPr>
          </w:p>
        </w:tc>
        <w:tc>
          <w:tcPr>
            <w:tcW w:w="1160"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学历</w:t>
            </w:r>
          </w:p>
        </w:tc>
        <w:tc>
          <w:tcPr>
            <w:tcW w:w="1361"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1477" w:type="dxa"/>
            <w:gridSpan w:val="2"/>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出生年月</w:t>
            </w:r>
          </w:p>
        </w:tc>
        <w:tc>
          <w:tcPr>
            <w:tcW w:w="1721" w:type="dxa"/>
          </w:tcPr>
          <w:p w:rsidR="008A3B04" w:rsidRDefault="008A3B04">
            <w:pPr>
              <w:spacing w:line="400" w:lineRule="exact"/>
              <w:rPr>
                <w:rFonts w:ascii="Times New Roman" w:eastAsia="仿宋_GB2312" w:hAnsi="Times New Roman"/>
                <w:color w:val="000000" w:themeColor="text1"/>
                <w:sz w:val="28"/>
                <w:szCs w:val="28"/>
              </w:rPr>
            </w:pPr>
          </w:p>
        </w:tc>
      </w:tr>
      <w:tr w:rsidR="008A3B04">
        <w:trPr>
          <w:jc w:val="center"/>
        </w:trPr>
        <w:tc>
          <w:tcPr>
            <w:tcW w:w="190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申请补助事项</w:t>
            </w:r>
          </w:p>
        </w:tc>
        <w:tc>
          <w:tcPr>
            <w:tcW w:w="2570" w:type="dxa"/>
            <w:gridSpan w:val="2"/>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1931" w:type="dxa"/>
            <w:gridSpan w:val="2"/>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申请补助资金（万元）</w:t>
            </w:r>
          </w:p>
        </w:tc>
        <w:tc>
          <w:tcPr>
            <w:tcW w:w="2628" w:type="dxa"/>
            <w:gridSpan w:val="2"/>
          </w:tcPr>
          <w:p w:rsidR="008A3B04" w:rsidRDefault="008A3B04">
            <w:pPr>
              <w:spacing w:line="400" w:lineRule="exact"/>
              <w:rPr>
                <w:rFonts w:ascii="Times New Roman" w:eastAsia="仿宋_GB2312" w:hAnsi="Times New Roman"/>
                <w:color w:val="000000" w:themeColor="text1"/>
                <w:sz w:val="28"/>
                <w:szCs w:val="28"/>
              </w:rPr>
            </w:pPr>
          </w:p>
        </w:tc>
      </w:tr>
      <w:tr w:rsidR="008A3B04">
        <w:trPr>
          <w:trHeight w:val="1295"/>
          <w:jc w:val="center"/>
        </w:trPr>
        <w:tc>
          <w:tcPr>
            <w:tcW w:w="1909" w:type="dxa"/>
            <w:vAlign w:val="center"/>
          </w:tcPr>
          <w:p w:rsidR="008A3B04" w:rsidRDefault="008A0A5B">
            <w:pPr>
              <w:spacing w:line="400" w:lineRule="exact"/>
              <w:jc w:val="center"/>
              <w:rPr>
                <w:rFonts w:ascii="Times New Roman" w:eastAsia="仿宋_GB2312" w:hAnsi="Times New Roman"/>
                <w:sz w:val="28"/>
                <w:szCs w:val="28"/>
              </w:rPr>
            </w:pPr>
            <w:r>
              <w:rPr>
                <w:rFonts w:ascii="Times New Roman" w:eastAsia="仿宋_GB2312" w:hAnsi="Times New Roman" w:hint="eastAsia"/>
                <w:sz w:val="28"/>
                <w:szCs w:val="28"/>
              </w:rPr>
              <w:t>银行账号</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hint="eastAsia"/>
                <w:sz w:val="28"/>
                <w:szCs w:val="28"/>
              </w:rPr>
              <w:t>及开户行</w:t>
            </w:r>
          </w:p>
        </w:tc>
        <w:tc>
          <w:tcPr>
            <w:tcW w:w="7129" w:type="dxa"/>
            <w:gridSpan w:val="6"/>
          </w:tcPr>
          <w:p w:rsidR="008A3B04" w:rsidRDefault="008A3B04">
            <w:pPr>
              <w:spacing w:line="400" w:lineRule="exact"/>
              <w:rPr>
                <w:rFonts w:ascii="Times New Roman" w:eastAsia="仿宋_GB2312" w:hAnsi="Times New Roman"/>
                <w:color w:val="000000" w:themeColor="text1"/>
                <w:sz w:val="28"/>
                <w:szCs w:val="28"/>
              </w:rPr>
            </w:pPr>
          </w:p>
        </w:tc>
      </w:tr>
      <w:tr w:rsidR="008A3B04">
        <w:trPr>
          <w:trHeight w:val="2462"/>
          <w:jc w:val="center"/>
        </w:trPr>
        <w:tc>
          <w:tcPr>
            <w:tcW w:w="190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（补助事项</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情况详述）</w:t>
            </w:r>
          </w:p>
        </w:tc>
        <w:tc>
          <w:tcPr>
            <w:tcW w:w="7129" w:type="dxa"/>
            <w:gridSpan w:val="6"/>
          </w:tcPr>
          <w:p w:rsidR="008A3B04" w:rsidRDefault="008A3B04">
            <w:pPr>
              <w:spacing w:line="400" w:lineRule="exact"/>
              <w:ind w:firstLineChars="100" w:firstLine="280"/>
              <w:rPr>
                <w:rFonts w:ascii="Times New Roman" w:eastAsia="仿宋_GB2312" w:hAnsi="Times New Roman"/>
                <w:color w:val="000000" w:themeColor="text1"/>
                <w:sz w:val="28"/>
                <w:szCs w:val="28"/>
              </w:rPr>
            </w:pPr>
          </w:p>
          <w:p w:rsidR="008A3B04" w:rsidRDefault="008A3B04">
            <w:pPr>
              <w:spacing w:line="400" w:lineRule="exact"/>
              <w:ind w:firstLineChars="100" w:firstLine="280"/>
              <w:rPr>
                <w:rFonts w:ascii="Times New Roman" w:eastAsia="仿宋_GB2312" w:hAnsi="Times New Roman"/>
                <w:color w:val="000000" w:themeColor="text1"/>
                <w:sz w:val="28"/>
                <w:szCs w:val="28"/>
              </w:rPr>
            </w:pPr>
          </w:p>
          <w:p w:rsidR="008A3B04" w:rsidRDefault="008A3B04">
            <w:pPr>
              <w:spacing w:line="400" w:lineRule="exact"/>
              <w:ind w:firstLineChars="100" w:firstLine="280"/>
              <w:rPr>
                <w:rFonts w:ascii="Times New Roman" w:eastAsia="仿宋_GB2312" w:hAnsi="Times New Roman"/>
                <w:color w:val="000000" w:themeColor="text1"/>
                <w:sz w:val="28"/>
                <w:szCs w:val="28"/>
              </w:rPr>
            </w:pPr>
          </w:p>
          <w:p w:rsidR="008A3B04" w:rsidRDefault="008A3B04">
            <w:pPr>
              <w:spacing w:line="400" w:lineRule="exact"/>
              <w:ind w:firstLineChars="100" w:firstLine="280"/>
              <w:rPr>
                <w:rFonts w:ascii="Times New Roman" w:eastAsia="仿宋_GB2312" w:hAnsi="Times New Roman"/>
                <w:color w:val="000000" w:themeColor="text1"/>
                <w:sz w:val="28"/>
                <w:szCs w:val="28"/>
              </w:rPr>
            </w:pPr>
          </w:p>
          <w:p w:rsidR="008A3B04" w:rsidRDefault="008A3B04">
            <w:pPr>
              <w:spacing w:line="400" w:lineRule="exact"/>
              <w:ind w:firstLineChars="100" w:firstLine="280"/>
              <w:rPr>
                <w:rFonts w:ascii="Times New Roman" w:eastAsia="仿宋_GB2312" w:hAnsi="Times New Roman"/>
                <w:color w:val="000000" w:themeColor="text1"/>
                <w:sz w:val="28"/>
                <w:szCs w:val="28"/>
              </w:rPr>
            </w:pPr>
          </w:p>
          <w:p w:rsidR="008A3B04" w:rsidRDefault="008A0A5B">
            <w:pPr>
              <w:spacing w:line="400" w:lineRule="exact"/>
              <w:ind w:firstLineChars="1600" w:firstLine="44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签名：</w:t>
            </w:r>
          </w:p>
        </w:tc>
      </w:tr>
      <w:tr w:rsidR="008A3B04">
        <w:trPr>
          <w:trHeight w:val="2364"/>
          <w:jc w:val="center"/>
        </w:trPr>
        <w:tc>
          <w:tcPr>
            <w:tcW w:w="190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区、县（市）农业农村部门审核意见</w:t>
            </w:r>
          </w:p>
        </w:tc>
        <w:tc>
          <w:tcPr>
            <w:tcW w:w="7129" w:type="dxa"/>
            <w:gridSpan w:val="6"/>
          </w:tcPr>
          <w:p w:rsidR="008A3B04" w:rsidRDefault="008A3B04">
            <w:pPr>
              <w:spacing w:line="400" w:lineRule="exact"/>
              <w:rPr>
                <w:rFonts w:ascii="Times New Roman" w:eastAsia="仿宋_GB2312" w:hAnsi="Times New Roman"/>
                <w:color w:val="000000" w:themeColor="text1"/>
                <w:sz w:val="28"/>
                <w:szCs w:val="28"/>
              </w:rPr>
            </w:pPr>
          </w:p>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0A5B">
            <w:pPr>
              <w:spacing w:line="400" w:lineRule="exact"/>
              <w:ind w:firstLineChars="1850" w:firstLine="51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（盖章）</w:t>
            </w:r>
          </w:p>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rPr>
          <w:trHeight w:val="2071"/>
          <w:jc w:val="center"/>
        </w:trPr>
        <w:tc>
          <w:tcPr>
            <w:tcW w:w="190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市农业农村局审核意见</w:t>
            </w:r>
          </w:p>
        </w:tc>
        <w:tc>
          <w:tcPr>
            <w:tcW w:w="7129" w:type="dxa"/>
            <w:gridSpan w:val="6"/>
          </w:tcPr>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ind w:firstLineChars="1050" w:firstLine="2940"/>
              <w:rPr>
                <w:rFonts w:ascii="Times New Roman" w:eastAsia="仿宋_GB2312" w:hAnsi="Times New Roman"/>
                <w:color w:val="000000" w:themeColor="text1"/>
                <w:sz w:val="28"/>
                <w:szCs w:val="28"/>
              </w:rPr>
            </w:pPr>
          </w:p>
          <w:p w:rsidR="008A3B04" w:rsidRDefault="008A3B04">
            <w:pPr>
              <w:spacing w:line="400" w:lineRule="exact"/>
              <w:ind w:firstLineChars="1050" w:firstLine="2940"/>
              <w:rPr>
                <w:rFonts w:ascii="Times New Roman" w:eastAsia="仿宋_GB2312" w:hAnsi="Times New Roman"/>
                <w:color w:val="000000" w:themeColor="text1"/>
                <w:sz w:val="28"/>
                <w:szCs w:val="28"/>
              </w:rPr>
            </w:pPr>
          </w:p>
          <w:p w:rsidR="008A3B04" w:rsidRDefault="008A0A5B">
            <w:pPr>
              <w:spacing w:line="400" w:lineRule="exact"/>
              <w:ind w:firstLineChars="1850" w:firstLine="51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（盖章）</w:t>
            </w:r>
          </w:p>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bl>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br w:type="page"/>
      </w:r>
    </w:p>
    <w:p w:rsidR="008A3B04" w:rsidRDefault="008A0A5B">
      <w:pPr>
        <w:spacing w:line="52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31</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w:t>
      </w:r>
      <w:r>
        <w:rPr>
          <w:rFonts w:ascii="Times New Roman" w:eastAsia="方正小标宋简体" w:hAnsi="Times New Roman"/>
          <w:color w:val="000000" w:themeColor="text1"/>
          <w:sz w:val="44"/>
          <w:szCs w:val="44"/>
        </w:rPr>
        <w:t>林业高质量发展</w:t>
      </w:r>
      <w:r>
        <w:rPr>
          <w:rFonts w:ascii="Times New Roman" w:eastAsia="方正小标宋简体" w:hAnsi="Times New Roman" w:hint="eastAsia"/>
          <w:color w:val="000000" w:themeColor="text1"/>
          <w:sz w:val="44"/>
          <w:szCs w:val="44"/>
        </w:rPr>
        <w:t>建设</w:t>
      </w:r>
      <w:r>
        <w:rPr>
          <w:rFonts w:ascii="Times New Roman" w:eastAsia="方正小标宋简体" w:hAnsi="Times New Roman"/>
          <w:color w:val="000000" w:themeColor="text1"/>
          <w:sz w:val="44"/>
          <w:szCs w:val="44"/>
        </w:rPr>
        <w:t>和奖补类</w:t>
      </w:r>
    </w:p>
    <w:p w:rsidR="008A3B04" w:rsidRDefault="008A0A5B">
      <w:pPr>
        <w:widowControl/>
        <w:spacing w:line="600" w:lineRule="exact"/>
        <w:jc w:val="center"/>
        <w:rPr>
          <w:rFonts w:ascii="Times New Roman" w:eastAsia="方正小标宋简体" w:hAnsi="Times New Roman"/>
          <w:color w:val="000000" w:themeColor="text1"/>
          <w:sz w:val="44"/>
          <w:szCs w:val="44"/>
          <w:highlight w:val="yellow"/>
        </w:rPr>
      </w:pPr>
      <w:r>
        <w:rPr>
          <w:rFonts w:ascii="Times New Roman" w:eastAsia="方正小标宋简体" w:hAnsi="Times New Roman"/>
          <w:color w:val="000000" w:themeColor="text1"/>
          <w:sz w:val="44"/>
          <w:szCs w:val="44"/>
        </w:rPr>
        <w:t>扶持项目申请表</w:t>
      </w:r>
    </w:p>
    <w:p w:rsidR="008A3B04" w:rsidRDefault="008A3B04">
      <w:pPr>
        <w:spacing w:line="400" w:lineRule="exact"/>
        <w:jc w:val="center"/>
        <w:rPr>
          <w:rFonts w:ascii="Times New Roman" w:eastAsia="楷体_GB2312" w:hAnsi="Times New Roman"/>
          <w:color w:val="000000" w:themeColor="text1"/>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56"/>
        <w:gridCol w:w="1072"/>
        <w:gridCol w:w="1030"/>
        <w:gridCol w:w="1529"/>
        <w:gridCol w:w="608"/>
        <w:gridCol w:w="760"/>
        <w:gridCol w:w="638"/>
        <w:gridCol w:w="1661"/>
      </w:tblGrid>
      <w:tr w:rsidR="008A3B04">
        <w:trPr>
          <w:trHeight w:val="720"/>
          <w:jc w:val="center"/>
        </w:trPr>
        <w:tc>
          <w:tcPr>
            <w:tcW w:w="2954" w:type="dxa"/>
            <w:gridSpan w:val="3"/>
            <w:tcBorders>
              <w:top w:val="single" w:sz="4" w:space="0" w:color="auto"/>
              <w:left w:val="single" w:sz="4" w:space="0" w:color="auto"/>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建设单位（盖章）</w:t>
            </w:r>
          </w:p>
        </w:tc>
        <w:tc>
          <w:tcPr>
            <w:tcW w:w="6226" w:type="dxa"/>
            <w:gridSpan w:val="6"/>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r>
      <w:tr w:rsidR="008A3B04">
        <w:trPr>
          <w:trHeight w:val="781"/>
          <w:jc w:val="center"/>
        </w:trPr>
        <w:tc>
          <w:tcPr>
            <w:tcW w:w="1526" w:type="dxa"/>
            <w:tcBorders>
              <w:top w:val="single" w:sz="4" w:space="0" w:color="auto"/>
              <w:left w:val="single" w:sz="4" w:space="0" w:color="auto"/>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法人代表</w:t>
            </w:r>
          </w:p>
        </w:tc>
        <w:tc>
          <w:tcPr>
            <w:tcW w:w="1428" w:type="dxa"/>
            <w:gridSpan w:val="2"/>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c>
          <w:tcPr>
            <w:tcW w:w="1030" w:type="dxa"/>
            <w:tcBorders>
              <w:top w:val="single" w:sz="4" w:space="0" w:color="auto"/>
              <w:left w:val="nil"/>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电话</w:t>
            </w:r>
          </w:p>
        </w:tc>
        <w:tc>
          <w:tcPr>
            <w:tcW w:w="1529" w:type="dxa"/>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c>
          <w:tcPr>
            <w:tcW w:w="1368" w:type="dxa"/>
            <w:gridSpan w:val="2"/>
            <w:tcBorders>
              <w:top w:val="single" w:sz="4" w:space="0" w:color="auto"/>
              <w:left w:val="nil"/>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手机</w:t>
            </w:r>
          </w:p>
        </w:tc>
        <w:tc>
          <w:tcPr>
            <w:tcW w:w="2299" w:type="dxa"/>
            <w:gridSpan w:val="2"/>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r>
      <w:tr w:rsidR="008A3B04">
        <w:trPr>
          <w:trHeight w:val="799"/>
          <w:jc w:val="center"/>
        </w:trPr>
        <w:tc>
          <w:tcPr>
            <w:tcW w:w="1526" w:type="dxa"/>
            <w:tcBorders>
              <w:top w:val="single" w:sz="4" w:space="0" w:color="auto"/>
              <w:left w:val="single" w:sz="4" w:space="0" w:color="auto"/>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联系人</w:t>
            </w:r>
          </w:p>
        </w:tc>
        <w:tc>
          <w:tcPr>
            <w:tcW w:w="1428" w:type="dxa"/>
            <w:gridSpan w:val="2"/>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c>
          <w:tcPr>
            <w:tcW w:w="1030" w:type="dxa"/>
            <w:tcBorders>
              <w:top w:val="single" w:sz="4" w:space="0" w:color="auto"/>
              <w:left w:val="nil"/>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电话</w:t>
            </w:r>
          </w:p>
        </w:tc>
        <w:tc>
          <w:tcPr>
            <w:tcW w:w="1529" w:type="dxa"/>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c>
          <w:tcPr>
            <w:tcW w:w="1368" w:type="dxa"/>
            <w:gridSpan w:val="2"/>
            <w:tcBorders>
              <w:top w:val="single" w:sz="4" w:space="0" w:color="auto"/>
              <w:left w:val="nil"/>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手机</w:t>
            </w:r>
          </w:p>
        </w:tc>
        <w:tc>
          <w:tcPr>
            <w:tcW w:w="2299" w:type="dxa"/>
            <w:gridSpan w:val="2"/>
            <w:tcBorders>
              <w:top w:val="single" w:sz="4" w:space="0" w:color="auto"/>
              <w:left w:val="nil"/>
              <w:bottom w:val="single" w:sz="4" w:space="0" w:color="auto"/>
              <w:right w:val="single" w:sz="4" w:space="0" w:color="auto"/>
            </w:tcBorders>
            <w:vAlign w:val="center"/>
          </w:tcPr>
          <w:p w:rsidR="008A3B04" w:rsidRDefault="008A3B04">
            <w:pPr>
              <w:jc w:val="center"/>
              <w:rPr>
                <w:rFonts w:ascii="Times New Roman" w:eastAsia="仿宋_GB2312" w:hAnsi="Times New Roman"/>
                <w:color w:val="000000" w:themeColor="text1"/>
                <w:kern w:val="0"/>
                <w:sz w:val="28"/>
                <w:szCs w:val="28"/>
              </w:rPr>
            </w:pPr>
          </w:p>
        </w:tc>
      </w:tr>
      <w:tr w:rsidR="008A3B04">
        <w:trPr>
          <w:trHeight w:val="747"/>
          <w:jc w:val="center"/>
        </w:trPr>
        <w:tc>
          <w:tcPr>
            <w:tcW w:w="1882"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项目名称</w:t>
            </w:r>
          </w:p>
        </w:tc>
        <w:tc>
          <w:tcPr>
            <w:tcW w:w="7298" w:type="dxa"/>
            <w:gridSpan w:val="7"/>
            <w:tcBorders>
              <w:top w:val="single" w:sz="4" w:space="0" w:color="auto"/>
              <w:left w:val="nil"/>
              <w:bottom w:val="single" w:sz="4" w:space="0" w:color="auto"/>
              <w:right w:val="single" w:sz="4" w:space="0" w:color="auto"/>
            </w:tcBorders>
            <w:vAlign w:val="center"/>
          </w:tcPr>
          <w:p w:rsidR="008A3B04" w:rsidRDefault="008A3B04">
            <w:pPr>
              <w:rPr>
                <w:rFonts w:ascii="Times New Roman" w:eastAsia="仿宋_GB2312" w:hAnsi="Times New Roman"/>
                <w:color w:val="000000" w:themeColor="text1"/>
                <w:kern w:val="0"/>
                <w:sz w:val="28"/>
                <w:szCs w:val="28"/>
              </w:rPr>
            </w:pPr>
          </w:p>
        </w:tc>
      </w:tr>
      <w:tr w:rsidR="008A3B04">
        <w:trPr>
          <w:trHeight w:val="1964"/>
          <w:jc w:val="center"/>
        </w:trPr>
        <w:tc>
          <w:tcPr>
            <w:tcW w:w="1882"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jc w:val="center"/>
              <w:rPr>
                <w:rFonts w:ascii="Times New Roman" w:eastAsia="仿宋_GB2312" w:hAnsi="Times New Roman"/>
                <w:color w:val="000000" w:themeColor="text1"/>
                <w:kern w:val="0"/>
                <w:sz w:val="28"/>
                <w:szCs w:val="28"/>
              </w:rPr>
            </w:pPr>
            <w:r>
              <w:rPr>
                <w:rFonts w:ascii="Times New Roman" w:eastAsia="仿宋_GB2312" w:hAnsi="Times New Roman" w:hint="eastAsia"/>
                <w:color w:val="000000" w:themeColor="text1"/>
                <w:kern w:val="0"/>
                <w:sz w:val="28"/>
                <w:szCs w:val="28"/>
              </w:rPr>
              <w:t>建设</w:t>
            </w:r>
            <w:r>
              <w:rPr>
                <w:rFonts w:ascii="Times New Roman" w:eastAsia="仿宋_GB2312" w:hAnsi="Times New Roman"/>
                <w:color w:val="000000" w:themeColor="text1"/>
                <w:kern w:val="0"/>
                <w:sz w:val="28"/>
                <w:szCs w:val="28"/>
              </w:rPr>
              <w:t>（获奖）</w:t>
            </w:r>
            <w:r>
              <w:rPr>
                <w:rFonts w:ascii="Times New Roman" w:eastAsia="仿宋_GB2312" w:hAnsi="Times New Roman" w:hint="eastAsia"/>
                <w:color w:val="000000" w:themeColor="text1"/>
                <w:kern w:val="0"/>
                <w:sz w:val="28"/>
                <w:szCs w:val="28"/>
              </w:rPr>
              <w:t>项目</w:t>
            </w:r>
            <w:r>
              <w:rPr>
                <w:rFonts w:ascii="Times New Roman" w:eastAsia="仿宋_GB2312" w:hAnsi="Times New Roman"/>
                <w:color w:val="000000" w:themeColor="text1"/>
                <w:kern w:val="0"/>
                <w:sz w:val="28"/>
                <w:szCs w:val="28"/>
              </w:rPr>
              <w:t>级别、名称</w:t>
            </w:r>
          </w:p>
        </w:tc>
        <w:tc>
          <w:tcPr>
            <w:tcW w:w="4239" w:type="dxa"/>
            <w:gridSpan w:val="4"/>
            <w:tcBorders>
              <w:top w:val="single" w:sz="4" w:space="0" w:color="auto"/>
              <w:left w:val="nil"/>
              <w:bottom w:val="single" w:sz="4" w:space="0" w:color="auto"/>
              <w:right w:val="single" w:sz="4" w:space="0" w:color="auto"/>
            </w:tcBorders>
          </w:tcPr>
          <w:p w:rsidR="008A3B04" w:rsidRDefault="008A3B04">
            <w:pPr>
              <w:spacing w:line="440" w:lineRule="exact"/>
              <w:rPr>
                <w:rFonts w:ascii="Times New Roman" w:eastAsia="仿宋_GB2312" w:hAnsi="Times New Roman"/>
                <w:color w:val="000000" w:themeColor="text1"/>
                <w:kern w:val="0"/>
                <w:sz w:val="28"/>
                <w:szCs w:val="28"/>
              </w:rPr>
            </w:pPr>
          </w:p>
        </w:tc>
        <w:tc>
          <w:tcPr>
            <w:tcW w:w="1398" w:type="dxa"/>
            <w:gridSpan w:val="2"/>
            <w:tcBorders>
              <w:top w:val="single" w:sz="4" w:space="0" w:color="auto"/>
              <w:left w:val="nil"/>
              <w:bottom w:val="single" w:sz="4" w:space="0" w:color="auto"/>
              <w:right w:val="single" w:sz="4" w:space="0" w:color="auto"/>
            </w:tcBorders>
            <w:vAlign w:val="center"/>
          </w:tcPr>
          <w:p w:rsidR="008A3B04" w:rsidRDefault="008A0A5B">
            <w:pPr>
              <w:spacing w:line="440" w:lineRule="exact"/>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申请补助资金</w:t>
            </w:r>
          </w:p>
          <w:p w:rsidR="008A3B04" w:rsidRDefault="008A0A5B">
            <w:pPr>
              <w:spacing w:line="440" w:lineRule="exact"/>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spacing w:val="-20"/>
                <w:kern w:val="0"/>
                <w:sz w:val="28"/>
                <w:szCs w:val="28"/>
              </w:rPr>
              <w:t>（万元）</w:t>
            </w:r>
          </w:p>
        </w:tc>
        <w:tc>
          <w:tcPr>
            <w:tcW w:w="1661" w:type="dxa"/>
            <w:tcBorders>
              <w:top w:val="single" w:sz="4" w:space="0" w:color="auto"/>
              <w:left w:val="nil"/>
              <w:bottom w:val="single" w:sz="4" w:space="0" w:color="auto"/>
              <w:right w:val="single" w:sz="4" w:space="0" w:color="auto"/>
            </w:tcBorders>
          </w:tcPr>
          <w:p w:rsidR="008A3B04" w:rsidRDefault="008A3B04">
            <w:pPr>
              <w:spacing w:line="440" w:lineRule="exact"/>
              <w:rPr>
                <w:rFonts w:ascii="Times New Roman" w:eastAsia="仿宋_GB2312" w:hAnsi="Times New Roman"/>
                <w:color w:val="000000" w:themeColor="text1"/>
                <w:kern w:val="0"/>
                <w:sz w:val="28"/>
                <w:szCs w:val="28"/>
              </w:rPr>
            </w:pPr>
          </w:p>
        </w:tc>
      </w:tr>
      <w:tr w:rsidR="008A3B04">
        <w:trPr>
          <w:trHeight w:val="90"/>
          <w:jc w:val="center"/>
        </w:trPr>
        <w:tc>
          <w:tcPr>
            <w:tcW w:w="1882"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spacing w:line="320" w:lineRule="exact"/>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sz w:val="28"/>
                <w:szCs w:val="28"/>
              </w:rPr>
              <w:t>县级</w:t>
            </w:r>
            <w:r>
              <w:rPr>
                <w:rFonts w:ascii="Times New Roman" w:eastAsia="仿宋_GB2312" w:hAnsi="Times New Roman"/>
                <w:color w:val="000000" w:themeColor="text1"/>
                <w:sz w:val="28"/>
                <w:szCs w:val="28"/>
              </w:rPr>
              <w:t>自然资源</w:t>
            </w:r>
            <w:r>
              <w:rPr>
                <w:rFonts w:ascii="Times New Roman" w:eastAsia="仿宋_GB2312" w:hAnsi="Times New Roman"/>
                <w:color w:val="000000" w:themeColor="text1"/>
                <w:kern w:val="0"/>
                <w:sz w:val="28"/>
                <w:szCs w:val="28"/>
              </w:rPr>
              <w:t>部门审核意见</w:t>
            </w:r>
          </w:p>
        </w:tc>
        <w:tc>
          <w:tcPr>
            <w:tcW w:w="7298" w:type="dxa"/>
            <w:gridSpan w:val="7"/>
            <w:tcBorders>
              <w:top w:val="single" w:sz="4" w:space="0" w:color="auto"/>
              <w:left w:val="nil"/>
              <w:bottom w:val="single" w:sz="4" w:space="0" w:color="auto"/>
              <w:right w:val="single" w:sz="4" w:space="0" w:color="auto"/>
            </w:tcBorders>
          </w:tcPr>
          <w:p w:rsidR="008A3B04" w:rsidRDefault="008A3B04">
            <w:pPr>
              <w:spacing w:line="440" w:lineRule="exact"/>
              <w:rPr>
                <w:rFonts w:ascii="Times New Roman" w:eastAsia="仿宋_GB2312" w:hAnsi="Times New Roman"/>
                <w:color w:val="000000" w:themeColor="text1"/>
                <w:kern w:val="0"/>
                <w:sz w:val="28"/>
                <w:szCs w:val="28"/>
              </w:rPr>
            </w:pPr>
          </w:p>
          <w:p w:rsidR="008A3B04" w:rsidRDefault="008A3B04">
            <w:pPr>
              <w:spacing w:line="440" w:lineRule="exact"/>
              <w:rPr>
                <w:rFonts w:ascii="Times New Roman" w:eastAsia="仿宋_GB2312" w:hAnsi="Times New Roman"/>
                <w:color w:val="000000" w:themeColor="text1"/>
                <w:kern w:val="0"/>
                <w:sz w:val="28"/>
                <w:szCs w:val="28"/>
              </w:rPr>
            </w:pPr>
          </w:p>
          <w:p w:rsidR="008A3B04" w:rsidRDefault="008A0A5B">
            <w:pPr>
              <w:spacing w:line="320" w:lineRule="exact"/>
              <w:ind w:firstLineChars="1550" w:firstLine="4340"/>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单位（盖章）</w:t>
            </w:r>
            <w:r>
              <w:rPr>
                <w:rFonts w:ascii="Times New Roman" w:eastAsia="仿宋_GB2312" w:hAnsi="Times New Roman"/>
                <w:color w:val="000000" w:themeColor="text1"/>
                <w:kern w:val="0"/>
                <w:sz w:val="28"/>
                <w:szCs w:val="28"/>
              </w:rPr>
              <w:t xml:space="preserve">    </w:t>
            </w:r>
          </w:p>
          <w:p w:rsidR="008A3B04" w:rsidRDefault="008A3B04">
            <w:pPr>
              <w:spacing w:line="320" w:lineRule="exact"/>
              <w:ind w:firstLineChars="700" w:firstLine="1960"/>
              <w:rPr>
                <w:rFonts w:ascii="Times New Roman" w:eastAsia="仿宋_GB2312" w:hAnsi="Times New Roman"/>
                <w:color w:val="000000" w:themeColor="text1"/>
                <w:kern w:val="0"/>
                <w:sz w:val="28"/>
                <w:szCs w:val="28"/>
              </w:rPr>
            </w:pPr>
          </w:p>
          <w:p w:rsidR="008A3B04" w:rsidRDefault="008A0A5B">
            <w:pPr>
              <w:spacing w:line="320" w:lineRule="exact"/>
              <w:ind w:firstLineChars="1900" w:firstLine="5320"/>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p w:rsidR="008A3B04" w:rsidRDefault="008A3B04">
            <w:pPr>
              <w:spacing w:line="320" w:lineRule="exact"/>
              <w:rPr>
                <w:rFonts w:ascii="Times New Roman" w:eastAsia="仿宋_GB2312" w:hAnsi="Times New Roman"/>
                <w:color w:val="000000" w:themeColor="text1"/>
                <w:kern w:val="0"/>
                <w:sz w:val="28"/>
                <w:szCs w:val="28"/>
              </w:rPr>
            </w:pPr>
          </w:p>
        </w:tc>
      </w:tr>
      <w:tr w:rsidR="008A3B04">
        <w:trPr>
          <w:trHeight w:val="2124"/>
          <w:jc w:val="center"/>
        </w:trPr>
        <w:tc>
          <w:tcPr>
            <w:tcW w:w="1882" w:type="dxa"/>
            <w:gridSpan w:val="2"/>
            <w:tcBorders>
              <w:top w:val="single" w:sz="4" w:space="0" w:color="auto"/>
              <w:left w:val="single" w:sz="4" w:space="0" w:color="auto"/>
              <w:bottom w:val="single" w:sz="4" w:space="0" w:color="auto"/>
              <w:right w:val="single" w:sz="4" w:space="0" w:color="auto"/>
            </w:tcBorders>
            <w:vAlign w:val="center"/>
          </w:tcPr>
          <w:p w:rsidR="008A3B04" w:rsidRDefault="008A0A5B">
            <w:pPr>
              <w:spacing w:line="440" w:lineRule="exact"/>
              <w:jc w:val="center"/>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市</w:t>
            </w:r>
            <w:r>
              <w:rPr>
                <w:rFonts w:ascii="Times New Roman" w:eastAsia="仿宋_GB2312" w:hAnsi="Times New Roman"/>
                <w:color w:val="000000" w:themeColor="text1"/>
                <w:kern w:val="0"/>
                <w:sz w:val="28"/>
                <w:szCs w:val="28"/>
              </w:rPr>
              <w:t>级</w:t>
            </w:r>
            <w:r>
              <w:rPr>
                <w:rFonts w:ascii="Times New Roman" w:eastAsia="仿宋_GB2312" w:hAnsi="Times New Roman"/>
                <w:color w:val="000000" w:themeColor="text1"/>
                <w:kern w:val="0"/>
                <w:sz w:val="28"/>
                <w:szCs w:val="28"/>
              </w:rPr>
              <w:t>自然资源</w:t>
            </w:r>
            <w:r>
              <w:rPr>
                <w:rFonts w:ascii="Times New Roman" w:eastAsia="仿宋_GB2312" w:hAnsi="Times New Roman"/>
                <w:color w:val="000000" w:themeColor="text1"/>
                <w:kern w:val="0"/>
                <w:sz w:val="28"/>
                <w:szCs w:val="28"/>
              </w:rPr>
              <w:t>部门</w:t>
            </w:r>
            <w:r>
              <w:rPr>
                <w:rFonts w:ascii="Times New Roman" w:eastAsia="仿宋_GB2312" w:hAnsi="Times New Roman"/>
                <w:color w:val="000000" w:themeColor="text1"/>
                <w:kern w:val="0"/>
                <w:sz w:val="28"/>
                <w:szCs w:val="28"/>
              </w:rPr>
              <w:t>审核意见</w:t>
            </w:r>
          </w:p>
        </w:tc>
        <w:tc>
          <w:tcPr>
            <w:tcW w:w="7298" w:type="dxa"/>
            <w:gridSpan w:val="7"/>
            <w:tcBorders>
              <w:top w:val="single" w:sz="4" w:space="0" w:color="auto"/>
              <w:left w:val="nil"/>
              <w:bottom w:val="single" w:sz="4" w:space="0" w:color="auto"/>
              <w:right w:val="single" w:sz="4" w:space="0" w:color="auto"/>
            </w:tcBorders>
          </w:tcPr>
          <w:p w:rsidR="008A3B04" w:rsidRDefault="008A3B04">
            <w:pPr>
              <w:spacing w:line="440" w:lineRule="exact"/>
              <w:rPr>
                <w:rFonts w:ascii="Times New Roman" w:eastAsia="仿宋_GB2312" w:hAnsi="Times New Roman"/>
                <w:color w:val="000000" w:themeColor="text1"/>
                <w:kern w:val="0"/>
                <w:sz w:val="28"/>
                <w:szCs w:val="28"/>
              </w:rPr>
            </w:pPr>
          </w:p>
          <w:p w:rsidR="008A3B04" w:rsidRDefault="008A3B04">
            <w:pPr>
              <w:spacing w:line="320" w:lineRule="exact"/>
              <w:rPr>
                <w:rFonts w:ascii="Times New Roman" w:eastAsia="仿宋_GB2312" w:hAnsi="Times New Roman"/>
                <w:color w:val="000000" w:themeColor="text1"/>
                <w:kern w:val="0"/>
                <w:sz w:val="28"/>
                <w:szCs w:val="28"/>
              </w:rPr>
            </w:pPr>
          </w:p>
          <w:p w:rsidR="008A3B04" w:rsidRDefault="008A3B04">
            <w:pPr>
              <w:spacing w:line="320" w:lineRule="exact"/>
              <w:ind w:firstLineChars="550" w:firstLine="1540"/>
              <w:rPr>
                <w:rFonts w:ascii="Times New Roman" w:eastAsia="仿宋_GB2312" w:hAnsi="Times New Roman"/>
                <w:color w:val="000000" w:themeColor="text1"/>
                <w:kern w:val="0"/>
                <w:sz w:val="28"/>
                <w:szCs w:val="28"/>
              </w:rPr>
            </w:pPr>
          </w:p>
          <w:p w:rsidR="008A3B04" w:rsidRDefault="008A0A5B">
            <w:pPr>
              <w:spacing w:line="320" w:lineRule="exact"/>
              <w:ind w:firstLineChars="1500" w:firstLine="4200"/>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单位（盖章）</w:t>
            </w:r>
            <w:r>
              <w:rPr>
                <w:rFonts w:ascii="Times New Roman" w:eastAsia="仿宋_GB2312" w:hAnsi="Times New Roman"/>
                <w:color w:val="000000" w:themeColor="text1"/>
                <w:kern w:val="0"/>
                <w:sz w:val="28"/>
                <w:szCs w:val="28"/>
              </w:rPr>
              <w:t xml:space="preserve">   </w:t>
            </w:r>
          </w:p>
          <w:p w:rsidR="008A3B04" w:rsidRDefault="008A3B04">
            <w:pPr>
              <w:spacing w:line="320" w:lineRule="exact"/>
              <w:rPr>
                <w:rFonts w:ascii="Times New Roman" w:eastAsia="仿宋_GB2312" w:hAnsi="Times New Roman"/>
                <w:color w:val="000000" w:themeColor="text1"/>
                <w:kern w:val="0"/>
                <w:sz w:val="28"/>
                <w:szCs w:val="28"/>
              </w:rPr>
            </w:pPr>
          </w:p>
          <w:p w:rsidR="008A3B04" w:rsidRDefault="008A0A5B">
            <w:pPr>
              <w:spacing w:line="320" w:lineRule="exact"/>
              <w:ind w:firstLineChars="1895" w:firstLine="5306"/>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年</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月</w:t>
            </w:r>
            <w:r>
              <w:rPr>
                <w:rFonts w:ascii="Times New Roman" w:eastAsia="仿宋_GB2312" w:hAnsi="Times New Roman"/>
                <w:color w:val="000000" w:themeColor="text1"/>
                <w:kern w:val="0"/>
                <w:sz w:val="28"/>
                <w:szCs w:val="28"/>
              </w:rPr>
              <w:t xml:space="preserve"> </w:t>
            </w:r>
            <w:r>
              <w:rPr>
                <w:rFonts w:ascii="Times New Roman" w:eastAsia="仿宋_GB2312" w:hAnsi="Times New Roman"/>
                <w:color w:val="000000" w:themeColor="text1"/>
                <w:kern w:val="0"/>
                <w:sz w:val="28"/>
                <w:szCs w:val="28"/>
              </w:rPr>
              <w:t>日</w:t>
            </w:r>
          </w:p>
          <w:p w:rsidR="008A3B04" w:rsidRDefault="008A3B04">
            <w:pPr>
              <w:spacing w:line="320" w:lineRule="exact"/>
              <w:ind w:firstLineChars="1895" w:firstLine="5306"/>
              <w:rPr>
                <w:rFonts w:ascii="Times New Roman" w:eastAsia="仿宋_GB2312" w:hAnsi="Times New Roman"/>
                <w:color w:val="000000" w:themeColor="text1"/>
                <w:kern w:val="0"/>
                <w:sz w:val="28"/>
                <w:szCs w:val="28"/>
              </w:rPr>
            </w:pPr>
          </w:p>
        </w:tc>
      </w:tr>
    </w:tbl>
    <w:p w:rsidR="008A3B04" w:rsidRDefault="008A0A5B">
      <w:pPr>
        <w:jc w:val="left"/>
        <w:rPr>
          <w:rFonts w:ascii="Times New Roman" w:eastAsia="仿宋_GB2312" w:hAnsi="Times New Roman"/>
          <w:color w:val="000000" w:themeColor="text1"/>
          <w:kern w:val="0"/>
          <w:sz w:val="28"/>
          <w:szCs w:val="28"/>
        </w:rPr>
      </w:pPr>
      <w:r>
        <w:rPr>
          <w:rFonts w:ascii="Times New Roman" w:eastAsia="仿宋_GB2312" w:hAnsi="Times New Roman"/>
          <w:color w:val="000000" w:themeColor="text1"/>
          <w:kern w:val="0"/>
          <w:sz w:val="28"/>
          <w:szCs w:val="28"/>
        </w:rPr>
        <w:t>项目名称包括：香榧科研和展销评比项目、森林生态文化类项目</w:t>
      </w:r>
      <w:r>
        <w:rPr>
          <w:rFonts w:ascii="Times New Roman" w:eastAsia="仿宋_GB2312" w:hAnsi="Times New Roman" w:hint="eastAsia"/>
          <w:color w:val="000000" w:themeColor="text1"/>
          <w:kern w:val="0"/>
          <w:sz w:val="28"/>
          <w:szCs w:val="28"/>
        </w:rPr>
        <w:t>。</w:t>
      </w:r>
    </w:p>
    <w:p w:rsidR="008A3B04" w:rsidRDefault="008A3B04">
      <w:pPr>
        <w:spacing w:line="400" w:lineRule="exact"/>
        <w:rPr>
          <w:rFonts w:ascii="Times New Roman" w:eastAsia="黑体" w:hAnsi="Times New Roman"/>
          <w:bCs/>
          <w:color w:val="000000" w:themeColor="text1"/>
          <w:kern w:val="0"/>
          <w:sz w:val="32"/>
          <w:szCs w:val="32"/>
        </w:rPr>
      </w:pPr>
    </w:p>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br w:type="page"/>
      </w: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3</w:t>
      </w:r>
      <w:r>
        <w:rPr>
          <w:rFonts w:ascii="Times New Roman" w:eastAsia="黑体" w:hAnsi="Times New Roman" w:hint="eastAsia"/>
          <w:bCs/>
          <w:color w:val="000000" w:themeColor="text1"/>
          <w:kern w:val="0"/>
          <w:sz w:val="32"/>
          <w:szCs w:val="32"/>
        </w:rPr>
        <w:t>2</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w:t>
      </w:r>
      <w:r>
        <w:rPr>
          <w:rFonts w:ascii="Times New Roman" w:eastAsia="方正小标宋简体" w:hAnsi="Times New Roman"/>
          <w:color w:val="000000" w:themeColor="text1"/>
          <w:sz w:val="44"/>
          <w:szCs w:val="44"/>
        </w:rPr>
        <w:t>“</w:t>
      </w:r>
      <w:r>
        <w:rPr>
          <w:rFonts w:ascii="Times New Roman" w:eastAsia="方正小标宋简体" w:hAnsi="Times New Roman"/>
          <w:color w:val="000000" w:themeColor="text1"/>
          <w:sz w:val="44"/>
          <w:szCs w:val="44"/>
        </w:rPr>
        <w:t>引水灭火</w:t>
      </w:r>
      <w:r>
        <w:rPr>
          <w:rFonts w:ascii="Times New Roman" w:eastAsia="方正小标宋简体" w:hAnsi="Times New Roman"/>
          <w:color w:val="000000" w:themeColor="text1"/>
          <w:sz w:val="44"/>
          <w:szCs w:val="44"/>
        </w:rPr>
        <w:t>”</w:t>
      </w:r>
      <w:r>
        <w:rPr>
          <w:rFonts w:ascii="Times New Roman" w:eastAsia="方正小标宋简体" w:hAnsi="Times New Roman"/>
          <w:color w:val="000000" w:themeColor="text1"/>
          <w:sz w:val="44"/>
          <w:szCs w:val="44"/>
        </w:rPr>
        <w:t>水源地</w:t>
      </w:r>
      <w:r>
        <w:rPr>
          <w:rFonts w:ascii="Times New Roman" w:eastAsia="方正小标宋简体" w:hAnsi="Times New Roman" w:hint="eastAsia"/>
          <w:color w:val="000000" w:themeColor="text1"/>
          <w:sz w:val="44"/>
          <w:szCs w:val="44"/>
        </w:rPr>
        <w:t>、</w:t>
      </w:r>
      <w:r>
        <w:rPr>
          <w:rFonts w:ascii="Times New Roman" w:eastAsia="方正小标宋简体" w:hAnsi="Times New Roman"/>
          <w:color w:val="000000" w:themeColor="text1"/>
          <w:sz w:val="44"/>
          <w:szCs w:val="44"/>
        </w:rPr>
        <w:t>队伍建设</w:t>
      </w:r>
      <w:r>
        <w:rPr>
          <w:rFonts w:ascii="Times New Roman" w:eastAsia="方正小标宋简体" w:hAnsi="Times New Roman" w:hint="eastAsia"/>
          <w:color w:val="000000" w:themeColor="text1"/>
          <w:sz w:val="44"/>
          <w:szCs w:val="44"/>
        </w:rPr>
        <w:t>和林火阻隔系统建设</w:t>
      </w:r>
      <w:r>
        <w:rPr>
          <w:rFonts w:ascii="Times New Roman" w:eastAsia="方正小标宋简体" w:hAnsi="Times New Roman"/>
          <w:color w:val="000000" w:themeColor="text1"/>
          <w:sz w:val="44"/>
          <w:szCs w:val="44"/>
        </w:rPr>
        <w:t>项目申请表</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2895"/>
        <w:gridCol w:w="2329"/>
        <w:gridCol w:w="2329"/>
      </w:tblGrid>
      <w:tr w:rsidR="008A3B04">
        <w:trPr>
          <w:trHeight w:val="1142"/>
          <w:jc w:val="center"/>
        </w:trPr>
        <w:tc>
          <w:tcPr>
            <w:tcW w:w="1760" w:type="dxa"/>
            <w:vAlign w:val="center"/>
          </w:tcPr>
          <w:p w:rsidR="008A3B04" w:rsidRDefault="008A0A5B">
            <w:pPr>
              <w:spacing w:line="44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建设单位</w:t>
            </w:r>
          </w:p>
          <w:p w:rsidR="008A3B04" w:rsidRDefault="008A0A5B">
            <w:pPr>
              <w:spacing w:line="44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（盖章）</w:t>
            </w:r>
          </w:p>
        </w:tc>
        <w:tc>
          <w:tcPr>
            <w:tcW w:w="2895" w:type="dxa"/>
            <w:vAlign w:val="center"/>
          </w:tcPr>
          <w:p w:rsidR="008A3B04" w:rsidRDefault="008A3B04">
            <w:pPr>
              <w:spacing w:line="440" w:lineRule="exact"/>
              <w:jc w:val="center"/>
              <w:rPr>
                <w:rFonts w:ascii="Times New Roman" w:eastAsia="仿宋_GB2312" w:hAnsi="Times New Roman"/>
                <w:color w:val="000000" w:themeColor="text1"/>
                <w:sz w:val="28"/>
                <w:szCs w:val="28"/>
              </w:rPr>
            </w:pPr>
          </w:p>
        </w:tc>
        <w:tc>
          <w:tcPr>
            <w:tcW w:w="2329" w:type="dxa"/>
            <w:vAlign w:val="center"/>
          </w:tcPr>
          <w:p w:rsidR="008A3B04" w:rsidRDefault="008A0A5B">
            <w:pPr>
              <w:spacing w:line="44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项目类别</w:t>
            </w:r>
          </w:p>
        </w:tc>
        <w:tc>
          <w:tcPr>
            <w:tcW w:w="2329" w:type="dxa"/>
            <w:vAlign w:val="center"/>
          </w:tcPr>
          <w:p w:rsidR="008A3B04" w:rsidRDefault="008A3B04">
            <w:pPr>
              <w:spacing w:line="440" w:lineRule="exact"/>
              <w:jc w:val="center"/>
              <w:rPr>
                <w:rFonts w:ascii="Times New Roman" w:eastAsia="仿宋_GB2312" w:hAnsi="Times New Roman"/>
                <w:color w:val="000000" w:themeColor="text1"/>
                <w:sz w:val="28"/>
                <w:szCs w:val="28"/>
              </w:rPr>
            </w:pPr>
          </w:p>
        </w:tc>
      </w:tr>
      <w:tr w:rsidR="008A3B04">
        <w:trPr>
          <w:trHeight w:val="1017"/>
          <w:jc w:val="center"/>
        </w:trPr>
        <w:tc>
          <w:tcPr>
            <w:tcW w:w="1760" w:type="dxa"/>
            <w:vAlign w:val="center"/>
          </w:tcPr>
          <w:p w:rsidR="008A3B04" w:rsidRDefault="008A0A5B">
            <w:pPr>
              <w:spacing w:line="44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联系人</w:t>
            </w:r>
          </w:p>
        </w:tc>
        <w:tc>
          <w:tcPr>
            <w:tcW w:w="2895" w:type="dxa"/>
            <w:vAlign w:val="center"/>
          </w:tcPr>
          <w:p w:rsidR="008A3B04" w:rsidRDefault="008A3B04">
            <w:pPr>
              <w:spacing w:line="440" w:lineRule="exact"/>
              <w:jc w:val="center"/>
              <w:rPr>
                <w:rFonts w:ascii="Times New Roman" w:eastAsia="仿宋_GB2312" w:hAnsi="Times New Roman"/>
                <w:color w:val="000000" w:themeColor="text1"/>
                <w:sz w:val="28"/>
                <w:szCs w:val="28"/>
              </w:rPr>
            </w:pPr>
          </w:p>
        </w:tc>
        <w:tc>
          <w:tcPr>
            <w:tcW w:w="2329" w:type="dxa"/>
            <w:vAlign w:val="center"/>
          </w:tcPr>
          <w:p w:rsidR="008A3B04" w:rsidRDefault="008A0A5B">
            <w:pPr>
              <w:spacing w:line="44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联系电话</w:t>
            </w:r>
          </w:p>
        </w:tc>
        <w:tc>
          <w:tcPr>
            <w:tcW w:w="2329" w:type="dxa"/>
            <w:vAlign w:val="center"/>
          </w:tcPr>
          <w:p w:rsidR="008A3B04" w:rsidRDefault="008A3B04">
            <w:pPr>
              <w:spacing w:line="440" w:lineRule="exact"/>
              <w:jc w:val="center"/>
              <w:rPr>
                <w:rFonts w:ascii="Times New Roman" w:eastAsia="仿宋_GB2312" w:hAnsi="Times New Roman"/>
                <w:color w:val="000000" w:themeColor="text1"/>
                <w:sz w:val="28"/>
                <w:szCs w:val="28"/>
              </w:rPr>
            </w:pPr>
          </w:p>
        </w:tc>
      </w:tr>
      <w:tr w:rsidR="008A3B04">
        <w:trPr>
          <w:trHeight w:val="1203"/>
          <w:jc w:val="center"/>
        </w:trPr>
        <w:tc>
          <w:tcPr>
            <w:tcW w:w="1760" w:type="dxa"/>
            <w:vAlign w:val="center"/>
          </w:tcPr>
          <w:p w:rsidR="008A3B04" w:rsidRDefault="008A0A5B">
            <w:pPr>
              <w:spacing w:line="44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项目名称</w:t>
            </w:r>
          </w:p>
        </w:tc>
        <w:tc>
          <w:tcPr>
            <w:tcW w:w="2895" w:type="dxa"/>
            <w:vAlign w:val="center"/>
          </w:tcPr>
          <w:p w:rsidR="008A3B04" w:rsidRDefault="008A3B04">
            <w:pPr>
              <w:spacing w:line="440" w:lineRule="exact"/>
              <w:jc w:val="center"/>
              <w:rPr>
                <w:rFonts w:ascii="Times New Roman" w:eastAsia="仿宋_GB2312" w:hAnsi="Times New Roman"/>
                <w:color w:val="000000" w:themeColor="text1"/>
                <w:sz w:val="28"/>
                <w:szCs w:val="28"/>
              </w:rPr>
            </w:pPr>
          </w:p>
        </w:tc>
        <w:tc>
          <w:tcPr>
            <w:tcW w:w="2329" w:type="dxa"/>
            <w:vAlign w:val="center"/>
          </w:tcPr>
          <w:p w:rsidR="008A3B04" w:rsidRDefault="008A0A5B">
            <w:pPr>
              <w:spacing w:line="44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投资预算</w:t>
            </w:r>
          </w:p>
          <w:p w:rsidR="008A3B04" w:rsidRDefault="008A0A5B">
            <w:pPr>
              <w:spacing w:line="44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（万元）</w:t>
            </w:r>
          </w:p>
        </w:tc>
        <w:tc>
          <w:tcPr>
            <w:tcW w:w="2329" w:type="dxa"/>
            <w:vAlign w:val="center"/>
          </w:tcPr>
          <w:p w:rsidR="008A3B04" w:rsidRDefault="008A3B04">
            <w:pPr>
              <w:spacing w:line="440" w:lineRule="exact"/>
              <w:jc w:val="center"/>
              <w:rPr>
                <w:rFonts w:ascii="Times New Roman" w:eastAsia="仿宋_GB2312" w:hAnsi="Times New Roman"/>
                <w:color w:val="000000" w:themeColor="text1"/>
                <w:sz w:val="28"/>
                <w:szCs w:val="28"/>
              </w:rPr>
            </w:pPr>
          </w:p>
        </w:tc>
      </w:tr>
      <w:tr w:rsidR="008A3B04">
        <w:trPr>
          <w:trHeight w:val="2545"/>
          <w:jc w:val="center"/>
        </w:trPr>
        <w:tc>
          <w:tcPr>
            <w:tcW w:w="1760" w:type="dxa"/>
            <w:vAlign w:val="center"/>
          </w:tcPr>
          <w:p w:rsidR="008A3B04" w:rsidRDefault="008A0A5B">
            <w:pPr>
              <w:spacing w:line="44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项目建设主要内容</w:t>
            </w:r>
          </w:p>
        </w:tc>
        <w:tc>
          <w:tcPr>
            <w:tcW w:w="7553" w:type="dxa"/>
            <w:gridSpan w:val="3"/>
            <w:vAlign w:val="center"/>
          </w:tcPr>
          <w:p w:rsidR="008A3B04" w:rsidRDefault="008A3B04">
            <w:pPr>
              <w:spacing w:line="440" w:lineRule="exact"/>
              <w:jc w:val="center"/>
              <w:rPr>
                <w:rFonts w:ascii="Times New Roman" w:eastAsia="仿宋_GB2312" w:hAnsi="Times New Roman"/>
                <w:color w:val="000000" w:themeColor="text1"/>
                <w:sz w:val="28"/>
                <w:szCs w:val="28"/>
              </w:rPr>
            </w:pPr>
          </w:p>
        </w:tc>
      </w:tr>
      <w:tr w:rsidR="008A3B04">
        <w:trPr>
          <w:trHeight w:val="2545"/>
          <w:jc w:val="center"/>
        </w:trPr>
        <w:tc>
          <w:tcPr>
            <w:tcW w:w="1760" w:type="dxa"/>
            <w:vAlign w:val="center"/>
          </w:tcPr>
          <w:p w:rsidR="008A3B04" w:rsidRDefault="008A0A5B">
            <w:pPr>
              <w:spacing w:line="44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县</w:t>
            </w:r>
            <w:r>
              <w:rPr>
                <w:rFonts w:ascii="Times New Roman" w:eastAsia="仿宋_GB2312" w:hAnsi="Times New Roman"/>
                <w:sz w:val="28"/>
                <w:szCs w:val="28"/>
              </w:rPr>
              <w:t>级</w:t>
            </w:r>
            <w:r>
              <w:rPr>
                <w:rFonts w:ascii="Times New Roman" w:eastAsia="仿宋_GB2312" w:hAnsi="Times New Roman" w:hint="eastAsia"/>
                <w:sz w:val="28"/>
                <w:szCs w:val="28"/>
              </w:rPr>
              <w:t>自然资源部</w:t>
            </w:r>
            <w:r>
              <w:rPr>
                <w:rFonts w:ascii="Times New Roman" w:eastAsia="仿宋_GB2312" w:hAnsi="Times New Roman"/>
                <w:color w:val="000000" w:themeColor="text1"/>
                <w:sz w:val="28"/>
                <w:szCs w:val="28"/>
              </w:rPr>
              <w:t>门审核意见</w:t>
            </w:r>
          </w:p>
        </w:tc>
        <w:tc>
          <w:tcPr>
            <w:tcW w:w="7553" w:type="dxa"/>
            <w:gridSpan w:val="3"/>
            <w:vAlign w:val="bottom"/>
          </w:tcPr>
          <w:p w:rsidR="008A3B04" w:rsidRDefault="008A0A5B">
            <w:pPr>
              <w:spacing w:line="440" w:lineRule="exact"/>
              <w:jc w:val="righ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单位（盖章）</w:t>
            </w:r>
          </w:p>
          <w:p w:rsidR="008A3B04" w:rsidRDefault="008A0A5B">
            <w:pPr>
              <w:spacing w:line="440" w:lineRule="exact"/>
              <w:jc w:val="righ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rPr>
          <w:trHeight w:val="2580"/>
          <w:jc w:val="center"/>
        </w:trPr>
        <w:tc>
          <w:tcPr>
            <w:tcW w:w="1760" w:type="dxa"/>
            <w:vAlign w:val="center"/>
          </w:tcPr>
          <w:p w:rsidR="008A3B04" w:rsidRDefault="008A0A5B">
            <w:pPr>
              <w:spacing w:line="44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市级</w:t>
            </w:r>
            <w:r>
              <w:rPr>
                <w:rFonts w:ascii="Times New Roman" w:eastAsia="仿宋_GB2312" w:hAnsi="Times New Roman" w:hint="eastAsia"/>
                <w:color w:val="000000" w:themeColor="text1"/>
                <w:sz w:val="28"/>
                <w:szCs w:val="28"/>
              </w:rPr>
              <w:t>自然资源部门</w:t>
            </w:r>
            <w:r>
              <w:rPr>
                <w:rFonts w:ascii="Times New Roman" w:eastAsia="仿宋_GB2312" w:hAnsi="Times New Roman"/>
                <w:color w:val="000000" w:themeColor="text1"/>
                <w:sz w:val="28"/>
                <w:szCs w:val="28"/>
              </w:rPr>
              <w:t>审核意见</w:t>
            </w:r>
          </w:p>
        </w:tc>
        <w:tc>
          <w:tcPr>
            <w:tcW w:w="7553" w:type="dxa"/>
            <w:gridSpan w:val="3"/>
            <w:vAlign w:val="bottom"/>
          </w:tcPr>
          <w:p w:rsidR="008A3B04" w:rsidRDefault="008A0A5B">
            <w:pPr>
              <w:spacing w:line="440" w:lineRule="exact"/>
              <w:jc w:val="righ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单位（盖章）</w:t>
            </w:r>
          </w:p>
          <w:p w:rsidR="008A3B04" w:rsidRDefault="008A0A5B">
            <w:pPr>
              <w:spacing w:line="440" w:lineRule="exact"/>
              <w:jc w:val="righ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bl>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br w:type="page"/>
      </w: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3</w:t>
      </w:r>
      <w:r>
        <w:rPr>
          <w:rFonts w:ascii="Times New Roman" w:eastAsia="黑体" w:hAnsi="Times New Roman" w:hint="eastAsia"/>
          <w:bCs/>
          <w:color w:val="000000" w:themeColor="text1"/>
          <w:kern w:val="0"/>
          <w:sz w:val="32"/>
          <w:szCs w:val="32"/>
        </w:rPr>
        <w:t>3</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市级河（湖）长制管理河湖年度治理项目</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补助资金申报审核表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6"/>
        <w:gridCol w:w="1876"/>
        <w:gridCol w:w="197"/>
        <w:gridCol w:w="1580"/>
        <w:gridCol w:w="2940"/>
      </w:tblGrid>
      <w:tr w:rsidR="008A3B04">
        <w:trPr>
          <w:trHeight w:val="657"/>
          <w:jc w:val="center"/>
        </w:trPr>
        <w:tc>
          <w:tcPr>
            <w:tcW w:w="244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市级河道名称</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市级湖（库）名称</w:t>
            </w:r>
          </w:p>
        </w:tc>
        <w:tc>
          <w:tcPr>
            <w:tcW w:w="1876"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1777" w:type="dxa"/>
            <w:gridSpan w:val="2"/>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市级河湖长</w:t>
            </w:r>
          </w:p>
        </w:tc>
        <w:tc>
          <w:tcPr>
            <w:tcW w:w="2940"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767"/>
          <w:jc w:val="center"/>
        </w:trPr>
        <w:tc>
          <w:tcPr>
            <w:tcW w:w="244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市级河湖长</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联系部门</w:t>
            </w:r>
          </w:p>
        </w:tc>
        <w:tc>
          <w:tcPr>
            <w:tcW w:w="1876"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1777" w:type="dxa"/>
            <w:gridSpan w:val="2"/>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部门联络员</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及联系方式</w:t>
            </w:r>
          </w:p>
        </w:tc>
        <w:tc>
          <w:tcPr>
            <w:tcW w:w="2940"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2202"/>
          <w:jc w:val="center"/>
        </w:trPr>
        <w:tc>
          <w:tcPr>
            <w:tcW w:w="244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项目主要内容</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及申请理由</w:t>
            </w:r>
          </w:p>
        </w:tc>
        <w:tc>
          <w:tcPr>
            <w:tcW w:w="6593" w:type="dxa"/>
            <w:gridSpan w:val="4"/>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（具体方案请附页）</w:t>
            </w:r>
          </w:p>
        </w:tc>
      </w:tr>
      <w:tr w:rsidR="008A3B04">
        <w:trPr>
          <w:trHeight w:val="1889"/>
          <w:jc w:val="center"/>
        </w:trPr>
        <w:tc>
          <w:tcPr>
            <w:tcW w:w="244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补助资金</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拨付单位</w:t>
            </w:r>
          </w:p>
        </w:tc>
        <w:tc>
          <w:tcPr>
            <w:tcW w:w="6593" w:type="dxa"/>
            <w:gridSpan w:val="4"/>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（如某个项目建设主体涉及不同行政区域请按区域细化，如</w:t>
            </w:r>
            <w:r>
              <w:rPr>
                <w:rFonts w:ascii="Times New Roman" w:eastAsia="仿宋_GB2312" w:hAnsi="Times New Roman"/>
                <w:color w:val="000000" w:themeColor="text1"/>
                <w:sz w:val="28"/>
                <w:szCs w:val="28"/>
              </w:rPr>
              <w:t>XX</w:t>
            </w:r>
            <w:r>
              <w:rPr>
                <w:rFonts w:ascii="Times New Roman" w:eastAsia="仿宋_GB2312" w:hAnsi="Times New Roman"/>
                <w:color w:val="000000" w:themeColor="text1"/>
                <w:sz w:val="28"/>
                <w:szCs w:val="28"/>
              </w:rPr>
              <w:t>区</w:t>
            </w:r>
            <w:r>
              <w:rPr>
                <w:rFonts w:ascii="Times New Roman" w:eastAsia="仿宋_GB2312" w:hAnsi="Times New Roman"/>
                <w:color w:val="000000" w:themeColor="text1"/>
                <w:sz w:val="28"/>
                <w:szCs w:val="28"/>
              </w:rPr>
              <w:t>XX</w:t>
            </w:r>
            <w:r>
              <w:rPr>
                <w:rFonts w:ascii="Times New Roman" w:eastAsia="仿宋_GB2312" w:hAnsi="Times New Roman"/>
                <w:color w:val="000000" w:themeColor="text1"/>
                <w:sz w:val="28"/>
                <w:szCs w:val="28"/>
              </w:rPr>
              <w:t>单位申请补助</w:t>
            </w:r>
            <w:r>
              <w:rPr>
                <w:rFonts w:ascii="Times New Roman" w:eastAsia="仿宋_GB2312" w:hAnsi="Times New Roman"/>
                <w:color w:val="000000" w:themeColor="text1"/>
                <w:sz w:val="28"/>
                <w:szCs w:val="28"/>
              </w:rPr>
              <w:t>XX</w:t>
            </w:r>
            <w:r>
              <w:rPr>
                <w:rFonts w:ascii="Times New Roman" w:eastAsia="仿宋_GB2312" w:hAnsi="Times New Roman"/>
                <w:color w:val="000000" w:themeColor="text1"/>
                <w:sz w:val="28"/>
                <w:szCs w:val="28"/>
              </w:rPr>
              <w:t>万，申请单位盖章）</w:t>
            </w:r>
          </w:p>
        </w:tc>
      </w:tr>
      <w:tr w:rsidR="008A3B04">
        <w:trPr>
          <w:trHeight w:val="2408"/>
          <w:jc w:val="center"/>
        </w:trPr>
        <w:tc>
          <w:tcPr>
            <w:tcW w:w="244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市级河湖长</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联系部门</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申报审核意见</w:t>
            </w:r>
          </w:p>
        </w:tc>
        <w:tc>
          <w:tcPr>
            <w:tcW w:w="6593" w:type="dxa"/>
            <w:gridSpan w:val="4"/>
            <w:vAlign w:val="bottom"/>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联系部门意见：（同意申报）</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领导签字：</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日期：</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（单位盖章）</w:t>
            </w:r>
          </w:p>
        </w:tc>
      </w:tr>
      <w:tr w:rsidR="008A3B04">
        <w:trPr>
          <w:trHeight w:val="539"/>
          <w:jc w:val="center"/>
        </w:trPr>
        <w:tc>
          <w:tcPr>
            <w:tcW w:w="4519" w:type="dxa"/>
            <w:gridSpan w:val="3"/>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市治水办（河长办）审核意见</w:t>
            </w:r>
          </w:p>
        </w:tc>
        <w:tc>
          <w:tcPr>
            <w:tcW w:w="4520" w:type="dxa"/>
            <w:gridSpan w:val="2"/>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市水利局审核意见</w:t>
            </w:r>
          </w:p>
        </w:tc>
      </w:tr>
      <w:tr w:rsidR="008A3B04">
        <w:trPr>
          <w:trHeight w:val="1773"/>
          <w:jc w:val="center"/>
        </w:trPr>
        <w:tc>
          <w:tcPr>
            <w:tcW w:w="4519" w:type="dxa"/>
            <w:gridSpan w:val="3"/>
            <w:vAlign w:val="bottom"/>
          </w:tcPr>
          <w:p w:rsidR="008A3B04" w:rsidRDefault="008A0A5B">
            <w:pPr>
              <w:widowControl/>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（同意）</w:t>
            </w:r>
          </w:p>
          <w:p w:rsidR="008A3B04" w:rsidRDefault="008A0A5B">
            <w:pPr>
              <w:spacing w:line="400" w:lineRule="exact"/>
              <w:ind w:right="12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领导签字：</w:t>
            </w:r>
          </w:p>
          <w:p w:rsidR="008A3B04" w:rsidRDefault="008A0A5B">
            <w:pPr>
              <w:spacing w:line="400" w:lineRule="exact"/>
              <w:ind w:right="12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日</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期：</w:t>
            </w:r>
          </w:p>
          <w:p w:rsidR="008A3B04" w:rsidRDefault="008A3B04">
            <w:pPr>
              <w:spacing w:line="400" w:lineRule="exact"/>
              <w:ind w:right="120"/>
              <w:rPr>
                <w:rFonts w:ascii="Times New Roman" w:eastAsia="仿宋_GB2312" w:hAnsi="Times New Roman"/>
                <w:color w:val="000000" w:themeColor="text1"/>
                <w:sz w:val="28"/>
                <w:szCs w:val="28"/>
              </w:rPr>
            </w:pPr>
          </w:p>
          <w:p w:rsidR="008A3B04" w:rsidRDefault="008A0A5B">
            <w:pPr>
              <w:spacing w:line="400" w:lineRule="exact"/>
              <w:ind w:right="12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单位盖章）</w:t>
            </w:r>
          </w:p>
        </w:tc>
        <w:tc>
          <w:tcPr>
            <w:tcW w:w="4520" w:type="dxa"/>
            <w:gridSpan w:val="2"/>
            <w:vAlign w:val="bottom"/>
          </w:tcPr>
          <w:p w:rsidR="008A3B04" w:rsidRDefault="008A0A5B">
            <w:pPr>
              <w:widowControl/>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（同意）</w:t>
            </w:r>
          </w:p>
          <w:p w:rsidR="008A3B04" w:rsidRDefault="008A0A5B">
            <w:pPr>
              <w:spacing w:line="400" w:lineRule="exact"/>
              <w:ind w:right="12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领导签字：</w:t>
            </w:r>
          </w:p>
          <w:p w:rsidR="008A3B04" w:rsidRDefault="008A0A5B">
            <w:pPr>
              <w:spacing w:line="400" w:lineRule="exact"/>
              <w:ind w:right="12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日</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期：</w:t>
            </w:r>
          </w:p>
          <w:p w:rsidR="008A3B04" w:rsidRDefault="008A3B04">
            <w:pPr>
              <w:spacing w:line="400" w:lineRule="exact"/>
              <w:ind w:right="120"/>
              <w:rPr>
                <w:rFonts w:ascii="Times New Roman" w:eastAsia="仿宋_GB2312" w:hAnsi="Times New Roman"/>
                <w:color w:val="000000" w:themeColor="text1"/>
                <w:sz w:val="28"/>
                <w:szCs w:val="28"/>
              </w:rPr>
            </w:pPr>
          </w:p>
          <w:p w:rsidR="008A3B04" w:rsidRDefault="008A0A5B">
            <w:pPr>
              <w:spacing w:line="400" w:lineRule="exact"/>
              <w:ind w:right="12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单位盖章）</w:t>
            </w:r>
          </w:p>
        </w:tc>
      </w:tr>
    </w:tbl>
    <w:p w:rsidR="008A3B04" w:rsidRDefault="008A3B04">
      <w:pPr>
        <w:spacing w:line="400" w:lineRule="exact"/>
        <w:rPr>
          <w:rFonts w:ascii="Times New Roman" w:eastAsia="黑体" w:hAnsi="Times New Roman"/>
          <w:bCs/>
          <w:color w:val="000000" w:themeColor="text1"/>
          <w:kern w:val="0"/>
          <w:sz w:val="32"/>
          <w:szCs w:val="32"/>
        </w:rPr>
      </w:pPr>
    </w:p>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br w:type="page"/>
      </w:r>
    </w:p>
    <w:p w:rsidR="008A3B04" w:rsidRDefault="008A3B04">
      <w:pPr>
        <w:spacing w:line="400" w:lineRule="exact"/>
        <w:rPr>
          <w:rFonts w:ascii="Times New Roman" w:eastAsia="黑体" w:hAnsi="Times New Roman"/>
          <w:bCs/>
          <w:color w:val="000000" w:themeColor="text1"/>
          <w:kern w:val="0"/>
          <w:sz w:val="32"/>
          <w:szCs w:val="32"/>
        </w:rPr>
        <w:sectPr w:rsidR="008A3B04">
          <w:pgSz w:w="11905" w:h="16838"/>
          <w:pgMar w:top="2098" w:right="1531" w:bottom="1871" w:left="1531" w:header="850" w:footer="1531" w:gutter="0"/>
          <w:cols w:space="0"/>
          <w:docGrid w:linePitch="312"/>
        </w:sectPr>
      </w:pP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3</w:t>
      </w:r>
      <w:r>
        <w:rPr>
          <w:rFonts w:ascii="Times New Roman" w:eastAsia="黑体" w:hAnsi="Times New Roman" w:hint="eastAsia"/>
          <w:bCs/>
          <w:color w:val="000000" w:themeColor="text1"/>
          <w:kern w:val="0"/>
          <w:sz w:val="32"/>
          <w:szCs w:val="32"/>
        </w:rPr>
        <w:t>4</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hint="eastAsia"/>
          <w:color w:val="000000" w:themeColor="text1"/>
          <w:sz w:val="44"/>
          <w:szCs w:val="44"/>
        </w:rPr>
        <w:t>水生态修复治理、蓝藻防控</w:t>
      </w:r>
      <w:r>
        <w:rPr>
          <w:rFonts w:ascii="Times New Roman" w:eastAsia="方正小标宋简体" w:hAnsi="Times New Roman"/>
          <w:color w:val="000000" w:themeColor="text1"/>
          <w:sz w:val="44"/>
          <w:szCs w:val="44"/>
        </w:rPr>
        <w:t>项目补助资金申报</w:t>
      </w:r>
      <w:r>
        <w:rPr>
          <w:rFonts w:ascii="Times New Roman" w:eastAsia="方正小标宋简体" w:hAnsi="Times New Roman" w:hint="eastAsia"/>
          <w:color w:val="000000" w:themeColor="text1"/>
          <w:sz w:val="44"/>
          <w:szCs w:val="44"/>
        </w:rPr>
        <w:t>审核</w:t>
      </w:r>
      <w:r>
        <w:rPr>
          <w:rFonts w:ascii="Times New Roman" w:eastAsia="方正小标宋简体" w:hAnsi="Times New Roman"/>
          <w:color w:val="000000" w:themeColor="text1"/>
          <w:sz w:val="44"/>
          <w:szCs w:val="44"/>
        </w:rPr>
        <w:t>表</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9"/>
        <w:gridCol w:w="2528"/>
        <w:gridCol w:w="1106"/>
        <w:gridCol w:w="2926"/>
      </w:tblGrid>
      <w:tr w:rsidR="008A3B04">
        <w:trPr>
          <w:trHeight w:val="1107"/>
          <w:jc w:val="center"/>
        </w:trPr>
        <w:tc>
          <w:tcPr>
            <w:tcW w:w="2589" w:type="dxa"/>
            <w:vAlign w:val="center"/>
          </w:tcPr>
          <w:p w:rsidR="008A3B04" w:rsidRDefault="008A0A5B">
            <w:pPr>
              <w:spacing w:line="400" w:lineRule="exact"/>
              <w:jc w:val="center"/>
              <w:rPr>
                <w:rFonts w:ascii="Times New Roman" w:hAnsi="Times New Roman"/>
                <w:sz w:val="28"/>
                <w:szCs w:val="28"/>
              </w:rPr>
            </w:pPr>
            <w:r>
              <w:rPr>
                <w:rFonts w:ascii="Times New Roman" w:hAnsi="Times New Roman"/>
                <w:sz w:val="28"/>
                <w:szCs w:val="28"/>
              </w:rPr>
              <w:t>申报单位</w:t>
            </w:r>
          </w:p>
          <w:p w:rsidR="008A3B04" w:rsidRDefault="008A0A5B">
            <w:pPr>
              <w:spacing w:line="400" w:lineRule="exact"/>
              <w:jc w:val="center"/>
              <w:rPr>
                <w:rFonts w:ascii="Times New Roman" w:hAnsi="Times New Roman"/>
                <w:color w:val="000000"/>
                <w:sz w:val="28"/>
                <w:szCs w:val="28"/>
              </w:rPr>
            </w:pPr>
            <w:r>
              <w:rPr>
                <w:rFonts w:ascii="Times New Roman" w:hAnsi="Times New Roman" w:hint="eastAsia"/>
                <w:sz w:val="28"/>
                <w:szCs w:val="28"/>
              </w:rPr>
              <w:t>&lt;</w:t>
            </w:r>
            <w:r>
              <w:rPr>
                <w:rFonts w:ascii="Times New Roman" w:hAnsi="Times New Roman"/>
                <w:sz w:val="28"/>
                <w:szCs w:val="28"/>
              </w:rPr>
              <w:t>乡镇（街道）</w:t>
            </w:r>
            <w:r>
              <w:rPr>
                <w:rFonts w:ascii="Times New Roman" w:hAnsi="Times New Roman" w:hint="eastAsia"/>
                <w:sz w:val="28"/>
                <w:szCs w:val="28"/>
              </w:rPr>
              <w:t>&gt;</w:t>
            </w:r>
          </w:p>
        </w:tc>
        <w:tc>
          <w:tcPr>
            <w:tcW w:w="2528" w:type="dxa"/>
            <w:vAlign w:val="center"/>
          </w:tcPr>
          <w:p w:rsidR="008A3B04" w:rsidRDefault="008A3B04">
            <w:pPr>
              <w:spacing w:line="400" w:lineRule="exact"/>
              <w:jc w:val="center"/>
              <w:rPr>
                <w:rFonts w:ascii="Times New Roman" w:hAnsi="Times New Roman"/>
                <w:color w:val="000000"/>
                <w:sz w:val="28"/>
                <w:szCs w:val="28"/>
              </w:rPr>
            </w:pPr>
          </w:p>
        </w:tc>
        <w:tc>
          <w:tcPr>
            <w:tcW w:w="1106" w:type="dxa"/>
            <w:vAlign w:val="center"/>
          </w:tcPr>
          <w:p w:rsidR="008A3B04" w:rsidRDefault="008A0A5B">
            <w:pPr>
              <w:spacing w:line="400" w:lineRule="exact"/>
              <w:jc w:val="center"/>
              <w:rPr>
                <w:rFonts w:ascii="Times New Roman" w:hAnsi="Times New Roman"/>
                <w:color w:val="000000"/>
                <w:sz w:val="28"/>
                <w:szCs w:val="28"/>
              </w:rPr>
            </w:pPr>
            <w:r>
              <w:rPr>
                <w:rFonts w:ascii="Times New Roman" w:hAnsi="Times New Roman" w:hint="eastAsia"/>
                <w:color w:val="000000"/>
                <w:sz w:val="28"/>
                <w:szCs w:val="28"/>
              </w:rPr>
              <w:t>联系人及电话</w:t>
            </w:r>
          </w:p>
        </w:tc>
        <w:tc>
          <w:tcPr>
            <w:tcW w:w="2925" w:type="dxa"/>
            <w:vAlign w:val="center"/>
          </w:tcPr>
          <w:p w:rsidR="008A3B04" w:rsidRDefault="008A3B04">
            <w:pPr>
              <w:spacing w:line="400" w:lineRule="exact"/>
              <w:jc w:val="center"/>
              <w:rPr>
                <w:rFonts w:ascii="Times New Roman" w:hAnsi="Times New Roman"/>
                <w:color w:val="000000"/>
                <w:sz w:val="28"/>
                <w:szCs w:val="28"/>
              </w:rPr>
            </w:pPr>
          </w:p>
        </w:tc>
      </w:tr>
      <w:tr w:rsidR="008A3B04">
        <w:trPr>
          <w:trHeight w:val="4539"/>
          <w:jc w:val="center"/>
        </w:trPr>
        <w:tc>
          <w:tcPr>
            <w:tcW w:w="2589" w:type="dxa"/>
            <w:vAlign w:val="center"/>
          </w:tcPr>
          <w:p w:rsidR="008A3B04" w:rsidRDefault="008A0A5B">
            <w:pPr>
              <w:spacing w:line="400" w:lineRule="exact"/>
              <w:jc w:val="center"/>
              <w:rPr>
                <w:rFonts w:ascii="Times New Roman" w:hAnsi="Times New Roman"/>
                <w:color w:val="000000"/>
                <w:sz w:val="28"/>
                <w:szCs w:val="28"/>
              </w:rPr>
            </w:pPr>
            <w:r>
              <w:rPr>
                <w:rFonts w:ascii="Times New Roman" w:hAnsi="Times New Roman"/>
                <w:color w:val="000000"/>
                <w:sz w:val="28"/>
                <w:szCs w:val="28"/>
              </w:rPr>
              <w:t>水生态修复治理和蓝藻防控项目主要内容及申</w:t>
            </w:r>
            <w:r>
              <w:rPr>
                <w:rFonts w:ascii="Times New Roman" w:hAnsi="Times New Roman" w:hint="eastAsia"/>
                <w:color w:val="000000"/>
                <w:sz w:val="28"/>
                <w:szCs w:val="28"/>
              </w:rPr>
              <w:t>报</w:t>
            </w:r>
            <w:r>
              <w:rPr>
                <w:rFonts w:ascii="Times New Roman" w:hAnsi="Times New Roman"/>
                <w:color w:val="000000"/>
                <w:sz w:val="28"/>
                <w:szCs w:val="28"/>
              </w:rPr>
              <w:t>理由</w:t>
            </w:r>
          </w:p>
        </w:tc>
        <w:tc>
          <w:tcPr>
            <w:tcW w:w="6560" w:type="dxa"/>
            <w:gridSpan w:val="3"/>
            <w:vAlign w:val="center"/>
          </w:tcPr>
          <w:p w:rsidR="008A3B04" w:rsidRDefault="008A0A5B">
            <w:pPr>
              <w:spacing w:line="400" w:lineRule="exact"/>
              <w:jc w:val="center"/>
              <w:rPr>
                <w:rFonts w:ascii="Times New Roman" w:hAnsi="Times New Roman"/>
                <w:color w:val="000000"/>
                <w:sz w:val="28"/>
                <w:szCs w:val="28"/>
              </w:rPr>
            </w:pPr>
            <w:r>
              <w:rPr>
                <w:rFonts w:ascii="Times New Roman" w:hAnsi="Times New Roman"/>
                <w:color w:val="000000"/>
                <w:sz w:val="28"/>
                <w:szCs w:val="28"/>
              </w:rPr>
              <w:t>（具体方案</w:t>
            </w:r>
            <w:r>
              <w:rPr>
                <w:rFonts w:ascii="Times New Roman" w:hAnsi="Times New Roman" w:hint="eastAsia"/>
                <w:color w:val="000000"/>
                <w:sz w:val="28"/>
                <w:szCs w:val="28"/>
              </w:rPr>
              <w:t>可</w:t>
            </w:r>
            <w:r>
              <w:rPr>
                <w:rFonts w:ascii="Times New Roman" w:hAnsi="Times New Roman"/>
                <w:color w:val="000000"/>
                <w:sz w:val="28"/>
                <w:szCs w:val="28"/>
              </w:rPr>
              <w:t>附页）</w:t>
            </w:r>
          </w:p>
        </w:tc>
      </w:tr>
      <w:tr w:rsidR="008A3B04">
        <w:trPr>
          <w:trHeight w:val="2599"/>
          <w:jc w:val="center"/>
        </w:trPr>
        <w:tc>
          <w:tcPr>
            <w:tcW w:w="2589" w:type="dxa"/>
            <w:vAlign w:val="center"/>
          </w:tcPr>
          <w:p w:rsidR="008A3B04" w:rsidRDefault="008A0A5B">
            <w:pPr>
              <w:spacing w:line="400" w:lineRule="exact"/>
              <w:jc w:val="center"/>
              <w:rPr>
                <w:rFonts w:ascii="Times New Roman" w:hAnsi="Times New Roman"/>
                <w:color w:val="000000"/>
                <w:sz w:val="28"/>
                <w:szCs w:val="28"/>
              </w:rPr>
            </w:pPr>
            <w:r>
              <w:rPr>
                <w:rFonts w:ascii="Times New Roman" w:hAnsi="Times New Roman" w:hint="eastAsia"/>
                <w:color w:val="000000"/>
                <w:sz w:val="28"/>
                <w:szCs w:val="28"/>
              </w:rPr>
              <w:t>各区</w:t>
            </w:r>
            <w:r>
              <w:rPr>
                <w:rFonts w:ascii="Times New Roman" w:hAnsi="Times New Roman"/>
                <w:color w:val="000000"/>
                <w:sz w:val="28"/>
                <w:szCs w:val="28"/>
              </w:rPr>
              <w:t>、</w:t>
            </w:r>
            <w:r>
              <w:rPr>
                <w:rFonts w:ascii="Times New Roman" w:hAnsi="Times New Roman" w:hint="eastAsia"/>
                <w:color w:val="000000"/>
                <w:sz w:val="28"/>
                <w:szCs w:val="28"/>
              </w:rPr>
              <w:t>县（市）</w:t>
            </w:r>
            <w:r>
              <w:rPr>
                <w:rFonts w:ascii="Times New Roman" w:hAnsi="Times New Roman"/>
                <w:color w:val="000000"/>
                <w:sz w:val="28"/>
                <w:szCs w:val="28"/>
              </w:rPr>
              <w:t>生态环境分局申报审核意见</w:t>
            </w:r>
          </w:p>
        </w:tc>
        <w:tc>
          <w:tcPr>
            <w:tcW w:w="6560" w:type="dxa"/>
            <w:gridSpan w:val="3"/>
            <w:vAlign w:val="bottom"/>
          </w:tcPr>
          <w:p w:rsidR="008A3B04" w:rsidRDefault="008A0A5B">
            <w:pPr>
              <w:spacing w:line="400" w:lineRule="exact"/>
              <w:jc w:val="center"/>
              <w:rPr>
                <w:rFonts w:ascii="Times New Roman" w:hAnsi="Times New Roman"/>
                <w:color w:val="000000"/>
                <w:sz w:val="28"/>
                <w:szCs w:val="28"/>
              </w:rPr>
            </w:pPr>
            <w:r>
              <w:rPr>
                <w:rFonts w:ascii="Times New Roman" w:hAnsi="Times New Roman"/>
                <w:color w:val="000000"/>
                <w:sz w:val="28"/>
                <w:szCs w:val="28"/>
              </w:rPr>
              <w:t>领导签字：</w:t>
            </w:r>
            <w:r>
              <w:rPr>
                <w:rFonts w:ascii="Times New Roman" w:hAnsi="Times New Roman"/>
                <w:color w:val="000000"/>
                <w:sz w:val="28"/>
                <w:szCs w:val="28"/>
              </w:rPr>
              <w:t xml:space="preserve">             </w:t>
            </w:r>
            <w:r>
              <w:rPr>
                <w:rFonts w:ascii="Times New Roman" w:hAnsi="Times New Roman"/>
                <w:color w:val="000000"/>
                <w:sz w:val="28"/>
                <w:szCs w:val="28"/>
              </w:rPr>
              <w:t>日期：</w:t>
            </w:r>
            <w:r>
              <w:rPr>
                <w:rFonts w:ascii="Times New Roman" w:hAnsi="Times New Roman"/>
                <w:color w:val="000000"/>
                <w:sz w:val="28"/>
                <w:szCs w:val="28"/>
              </w:rPr>
              <w:t xml:space="preserve">     </w:t>
            </w:r>
            <w:r>
              <w:rPr>
                <w:rFonts w:ascii="Times New Roman" w:hAnsi="Times New Roman"/>
                <w:color w:val="000000"/>
                <w:sz w:val="28"/>
                <w:szCs w:val="28"/>
              </w:rPr>
              <w:t>（单位盖章）</w:t>
            </w:r>
          </w:p>
        </w:tc>
      </w:tr>
      <w:tr w:rsidR="008A3B04">
        <w:trPr>
          <w:trHeight w:val="2913"/>
          <w:jc w:val="center"/>
        </w:trPr>
        <w:tc>
          <w:tcPr>
            <w:tcW w:w="2589" w:type="dxa"/>
            <w:vAlign w:val="bottom"/>
          </w:tcPr>
          <w:p w:rsidR="008A3B04" w:rsidRDefault="008A0A5B">
            <w:pPr>
              <w:spacing w:line="400" w:lineRule="exact"/>
              <w:ind w:left="560" w:right="120" w:hangingChars="200" w:hanging="560"/>
              <w:rPr>
                <w:rFonts w:ascii="Times New Roman" w:hAnsi="Times New Roman"/>
                <w:color w:val="000000"/>
                <w:sz w:val="28"/>
                <w:szCs w:val="28"/>
              </w:rPr>
            </w:pPr>
            <w:r>
              <w:rPr>
                <w:rFonts w:ascii="Times New Roman" w:hAnsi="Times New Roman"/>
                <w:color w:val="000000"/>
                <w:sz w:val="28"/>
                <w:szCs w:val="28"/>
              </w:rPr>
              <w:t>市生态环境局审核意见</w:t>
            </w:r>
          </w:p>
          <w:p w:rsidR="008A3B04" w:rsidRDefault="008A3B04">
            <w:pPr>
              <w:spacing w:line="400" w:lineRule="exact"/>
              <w:ind w:right="120"/>
              <w:rPr>
                <w:rFonts w:ascii="Times New Roman" w:hAnsi="Times New Roman"/>
                <w:color w:val="000000"/>
                <w:sz w:val="28"/>
                <w:szCs w:val="28"/>
              </w:rPr>
            </w:pPr>
          </w:p>
          <w:p w:rsidR="008A3B04" w:rsidRDefault="008A3B04">
            <w:pPr>
              <w:spacing w:line="400" w:lineRule="exact"/>
              <w:ind w:right="120"/>
              <w:rPr>
                <w:rFonts w:ascii="Times New Roman" w:hAnsi="Times New Roman"/>
                <w:color w:val="000000"/>
                <w:sz w:val="28"/>
                <w:szCs w:val="28"/>
              </w:rPr>
            </w:pPr>
          </w:p>
        </w:tc>
        <w:tc>
          <w:tcPr>
            <w:tcW w:w="6560" w:type="dxa"/>
            <w:gridSpan w:val="3"/>
            <w:vAlign w:val="bottom"/>
          </w:tcPr>
          <w:p w:rsidR="008A3B04" w:rsidRDefault="008A3B04">
            <w:pPr>
              <w:spacing w:line="400" w:lineRule="exact"/>
              <w:ind w:right="120"/>
              <w:rPr>
                <w:rFonts w:ascii="Times New Roman" w:hAnsi="Times New Roman"/>
                <w:color w:val="000000"/>
                <w:sz w:val="28"/>
                <w:szCs w:val="28"/>
              </w:rPr>
            </w:pPr>
          </w:p>
          <w:p w:rsidR="008A3B04" w:rsidRDefault="008A0A5B">
            <w:pPr>
              <w:spacing w:line="400" w:lineRule="exact"/>
              <w:ind w:right="120"/>
              <w:rPr>
                <w:rFonts w:ascii="Times New Roman" w:hAnsi="Times New Roman"/>
                <w:color w:val="000000"/>
                <w:sz w:val="28"/>
                <w:szCs w:val="28"/>
              </w:rPr>
            </w:pPr>
            <w:r>
              <w:rPr>
                <w:rFonts w:ascii="Times New Roman" w:hAnsi="Times New Roman"/>
                <w:color w:val="000000"/>
                <w:sz w:val="28"/>
                <w:szCs w:val="28"/>
              </w:rPr>
              <w:t>领导签字：</w:t>
            </w:r>
            <w:r>
              <w:rPr>
                <w:rFonts w:ascii="Times New Roman" w:hAnsi="Times New Roman" w:hint="eastAsia"/>
                <w:color w:val="000000"/>
                <w:sz w:val="28"/>
                <w:szCs w:val="28"/>
              </w:rPr>
              <w:t xml:space="preserve">             </w:t>
            </w:r>
            <w:r>
              <w:rPr>
                <w:rFonts w:ascii="Times New Roman" w:hAnsi="Times New Roman"/>
                <w:color w:val="000000"/>
                <w:sz w:val="28"/>
                <w:szCs w:val="28"/>
              </w:rPr>
              <w:t>日期：</w:t>
            </w:r>
            <w:r>
              <w:rPr>
                <w:rFonts w:ascii="Times New Roman" w:hAnsi="Times New Roman" w:hint="eastAsia"/>
                <w:color w:val="000000"/>
                <w:sz w:val="28"/>
                <w:szCs w:val="28"/>
              </w:rPr>
              <w:t xml:space="preserve">     </w:t>
            </w:r>
            <w:r>
              <w:rPr>
                <w:rFonts w:ascii="Times New Roman" w:hAnsi="Times New Roman"/>
                <w:color w:val="000000"/>
                <w:sz w:val="28"/>
                <w:szCs w:val="28"/>
              </w:rPr>
              <w:t>（单位盖章）</w:t>
            </w:r>
          </w:p>
        </w:tc>
      </w:tr>
    </w:tbl>
    <w:p w:rsidR="008A3B04" w:rsidRDefault="008A3B04">
      <w:pPr>
        <w:pStyle w:val="1"/>
        <w:sectPr w:rsidR="008A3B04">
          <w:pgSz w:w="11905" w:h="16838"/>
          <w:pgMar w:top="2098" w:right="1531" w:bottom="1871" w:left="1531" w:header="850" w:footer="1531" w:gutter="0"/>
          <w:cols w:space="0"/>
          <w:docGrid w:linePitch="312"/>
        </w:sectPr>
      </w:pP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hint="eastAsia"/>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35</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hint="eastAsia"/>
          <w:color w:val="000000" w:themeColor="text1"/>
          <w:sz w:val="44"/>
          <w:szCs w:val="44"/>
        </w:rPr>
        <w:t>各区、县（市）“污水零直排区”建设星级乡镇（街道）补助资金</w:t>
      </w:r>
      <w:r>
        <w:rPr>
          <w:rFonts w:ascii="Times New Roman" w:eastAsia="方正小标宋简体" w:hAnsi="Times New Roman"/>
          <w:color w:val="000000" w:themeColor="text1"/>
          <w:sz w:val="44"/>
          <w:szCs w:val="44"/>
        </w:rPr>
        <w:t>申报审核表</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3"/>
        <w:gridCol w:w="2541"/>
        <w:gridCol w:w="1112"/>
        <w:gridCol w:w="2940"/>
      </w:tblGrid>
      <w:tr w:rsidR="008A3B04">
        <w:trPr>
          <w:trHeight w:val="995"/>
          <w:jc w:val="center"/>
        </w:trPr>
        <w:tc>
          <w:tcPr>
            <w:tcW w:w="2603" w:type="dxa"/>
            <w:vAlign w:val="center"/>
          </w:tcPr>
          <w:p w:rsidR="008A3B04" w:rsidRDefault="008A0A5B">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申报单位</w:t>
            </w:r>
            <w:r>
              <w:rPr>
                <w:rFonts w:ascii="Times New Roman" w:eastAsia="仿宋_GB2312" w:hAnsi="Times New Roman" w:hint="eastAsia"/>
                <w:sz w:val="28"/>
                <w:szCs w:val="28"/>
              </w:rPr>
              <w:t>&lt;</w:t>
            </w:r>
            <w:r>
              <w:rPr>
                <w:rFonts w:ascii="Times New Roman" w:eastAsia="仿宋_GB2312" w:hAnsi="Times New Roman" w:hint="eastAsia"/>
                <w:sz w:val="28"/>
                <w:szCs w:val="28"/>
              </w:rPr>
              <w:t>各区、县（市）治水办</w:t>
            </w:r>
            <w:r>
              <w:rPr>
                <w:rFonts w:ascii="Times New Roman" w:eastAsia="仿宋_GB2312" w:hAnsi="Times New Roman" w:hint="eastAsia"/>
                <w:sz w:val="28"/>
                <w:szCs w:val="28"/>
              </w:rPr>
              <w:t>&gt;</w:t>
            </w:r>
          </w:p>
        </w:tc>
        <w:tc>
          <w:tcPr>
            <w:tcW w:w="2541" w:type="dxa"/>
            <w:vAlign w:val="center"/>
          </w:tcPr>
          <w:p w:rsidR="008A3B04" w:rsidRDefault="008A3B04">
            <w:pPr>
              <w:spacing w:line="400" w:lineRule="exact"/>
              <w:jc w:val="center"/>
              <w:rPr>
                <w:rFonts w:ascii="Times New Roman" w:eastAsia="仿宋_GB2312" w:hAnsi="Times New Roman"/>
                <w:sz w:val="28"/>
                <w:szCs w:val="28"/>
              </w:rPr>
            </w:pPr>
          </w:p>
        </w:tc>
        <w:tc>
          <w:tcPr>
            <w:tcW w:w="1112" w:type="dxa"/>
            <w:vAlign w:val="center"/>
          </w:tcPr>
          <w:p w:rsidR="008A3B04" w:rsidRDefault="008A0A5B">
            <w:pPr>
              <w:spacing w:line="400" w:lineRule="exact"/>
              <w:jc w:val="center"/>
              <w:rPr>
                <w:rFonts w:ascii="Times New Roman" w:eastAsia="仿宋_GB2312" w:hAnsi="Times New Roman"/>
                <w:sz w:val="28"/>
                <w:szCs w:val="28"/>
              </w:rPr>
            </w:pPr>
            <w:r>
              <w:rPr>
                <w:rFonts w:ascii="Times New Roman" w:eastAsia="仿宋_GB2312" w:hAnsi="Times New Roman" w:hint="eastAsia"/>
                <w:sz w:val="28"/>
                <w:szCs w:val="28"/>
              </w:rPr>
              <w:t>联系人及电话</w:t>
            </w:r>
          </w:p>
        </w:tc>
        <w:tc>
          <w:tcPr>
            <w:tcW w:w="2940" w:type="dxa"/>
            <w:vAlign w:val="center"/>
          </w:tcPr>
          <w:p w:rsidR="008A3B04" w:rsidRDefault="008A3B04">
            <w:pPr>
              <w:spacing w:line="400" w:lineRule="exact"/>
              <w:jc w:val="center"/>
              <w:rPr>
                <w:rFonts w:ascii="Times New Roman" w:eastAsia="仿宋_GB2312" w:hAnsi="Times New Roman"/>
                <w:sz w:val="28"/>
                <w:szCs w:val="28"/>
              </w:rPr>
            </w:pPr>
          </w:p>
        </w:tc>
      </w:tr>
      <w:tr w:rsidR="008A3B04">
        <w:trPr>
          <w:trHeight w:val="5150"/>
          <w:jc w:val="center"/>
        </w:trPr>
        <w:tc>
          <w:tcPr>
            <w:tcW w:w="2603" w:type="dxa"/>
            <w:vAlign w:val="center"/>
          </w:tcPr>
          <w:p w:rsidR="008A3B04" w:rsidRDefault="008A0A5B">
            <w:pPr>
              <w:spacing w:line="400" w:lineRule="exact"/>
              <w:jc w:val="center"/>
              <w:rPr>
                <w:rFonts w:ascii="Times New Roman" w:eastAsia="仿宋_GB2312" w:hAnsi="Times New Roman"/>
                <w:sz w:val="28"/>
                <w:szCs w:val="28"/>
              </w:rPr>
            </w:pPr>
            <w:r>
              <w:rPr>
                <w:rFonts w:ascii="Times New Roman" w:eastAsia="仿宋_GB2312" w:hAnsi="Times New Roman" w:hint="eastAsia"/>
                <w:sz w:val="28"/>
                <w:szCs w:val="28"/>
              </w:rPr>
              <w:t>星级乡镇（街道）建设</w:t>
            </w:r>
            <w:r>
              <w:rPr>
                <w:rFonts w:ascii="Times New Roman" w:eastAsia="仿宋_GB2312" w:hAnsi="Times New Roman"/>
                <w:sz w:val="28"/>
                <w:szCs w:val="28"/>
              </w:rPr>
              <w:t>主要内容及申</w:t>
            </w:r>
            <w:r>
              <w:rPr>
                <w:rFonts w:ascii="Times New Roman" w:eastAsia="仿宋_GB2312" w:hAnsi="Times New Roman" w:hint="eastAsia"/>
                <w:sz w:val="28"/>
                <w:szCs w:val="28"/>
              </w:rPr>
              <w:t>报</w:t>
            </w:r>
            <w:r>
              <w:rPr>
                <w:rFonts w:ascii="Times New Roman" w:eastAsia="仿宋_GB2312" w:hAnsi="Times New Roman"/>
                <w:sz w:val="28"/>
                <w:szCs w:val="28"/>
              </w:rPr>
              <w:t>理由</w:t>
            </w:r>
          </w:p>
        </w:tc>
        <w:tc>
          <w:tcPr>
            <w:tcW w:w="6593" w:type="dxa"/>
            <w:gridSpan w:val="3"/>
            <w:vAlign w:val="center"/>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（具体方案请附页）</w:t>
            </w:r>
          </w:p>
        </w:tc>
      </w:tr>
      <w:tr w:rsidR="008A3B04">
        <w:trPr>
          <w:trHeight w:val="2069"/>
          <w:jc w:val="center"/>
        </w:trPr>
        <w:tc>
          <w:tcPr>
            <w:tcW w:w="2603" w:type="dxa"/>
            <w:vAlign w:val="center"/>
          </w:tcPr>
          <w:p w:rsidR="008A3B04" w:rsidRDefault="008A0A5B">
            <w:pPr>
              <w:spacing w:line="400" w:lineRule="exact"/>
              <w:jc w:val="center"/>
              <w:rPr>
                <w:rFonts w:ascii="Times New Roman" w:eastAsia="仿宋_GB2312" w:hAnsi="Times New Roman"/>
                <w:sz w:val="28"/>
                <w:szCs w:val="28"/>
              </w:rPr>
            </w:pPr>
            <w:r>
              <w:rPr>
                <w:rFonts w:ascii="Times New Roman" w:eastAsia="仿宋_GB2312" w:hAnsi="Times New Roman" w:hint="eastAsia"/>
                <w:sz w:val="28"/>
                <w:szCs w:val="28"/>
              </w:rPr>
              <w:t>各区县（市）治水办</w:t>
            </w:r>
            <w:r>
              <w:rPr>
                <w:rFonts w:ascii="Times New Roman" w:eastAsia="仿宋_GB2312" w:hAnsi="Times New Roman" w:hint="eastAsia"/>
                <w:sz w:val="28"/>
                <w:szCs w:val="28"/>
              </w:rPr>
              <w:t xml:space="preserve"> </w:t>
            </w:r>
            <w:r>
              <w:rPr>
                <w:rFonts w:ascii="Times New Roman" w:eastAsia="仿宋_GB2312" w:hAnsi="Times New Roman"/>
                <w:sz w:val="28"/>
                <w:szCs w:val="28"/>
              </w:rPr>
              <w:t>申报审核意见</w:t>
            </w:r>
          </w:p>
        </w:tc>
        <w:tc>
          <w:tcPr>
            <w:tcW w:w="6593" w:type="dxa"/>
            <w:gridSpan w:val="3"/>
            <w:vAlign w:val="bottom"/>
          </w:tcPr>
          <w:p w:rsidR="008A3B04" w:rsidRDefault="008A0A5B">
            <w:pPr>
              <w:spacing w:line="4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领导签字：</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日期：</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（单位盖章）</w:t>
            </w:r>
          </w:p>
        </w:tc>
      </w:tr>
      <w:tr w:rsidR="008A3B04">
        <w:trPr>
          <w:trHeight w:val="2135"/>
          <w:jc w:val="center"/>
        </w:trPr>
        <w:tc>
          <w:tcPr>
            <w:tcW w:w="2603" w:type="dxa"/>
            <w:vAlign w:val="bottom"/>
          </w:tcPr>
          <w:p w:rsidR="008A3B04" w:rsidRDefault="008A0A5B">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市治水办（河长办）审核意见</w:t>
            </w:r>
          </w:p>
          <w:p w:rsidR="008A3B04" w:rsidRDefault="008A3B04">
            <w:pPr>
              <w:spacing w:line="400" w:lineRule="exact"/>
              <w:jc w:val="center"/>
              <w:rPr>
                <w:rFonts w:ascii="Times New Roman" w:eastAsia="仿宋_GB2312" w:hAnsi="Times New Roman"/>
                <w:sz w:val="28"/>
                <w:szCs w:val="28"/>
              </w:rPr>
            </w:pPr>
          </w:p>
          <w:p w:rsidR="008A3B04" w:rsidRDefault="008A3B04">
            <w:pPr>
              <w:spacing w:line="400" w:lineRule="exact"/>
              <w:jc w:val="center"/>
              <w:rPr>
                <w:rFonts w:ascii="Times New Roman" w:eastAsia="仿宋_GB2312" w:hAnsi="Times New Roman"/>
                <w:sz w:val="28"/>
                <w:szCs w:val="28"/>
              </w:rPr>
            </w:pPr>
          </w:p>
        </w:tc>
        <w:tc>
          <w:tcPr>
            <w:tcW w:w="6593" w:type="dxa"/>
            <w:gridSpan w:val="3"/>
            <w:vAlign w:val="bottom"/>
          </w:tcPr>
          <w:p w:rsidR="008A3B04" w:rsidRDefault="008A3B04">
            <w:pPr>
              <w:spacing w:line="400" w:lineRule="exact"/>
              <w:ind w:right="120"/>
              <w:rPr>
                <w:rFonts w:ascii="Times New Roman" w:eastAsia="仿宋_GB2312" w:hAnsi="Times New Roman"/>
                <w:color w:val="000000"/>
                <w:sz w:val="28"/>
                <w:szCs w:val="28"/>
              </w:rPr>
            </w:pPr>
          </w:p>
          <w:p w:rsidR="008A3B04" w:rsidRDefault="008A0A5B">
            <w:pPr>
              <w:spacing w:line="400" w:lineRule="exact"/>
              <w:ind w:right="120"/>
              <w:rPr>
                <w:rFonts w:ascii="Times New Roman" w:eastAsia="仿宋_GB2312" w:hAnsi="Times New Roman"/>
                <w:color w:val="000000"/>
                <w:sz w:val="28"/>
                <w:szCs w:val="28"/>
              </w:rPr>
            </w:pPr>
            <w:r>
              <w:rPr>
                <w:rFonts w:ascii="Times New Roman" w:eastAsia="仿宋_GB2312" w:hAnsi="Times New Roman"/>
                <w:color w:val="000000"/>
                <w:sz w:val="28"/>
                <w:szCs w:val="28"/>
              </w:rPr>
              <w:t>领导签字：</w:t>
            </w:r>
            <w:r>
              <w:rPr>
                <w:rFonts w:ascii="Times New Roman" w:hAnsi="Times New Roman" w:hint="eastAsia"/>
                <w:color w:val="000000"/>
                <w:sz w:val="28"/>
                <w:szCs w:val="28"/>
              </w:rPr>
              <w:t xml:space="preserve">             </w:t>
            </w:r>
            <w:r>
              <w:rPr>
                <w:rFonts w:ascii="Times New Roman" w:eastAsia="仿宋_GB2312" w:hAnsi="Times New Roman"/>
                <w:color w:val="000000"/>
                <w:sz w:val="28"/>
                <w:szCs w:val="28"/>
              </w:rPr>
              <w:t>日期：</w:t>
            </w:r>
            <w:r>
              <w:rPr>
                <w:rFonts w:ascii="Times New Roman" w:hAnsi="Times New Roman" w:hint="eastAsia"/>
                <w:color w:val="000000"/>
                <w:sz w:val="28"/>
                <w:szCs w:val="28"/>
              </w:rPr>
              <w:t xml:space="preserve">     </w:t>
            </w:r>
            <w:r>
              <w:rPr>
                <w:rFonts w:ascii="Times New Roman" w:eastAsia="仿宋_GB2312" w:hAnsi="Times New Roman"/>
                <w:color w:val="000000"/>
                <w:sz w:val="28"/>
                <w:szCs w:val="28"/>
              </w:rPr>
              <w:t>（</w:t>
            </w:r>
            <w:r>
              <w:rPr>
                <w:rFonts w:ascii="Times New Roman" w:eastAsia="仿宋_GB2312" w:hAnsi="Times New Roman"/>
                <w:color w:val="000000"/>
                <w:sz w:val="28"/>
                <w:szCs w:val="28"/>
              </w:rPr>
              <w:t>单位盖章）</w:t>
            </w:r>
          </w:p>
        </w:tc>
      </w:tr>
    </w:tbl>
    <w:p w:rsidR="008A3B04" w:rsidRDefault="008A3B04">
      <w:pPr>
        <w:spacing w:line="500" w:lineRule="exact"/>
        <w:jc w:val="left"/>
      </w:pPr>
    </w:p>
    <w:p w:rsidR="008A3B04" w:rsidRDefault="008A3B04">
      <w:pPr>
        <w:sectPr w:rsidR="008A3B04">
          <w:pgSz w:w="11905" w:h="16838"/>
          <w:pgMar w:top="2098" w:right="1531" w:bottom="1871" w:left="1531" w:header="850" w:footer="1531" w:gutter="0"/>
          <w:cols w:space="0"/>
          <w:docGrid w:linePitch="312"/>
        </w:sectPr>
      </w:pP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36</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w:t>
      </w:r>
      <w:r>
        <w:rPr>
          <w:rFonts w:ascii="Times New Roman" w:eastAsia="仿宋_GB2312" w:hAnsi="Times New Roman"/>
          <w:color w:val="000000" w:themeColor="text1"/>
          <w:sz w:val="44"/>
          <w:szCs w:val="44"/>
          <w:u w:val="single"/>
        </w:rPr>
        <w:t xml:space="preserve">  </w:t>
      </w:r>
      <w:r>
        <w:rPr>
          <w:rFonts w:ascii="Times New Roman" w:eastAsia="方正小标宋简体" w:hAnsi="Times New Roman"/>
          <w:color w:val="000000" w:themeColor="text1"/>
          <w:sz w:val="44"/>
          <w:szCs w:val="44"/>
        </w:rPr>
        <w:t>区、县（市）土地流转以奖代补资金申请表（村级）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3637"/>
        <w:gridCol w:w="2329"/>
        <w:gridCol w:w="1701"/>
      </w:tblGrid>
      <w:tr w:rsidR="008A3B04">
        <w:trPr>
          <w:trHeight w:val="1020"/>
        </w:trPr>
        <w:tc>
          <w:tcPr>
            <w:tcW w:w="1513"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申请单位</w:t>
            </w:r>
          </w:p>
        </w:tc>
        <w:tc>
          <w:tcPr>
            <w:tcW w:w="3637"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乡镇</w:t>
            </w:r>
            <w:r>
              <w:rPr>
                <w:rFonts w:ascii="Times New Roman" w:eastAsia="仿宋_GB2312" w:hAnsi="Times New Roman"/>
                <w:color w:val="000000" w:themeColor="text1"/>
                <w:sz w:val="28"/>
                <w:szCs w:val="28"/>
              </w:rPr>
              <w:t>（街道）</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村</w:t>
            </w:r>
          </w:p>
        </w:tc>
        <w:tc>
          <w:tcPr>
            <w:tcW w:w="2329" w:type="dxa"/>
            <w:vAlign w:val="center"/>
          </w:tcPr>
          <w:p w:rsidR="008A3B04" w:rsidRDefault="008A0A5B">
            <w:pPr>
              <w:spacing w:line="400" w:lineRule="exact"/>
              <w:jc w:val="center"/>
              <w:rPr>
                <w:rFonts w:ascii="Times New Roman" w:eastAsia="仿宋_GB2312" w:hAnsi="Times New Roman"/>
                <w:color w:val="000000" w:themeColor="text1"/>
                <w:w w:val="90"/>
                <w:sz w:val="28"/>
                <w:szCs w:val="28"/>
              </w:rPr>
            </w:pPr>
            <w:r>
              <w:rPr>
                <w:rFonts w:ascii="Times New Roman" w:eastAsia="仿宋_GB2312" w:hAnsi="Times New Roman"/>
                <w:color w:val="000000" w:themeColor="text1"/>
                <w:sz w:val="28"/>
                <w:szCs w:val="28"/>
              </w:rPr>
              <w:t>是否属当年绍兴市定经济薄弱村</w:t>
            </w:r>
          </w:p>
        </w:tc>
        <w:tc>
          <w:tcPr>
            <w:tcW w:w="170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620"/>
        </w:trPr>
        <w:tc>
          <w:tcPr>
            <w:tcW w:w="1513"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联系人</w:t>
            </w:r>
          </w:p>
        </w:tc>
        <w:tc>
          <w:tcPr>
            <w:tcW w:w="3637"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32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联系电话</w:t>
            </w:r>
          </w:p>
        </w:tc>
        <w:tc>
          <w:tcPr>
            <w:tcW w:w="170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955"/>
        </w:trPr>
        <w:tc>
          <w:tcPr>
            <w:tcW w:w="1513"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申请单位开户行</w:t>
            </w:r>
          </w:p>
        </w:tc>
        <w:tc>
          <w:tcPr>
            <w:tcW w:w="3637"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2329"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申请单位</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银行账号</w:t>
            </w:r>
          </w:p>
        </w:tc>
        <w:tc>
          <w:tcPr>
            <w:tcW w:w="170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955"/>
        </w:trPr>
        <w:tc>
          <w:tcPr>
            <w:tcW w:w="1513"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申请以奖代补事项</w:t>
            </w:r>
          </w:p>
        </w:tc>
        <w:tc>
          <w:tcPr>
            <w:tcW w:w="3637"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2329" w:type="dxa"/>
            <w:vAlign w:val="center"/>
          </w:tcPr>
          <w:p w:rsidR="008A3B04" w:rsidRDefault="008A0A5B">
            <w:pPr>
              <w:spacing w:line="400" w:lineRule="exact"/>
              <w:jc w:val="center"/>
              <w:rPr>
                <w:rFonts w:ascii="Times New Roman" w:eastAsia="仿宋_GB2312" w:hAnsi="Times New Roman"/>
                <w:color w:val="000000" w:themeColor="text1"/>
                <w:w w:val="90"/>
                <w:sz w:val="28"/>
                <w:szCs w:val="28"/>
              </w:rPr>
            </w:pPr>
            <w:r>
              <w:rPr>
                <w:rFonts w:ascii="Times New Roman" w:eastAsia="仿宋_GB2312" w:hAnsi="Times New Roman"/>
                <w:color w:val="000000" w:themeColor="text1"/>
                <w:sz w:val="28"/>
                <w:szCs w:val="28"/>
              </w:rPr>
              <w:t>申请以奖代补资金（万元）</w:t>
            </w:r>
          </w:p>
        </w:tc>
        <w:tc>
          <w:tcPr>
            <w:tcW w:w="170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5355"/>
        </w:trPr>
        <w:tc>
          <w:tcPr>
            <w:tcW w:w="1513"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申请以奖代补理由</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（根据实际申请以奖代补事项选择填报）</w:t>
            </w:r>
          </w:p>
        </w:tc>
        <w:tc>
          <w:tcPr>
            <w:tcW w:w="7667" w:type="dxa"/>
            <w:gridSpan w:val="3"/>
          </w:tcPr>
          <w:p w:rsidR="008A3B04" w:rsidRDefault="008A0A5B">
            <w:pPr>
              <w:spacing w:line="500" w:lineRule="exact"/>
              <w:ind w:firstLine="539"/>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全村新流转土地</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亩，涉及农户</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户，流转年限</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年，从</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日至</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日止，农户与村集体签订委托流转协议</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份。村集体与经营业主签订发包租赁协议</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份。</w:t>
            </w:r>
          </w:p>
          <w:p w:rsidR="008A3B04" w:rsidRDefault="008A0A5B" w:rsidP="00E852EA">
            <w:pPr>
              <w:spacing w:line="500" w:lineRule="exact"/>
              <w:ind w:leftChars="134" w:left="281" w:firstLineChars="92" w:firstLine="258"/>
              <w:rPr>
                <w:rFonts w:ascii="Times New Roman" w:eastAsia="仿宋_GB2312" w:hAnsi="Times New Roman"/>
                <w:color w:val="000000" w:themeColor="text1"/>
                <w:sz w:val="28"/>
                <w:szCs w:val="28"/>
                <w:u w:val="single"/>
              </w:rPr>
            </w:pP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全村已累计流转土地</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亩，占全村家庭承包耕地总面积</w:t>
            </w:r>
            <w:r>
              <w:rPr>
                <w:rFonts w:ascii="Times New Roman" w:eastAsia="仿宋_GB2312" w:hAnsi="Times New Roman"/>
                <w:color w:val="000000" w:themeColor="text1"/>
                <w:sz w:val="28"/>
                <w:szCs w:val="28"/>
                <w:u w:val="single"/>
              </w:rPr>
              <w:t xml:space="preserve">       </w:t>
            </w:r>
          </w:p>
          <w:p w:rsidR="008A3B04" w:rsidRDefault="008A0A5B">
            <w:pPr>
              <w:spacing w:line="5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亩的</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w:t>
            </w:r>
          </w:p>
          <w:p w:rsidR="008A3B04" w:rsidRDefault="008A0A5B">
            <w:pPr>
              <w:spacing w:line="500" w:lineRule="exact"/>
              <w:ind w:firstLine="539"/>
              <w:rPr>
                <w:rFonts w:ascii="Times New Roman" w:eastAsia="仿宋_GB2312" w:hAnsi="Times New Roman"/>
                <w:color w:val="000000" w:themeColor="text1"/>
                <w:sz w:val="28"/>
                <w:szCs w:val="28"/>
                <w:u w:val="single"/>
              </w:rPr>
            </w:pP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村集体为农户开展土地全程托管服务</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亩，或村集体为农业服务主体开展</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土地托管</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服务提供组织协调鉴证面积</w:t>
            </w:r>
            <w:r>
              <w:rPr>
                <w:rFonts w:ascii="Times New Roman" w:eastAsia="仿宋_GB2312" w:hAnsi="Times New Roman"/>
                <w:color w:val="000000" w:themeColor="text1"/>
                <w:sz w:val="28"/>
                <w:szCs w:val="28"/>
                <w:u w:val="single"/>
              </w:rPr>
              <w:t xml:space="preserve">  </w:t>
            </w:r>
          </w:p>
          <w:p w:rsidR="008A3B04" w:rsidRDefault="008A0A5B">
            <w:pPr>
              <w:spacing w:line="5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亩，涉及被托管服务农户</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户，托管服务期从</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日至</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日止。</w:t>
            </w:r>
          </w:p>
          <w:p w:rsidR="008A3B04" w:rsidRDefault="008A0A5B">
            <w:pPr>
              <w:spacing w:line="500" w:lineRule="exact"/>
              <w:ind w:firstLine="539"/>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本村（股份）经济合作社承诺所有申报材料（含</w:t>
            </w:r>
            <w:r>
              <w:rPr>
                <w:rFonts w:ascii="Times New Roman" w:eastAsia="仿宋_GB2312" w:hAnsi="Times New Roman"/>
                <w:color w:val="000000" w:themeColor="text1"/>
                <w:sz w:val="28"/>
                <w:szCs w:val="28"/>
              </w:rPr>
              <w:t>佐证</w:t>
            </w:r>
            <w:r>
              <w:rPr>
                <w:rFonts w:ascii="Times New Roman" w:eastAsia="仿宋_GB2312" w:hAnsi="Times New Roman"/>
                <w:color w:val="000000" w:themeColor="text1"/>
                <w:sz w:val="28"/>
                <w:szCs w:val="28"/>
              </w:rPr>
              <w:t>材料）真实无讹并承担相应法律责任。</w:t>
            </w:r>
          </w:p>
          <w:p w:rsidR="008A3B04" w:rsidRDefault="008A3B04">
            <w:pPr>
              <w:spacing w:line="500" w:lineRule="exact"/>
              <w:ind w:firstLine="539"/>
              <w:rPr>
                <w:rFonts w:ascii="Times New Roman" w:eastAsia="仿宋_GB2312" w:hAnsi="Times New Roman"/>
                <w:color w:val="000000" w:themeColor="text1"/>
                <w:sz w:val="28"/>
                <w:szCs w:val="28"/>
              </w:rPr>
            </w:pPr>
          </w:p>
          <w:p w:rsidR="008A3B04" w:rsidRDefault="008A3B04">
            <w:pPr>
              <w:spacing w:line="500" w:lineRule="exact"/>
              <w:ind w:firstLine="539"/>
              <w:rPr>
                <w:rFonts w:ascii="Times New Roman" w:eastAsia="仿宋_GB2312" w:hAnsi="Times New Roman"/>
                <w:color w:val="000000" w:themeColor="text1"/>
                <w:sz w:val="28"/>
                <w:szCs w:val="28"/>
              </w:rPr>
            </w:pPr>
          </w:p>
          <w:p w:rsidR="008A3B04" w:rsidRDefault="008A0A5B">
            <w:pPr>
              <w:spacing w:line="500" w:lineRule="exact"/>
              <w:ind w:firstLineChars="230" w:firstLine="644"/>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申报单位（盖章）：</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董事长（签名）：</w:t>
            </w:r>
          </w:p>
          <w:p w:rsidR="008A3B04" w:rsidRDefault="008A0A5B">
            <w:pPr>
              <w:spacing w:line="500" w:lineRule="exact"/>
              <w:ind w:firstLine="539"/>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r>
              <w:rPr>
                <w:rFonts w:ascii="Times New Roman" w:eastAsia="仿宋_GB2312" w:hAnsi="Times New Roman"/>
                <w:color w:val="000000" w:themeColor="text1"/>
                <w:sz w:val="28"/>
                <w:szCs w:val="28"/>
              </w:rPr>
              <w:t xml:space="preserve"> </w:t>
            </w:r>
          </w:p>
        </w:tc>
      </w:tr>
      <w:tr w:rsidR="008A3B04">
        <w:trPr>
          <w:trHeight w:val="1943"/>
        </w:trPr>
        <w:tc>
          <w:tcPr>
            <w:tcW w:w="1513"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w w:val="90"/>
                <w:sz w:val="28"/>
                <w:szCs w:val="28"/>
              </w:rPr>
              <w:lastRenderedPageBreak/>
              <w:t>乡镇</w:t>
            </w:r>
            <w:r>
              <w:rPr>
                <w:rFonts w:ascii="Times New Roman" w:eastAsia="仿宋_GB2312" w:hAnsi="Times New Roman"/>
                <w:color w:val="000000" w:themeColor="text1"/>
                <w:w w:val="90"/>
                <w:sz w:val="28"/>
                <w:szCs w:val="28"/>
              </w:rPr>
              <w:t>（街道）</w:t>
            </w:r>
            <w:r>
              <w:rPr>
                <w:rFonts w:ascii="Times New Roman" w:eastAsia="仿宋_GB2312" w:hAnsi="Times New Roman"/>
                <w:color w:val="000000" w:themeColor="text1"/>
                <w:sz w:val="28"/>
                <w:szCs w:val="28"/>
              </w:rPr>
              <w:t>初审意见</w:t>
            </w:r>
          </w:p>
        </w:tc>
        <w:tc>
          <w:tcPr>
            <w:tcW w:w="7667" w:type="dxa"/>
            <w:gridSpan w:val="3"/>
          </w:tcPr>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360" w:lineRule="exact"/>
              <w:rPr>
                <w:rFonts w:ascii="Times New Roman" w:eastAsia="仿宋_GB2312" w:hAnsi="Times New Roman"/>
                <w:color w:val="000000" w:themeColor="text1"/>
                <w:sz w:val="28"/>
                <w:szCs w:val="28"/>
              </w:rPr>
            </w:pP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（盖章）</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rPr>
          <w:trHeight w:val="3130"/>
        </w:trPr>
        <w:tc>
          <w:tcPr>
            <w:tcW w:w="1513" w:type="dxa"/>
            <w:vAlign w:val="center"/>
          </w:tcPr>
          <w:p w:rsidR="008A3B04" w:rsidRDefault="008A0A5B">
            <w:pPr>
              <w:spacing w:line="400" w:lineRule="exact"/>
              <w:jc w:val="center"/>
              <w:rPr>
                <w:rFonts w:ascii="Times New Roman" w:eastAsia="仿宋_GB2312" w:hAnsi="Times New Roman"/>
                <w:color w:val="000000" w:themeColor="text1"/>
                <w:spacing w:val="-20"/>
                <w:sz w:val="28"/>
                <w:szCs w:val="28"/>
              </w:rPr>
            </w:pPr>
            <w:r>
              <w:rPr>
                <w:rFonts w:ascii="Times New Roman" w:eastAsia="仿宋_GB2312" w:hAnsi="Times New Roman"/>
                <w:color w:val="000000" w:themeColor="text1"/>
                <w:spacing w:val="-20"/>
                <w:sz w:val="28"/>
                <w:szCs w:val="28"/>
              </w:rPr>
              <w:t>所在地农业农村部门审核意见</w:t>
            </w:r>
          </w:p>
        </w:tc>
        <w:tc>
          <w:tcPr>
            <w:tcW w:w="7667" w:type="dxa"/>
            <w:gridSpan w:val="3"/>
          </w:tcPr>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360" w:lineRule="exact"/>
              <w:rPr>
                <w:rFonts w:ascii="Times New Roman" w:eastAsia="仿宋_GB2312" w:hAnsi="Times New Roman"/>
                <w:color w:val="000000" w:themeColor="text1"/>
                <w:sz w:val="28"/>
                <w:szCs w:val="28"/>
              </w:rPr>
            </w:pP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（盖章）</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rPr>
          <w:trHeight w:val="6180"/>
        </w:trPr>
        <w:tc>
          <w:tcPr>
            <w:tcW w:w="9180" w:type="dxa"/>
            <w:gridSpan w:val="4"/>
            <w:vAlign w:val="center"/>
          </w:tcPr>
          <w:p w:rsidR="008A3B04" w:rsidRDefault="008A0A5B">
            <w:pPr>
              <w:spacing w:line="400" w:lineRule="exact"/>
              <w:rPr>
                <w:rFonts w:ascii="Times New Roman" w:eastAsia="仿宋_GB2312" w:hAnsi="Times New Roman"/>
                <w:b/>
                <w:bCs/>
                <w:color w:val="000000" w:themeColor="text1"/>
                <w:kern w:val="0"/>
                <w:sz w:val="28"/>
                <w:szCs w:val="28"/>
              </w:rPr>
            </w:pPr>
            <w:r>
              <w:rPr>
                <w:rFonts w:ascii="Times New Roman" w:eastAsia="仿宋_GB2312" w:hAnsi="Times New Roman"/>
                <w:b/>
                <w:bCs/>
                <w:color w:val="000000" w:themeColor="text1"/>
                <w:kern w:val="0"/>
                <w:sz w:val="28"/>
                <w:szCs w:val="28"/>
              </w:rPr>
              <w:t>相关条款解释</w:t>
            </w:r>
            <w:r>
              <w:rPr>
                <w:rFonts w:ascii="Times New Roman" w:eastAsia="仿宋_GB2312" w:hAnsi="Times New Roman"/>
                <w:b/>
                <w:bCs/>
                <w:color w:val="000000" w:themeColor="text1"/>
                <w:kern w:val="0"/>
                <w:sz w:val="28"/>
                <w:szCs w:val="28"/>
              </w:rPr>
              <w:t>:</w:t>
            </w:r>
          </w:p>
          <w:p w:rsidR="008A3B04" w:rsidRDefault="008A0A5B">
            <w:pPr>
              <w:spacing w:line="400" w:lineRule="exact"/>
              <w:ind w:firstLineChars="200" w:firstLine="560"/>
              <w:rPr>
                <w:rFonts w:ascii="Times New Roman" w:eastAsia="仿宋_GB2312" w:hAnsi="Times New Roman"/>
                <w:bCs/>
                <w:color w:val="000000" w:themeColor="text1"/>
                <w:kern w:val="0"/>
                <w:sz w:val="28"/>
                <w:szCs w:val="28"/>
              </w:rPr>
            </w:pP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1</w:t>
            </w:r>
            <w:r>
              <w:rPr>
                <w:rFonts w:ascii="Times New Roman" w:eastAsia="仿宋_GB2312" w:hAnsi="Times New Roman"/>
                <w:bCs/>
                <w:color w:val="000000" w:themeColor="text1"/>
                <w:kern w:val="0"/>
                <w:sz w:val="28"/>
                <w:szCs w:val="28"/>
              </w:rPr>
              <w:t>）村集体开展土地流转：指农户委托村集体统一流转并签订委托流转协议，同时村集体统一（公开）发包租赁并签订协议或者由村集体统一开发经营土地或村集体将土地统一流转给</w:t>
            </w:r>
            <w:r>
              <w:rPr>
                <w:rFonts w:ascii="Times New Roman" w:eastAsia="仿宋_GB2312" w:hAnsi="Times New Roman"/>
                <w:bCs/>
                <w:color w:val="000000" w:themeColor="text1"/>
                <w:kern w:val="0"/>
                <w:sz w:val="28"/>
                <w:szCs w:val="28"/>
              </w:rPr>
              <w:t>乡镇</w:t>
            </w:r>
            <w:r>
              <w:rPr>
                <w:rFonts w:ascii="Times New Roman" w:eastAsia="仿宋_GB2312" w:hAnsi="Times New Roman"/>
                <w:bCs/>
                <w:color w:val="000000" w:themeColor="text1"/>
                <w:kern w:val="0"/>
                <w:sz w:val="28"/>
                <w:szCs w:val="28"/>
              </w:rPr>
              <w:t>（街道）</w:t>
            </w:r>
            <w:r>
              <w:rPr>
                <w:rFonts w:ascii="Times New Roman" w:eastAsia="仿宋_GB2312" w:hAnsi="Times New Roman"/>
                <w:bCs/>
                <w:color w:val="000000" w:themeColor="text1"/>
                <w:kern w:val="0"/>
                <w:sz w:val="28"/>
                <w:szCs w:val="28"/>
              </w:rPr>
              <w:t>或村集体合作入股并签订协议</w:t>
            </w:r>
            <w:r>
              <w:rPr>
                <w:rFonts w:ascii="Times New Roman" w:eastAsia="仿宋_GB2312" w:hAnsi="Times New Roman"/>
                <w:bCs/>
                <w:color w:val="000000" w:themeColor="text1"/>
                <w:kern w:val="0"/>
                <w:sz w:val="28"/>
                <w:szCs w:val="28"/>
              </w:rPr>
              <w:t>。</w:t>
            </w:r>
          </w:p>
          <w:p w:rsidR="008A3B04" w:rsidRDefault="008A0A5B">
            <w:pPr>
              <w:spacing w:line="400" w:lineRule="exact"/>
              <w:ind w:firstLineChars="200" w:firstLine="560"/>
              <w:rPr>
                <w:rFonts w:ascii="Times New Roman" w:eastAsia="仿宋_GB2312" w:hAnsi="Times New Roman"/>
                <w:bCs/>
                <w:color w:val="000000" w:themeColor="text1"/>
                <w:kern w:val="0"/>
                <w:sz w:val="28"/>
                <w:szCs w:val="28"/>
              </w:rPr>
            </w:pP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2</w:t>
            </w:r>
            <w:r>
              <w:rPr>
                <w:rFonts w:ascii="Times New Roman" w:eastAsia="仿宋_GB2312" w:hAnsi="Times New Roman"/>
                <w:bCs/>
                <w:color w:val="000000" w:themeColor="text1"/>
                <w:kern w:val="0"/>
                <w:sz w:val="28"/>
                <w:szCs w:val="28"/>
              </w:rPr>
              <w:t>）当年新流转家庭承包土地：指当年度签订农户委托村集体统一流转协议或村集体与流入方签订发包租赁协议，农户将承包权和经营权第一次分置的土地，不包括农户原来已流转的土地；</w:t>
            </w:r>
          </w:p>
          <w:p w:rsidR="008A3B04" w:rsidRDefault="008A0A5B">
            <w:pPr>
              <w:spacing w:line="400" w:lineRule="exact"/>
              <w:ind w:firstLineChars="200" w:firstLine="560"/>
              <w:rPr>
                <w:rFonts w:ascii="Times New Roman" w:eastAsia="仿宋_GB2312" w:hAnsi="Times New Roman"/>
                <w:bCs/>
                <w:color w:val="000000" w:themeColor="text1"/>
                <w:kern w:val="0"/>
                <w:sz w:val="28"/>
                <w:szCs w:val="28"/>
              </w:rPr>
            </w:pP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3</w:t>
            </w:r>
            <w:r>
              <w:rPr>
                <w:rFonts w:ascii="Times New Roman" w:eastAsia="仿宋_GB2312" w:hAnsi="Times New Roman"/>
                <w:bCs/>
                <w:color w:val="000000" w:themeColor="text1"/>
                <w:kern w:val="0"/>
                <w:sz w:val="28"/>
                <w:szCs w:val="28"/>
              </w:rPr>
              <w:t>）达到整村流转标准：指全村已流转家庭承包土地面积占全村家庭承包土地总面积比例</w:t>
            </w:r>
            <w:r>
              <w:rPr>
                <w:rFonts w:ascii="Times New Roman" w:eastAsia="仿宋_GB2312" w:hAnsi="Times New Roman"/>
                <w:bCs/>
                <w:color w:val="000000" w:themeColor="text1"/>
                <w:kern w:val="0"/>
                <w:sz w:val="28"/>
                <w:szCs w:val="28"/>
              </w:rPr>
              <w:t>85%</w:t>
            </w:r>
            <w:r>
              <w:rPr>
                <w:rFonts w:ascii="Times New Roman" w:eastAsia="仿宋_GB2312" w:hAnsi="Times New Roman"/>
                <w:bCs/>
                <w:color w:val="000000" w:themeColor="text1"/>
                <w:kern w:val="0"/>
                <w:sz w:val="28"/>
                <w:szCs w:val="28"/>
              </w:rPr>
              <w:t>以上；</w:t>
            </w:r>
          </w:p>
          <w:p w:rsidR="008A3B04" w:rsidRDefault="008A0A5B">
            <w:pPr>
              <w:spacing w:line="400" w:lineRule="exact"/>
              <w:ind w:firstLineChars="200" w:firstLine="560"/>
              <w:rPr>
                <w:rFonts w:ascii="Times New Roman" w:eastAsia="仿宋_GB2312" w:hAnsi="Times New Roman"/>
                <w:bCs/>
                <w:color w:val="000000" w:themeColor="text1"/>
                <w:kern w:val="0"/>
                <w:sz w:val="28"/>
                <w:szCs w:val="28"/>
              </w:rPr>
            </w:pP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4</w:t>
            </w:r>
            <w:r>
              <w:rPr>
                <w:rFonts w:ascii="Times New Roman" w:eastAsia="仿宋_GB2312" w:hAnsi="Times New Roman"/>
                <w:bCs/>
                <w:color w:val="000000" w:themeColor="text1"/>
                <w:kern w:val="0"/>
                <w:sz w:val="28"/>
                <w:szCs w:val="28"/>
              </w:rPr>
              <w:t>）市级</w:t>
            </w: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消薄</w:t>
            </w: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村：指由市级有关部门（或单位）在政策兑现当年公布或确定的绍兴市级集体经济薄弱村名录；</w:t>
            </w:r>
          </w:p>
          <w:p w:rsidR="008A3B04" w:rsidRDefault="008A0A5B">
            <w:pPr>
              <w:spacing w:line="40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5</w:t>
            </w:r>
            <w:r>
              <w:rPr>
                <w:rFonts w:ascii="Times New Roman" w:eastAsia="仿宋_GB2312" w:hAnsi="Times New Roman"/>
                <w:bCs/>
                <w:color w:val="000000" w:themeColor="text1"/>
                <w:kern w:val="0"/>
                <w:sz w:val="28"/>
                <w:szCs w:val="28"/>
              </w:rPr>
              <w:t>）土地全程托管服务：指村集体为农户直接开展</w:t>
            </w: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土地托管</w:t>
            </w: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服务，或者由村集体为农业服务主体开展</w:t>
            </w: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土地托管</w:t>
            </w: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服务提供组织协调鉴证，要求每年至少为一季农作物从播种育苗至成熟收获的全过程管理服务，托管服务起始期为</w:t>
            </w:r>
            <w:r>
              <w:rPr>
                <w:rFonts w:ascii="Times New Roman" w:eastAsia="仿宋_GB2312" w:hAnsi="Times New Roman"/>
                <w:bCs/>
                <w:color w:val="000000" w:themeColor="text1"/>
                <w:kern w:val="0"/>
                <w:sz w:val="28"/>
                <w:szCs w:val="28"/>
              </w:rPr>
              <w:t>202</w:t>
            </w:r>
            <w:r>
              <w:rPr>
                <w:rFonts w:ascii="Times New Roman" w:eastAsia="仿宋_GB2312" w:hAnsi="Times New Roman" w:hint="eastAsia"/>
                <w:bCs/>
                <w:color w:val="000000" w:themeColor="text1"/>
                <w:kern w:val="0"/>
                <w:sz w:val="28"/>
                <w:szCs w:val="28"/>
              </w:rPr>
              <w:t>4</w:t>
            </w:r>
            <w:r>
              <w:rPr>
                <w:rFonts w:ascii="Times New Roman" w:eastAsia="仿宋_GB2312" w:hAnsi="Times New Roman"/>
                <w:bCs/>
                <w:color w:val="000000" w:themeColor="text1"/>
                <w:kern w:val="0"/>
                <w:sz w:val="28"/>
                <w:szCs w:val="28"/>
              </w:rPr>
              <w:t>年</w:t>
            </w:r>
            <w:r>
              <w:rPr>
                <w:rFonts w:ascii="Times New Roman" w:eastAsia="仿宋_GB2312" w:hAnsi="Times New Roman"/>
                <w:bCs/>
                <w:color w:val="000000" w:themeColor="text1"/>
                <w:kern w:val="0"/>
                <w:sz w:val="28"/>
                <w:szCs w:val="28"/>
              </w:rPr>
              <w:t>1</w:t>
            </w:r>
            <w:r>
              <w:rPr>
                <w:rFonts w:ascii="Times New Roman" w:eastAsia="仿宋_GB2312" w:hAnsi="Times New Roman"/>
                <w:bCs/>
                <w:color w:val="000000" w:themeColor="text1"/>
                <w:kern w:val="0"/>
                <w:sz w:val="28"/>
                <w:szCs w:val="28"/>
              </w:rPr>
              <w:t>月</w:t>
            </w:r>
            <w:r>
              <w:rPr>
                <w:rFonts w:ascii="Times New Roman" w:eastAsia="仿宋_GB2312" w:hAnsi="Times New Roman"/>
                <w:bCs/>
                <w:color w:val="000000" w:themeColor="text1"/>
                <w:kern w:val="0"/>
                <w:sz w:val="28"/>
                <w:szCs w:val="28"/>
              </w:rPr>
              <w:t>1</w:t>
            </w:r>
            <w:r>
              <w:rPr>
                <w:rFonts w:ascii="Times New Roman" w:eastAsia="仿宋_GB2312" w:hAnsi="Times New Roman"/>
                <w:bCs/>
                <w:color w:val="000000" w:themeColor="text1"/>
                <w:kern w:val="0"/>
                <w:sz w:val="28"/>
                <w:szCs w:val="28"/>
              </w:rPr>
              <w:t>日及以后，且期限</w:t>
            </w:r>
            <w:r>
              <w:rPr>
                <w:rFonts w:ascii="Times New Roman" w:eastAsia="仿宋_GB2312" w:hAnsi="Times New Roman"/>
                <w:bCs/>
                <w:color w:val="000000" w:themeColor="text1"/>
                <w:kern w:val="0"/>
                <w:sz w:val="28"/>
                <w:szCs w:val="28"/>
              </w:rPr>
              <w:t>5</w:t>
            </w:r>
            <w:r>
              <w:rPr>
                <w:rFonts w:ascii="Times New Roman" w:eastAsia="仿宋_GB2312" w:hAnsi="Times New Roman"/>
                <w:bCs/>
                <w:color w:val="000000" w:themeColor="text1"/>
                <w:kern w:val="0"/>
                <w:sz w:val="28"/>
                <w:szCs w:val="28"/>
              </w:rPr>
              <w:t>年及以上。</w:t>
            </w:r>
          </w:p>
        </w:tc>
      </w:tr>
    </w:tbl>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br w:type="page"/>
      </w: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3</w:t>
      </w:r>
      <w:r>
        <w:rPr>
          <w:rFonts w:ascii="Times New Roman" w:eastAsia="黑体" w:hAnsi="Times New Roman" w:hint="eastAsia"/>
          <w:bCs/>
          <w:color w:val="000000" w:themeColor="text1"/>
          <w:kern w:val="0"/>
          <w:sz w:val="32"/>
          <w:szCs w:val="32"/>
        </w:rPr>
        <w:t>7</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绍兴市</w:t>
      </w:r>
      <w:r>
        <w:rPr>
          <w:rFonts w:ascii="Times New Roman" w:eastAsia="仿宋_GB2312" w:hAnsi="Times New Roman"/>
          <w:color w:val="000000" w:themeColor="text1"/>
          <w:sz w:val="44"/>
          <w:szCs w:val="44"/>
          <w:u w:val="single"/>
        </w:rPr>
        <w:t xml:space="preserve">    </w:t>
      </w:r>
      <w:r>
        <w:rPr>
          <w:rFonts w:ascii="Times New Roman" w:eastAsia="方正小标宋简体" w:hAnsi="Times New Roman"/>
          <w:color w:val="000000" w:themeColor="text1"/>
          <w:sz w:val="44"/>
          <w:szCs w:val="44"/>
        </w:rPr>
        <w:t>区、县（市）土地流转以奖代补</w:t>
      </w:r>
    </w:p>
    <w:p w:rsidR="008A3B04" w:rsidRDefault="008A0A5B">
      <w:pPr>
        <w:widowControl/>
        <w:spacing w:line="60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资金申请表（镇级）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4"/>
        <w:gridCol w:w="3632"/>
        <w:gridCol w:w="1936"/>
        <w:gridCol w:w="1864"/>
      </w:tblGrid>
      <w:tr w:rsidR="008A3B04">
        <w:trPr>
          <w:trHeight w:val="600"/>
        </w:trPr>
        <w:tc>
          <w:tcPr>
            <w:tcW w:w="1514"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申请单位</w:t>
            </w:r>
          </w:p>
        </w:tc>
        <w:tc>
          <w:tcPr>
            <w:tcW w:w="7432" w:type="dxa"/>
            <w:gridSpan w:val="3"/>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乡镇</w:t>
            </w:r>
            <w:r>
              <w:rPr>
                <w:rFonts w:ascii="Times New Roman" w:eastAsia="仿宋_GB2312" w:hAnsi="Times New Roman"/>
                <w:color w:val="000000" w:themeColor="text1"/>
                <w:sz w:val="28"/>
                <w:szCs w:val="28"/>
              </w:rPr>
              <w:t>（街道）</w:t>
            </w:r>
          </w:p>
        </w:tc>
      </w:tr>
      <w:tr w:rsidR="008A3B04">
        <w:trPr>
          <w:trHeight w:val="645"/>
        </w:trPr>
        <w:tc>
          <w:tcPr>
            <w:tcW w:w="1514"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联系人</w:t>
            </w:r>
          </w:p>
        </w:tc>
        <w:tc>
          <w:tcPr>
            <w:tcW w:w="363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3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联系电话</w:t>
            </w:r>
          </w:p>
        </w:tc>
        <w:tc>
          <w:tcPr>
            <w:tcW w:w="1864"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1060"/>
        </w:trPr>
        <w:tc>
          <w:tcPr>
            <w:tcW w:w="1514"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申请单位开户行</w:t>
            </w:r>
          </w:p>
        </w:tc>
        <w:tc>
          <w:tcPr>
            <w:tcW w:w="3632"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193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申请单位</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银行账号</w:t>
            </w:r>
          </w:p>
        </w:tc>
        <w:tc>
          <w:tcPr>
            <w:tcW w:w="1864"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1400"/>
        </w:trPr>
        <w:tc>
          <w:tcPr>
            <w:tcW w:w="1514"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申请以奖代补事项</w:t>
            </w:r>
          </w:p>
        </w:tc>
        <w:tc>
          <w:tcPr>
            <w:tcW w:w="363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36"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申请以奖</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代补资金</w:t>
            </w:r>
          </w:p>
          <w:p w:rsidR="008A3B04" w:rsidRDefault="008A0A5B">
            <w:pPr>
              <w:spacing w:line="400" w:lineRule="exact"/>
              <w:jc w:val="center"/>
              <w:rPr>
                <w:rFonts w:ascii="Times New Roman" w:eastAsia="仿宋_GB2312" w:hAnsi="Times New Roman"/>
                <w:color w:val="000000" w:themeColor="text1"/>
                <w:w w:val="90"/>
                <w:sz w:val="28"/>
                <w:szCs w:val="28"/>
              </w:rPr>
            </w:pPr>
            <w:r>
              <w:rPr>
                <w:rFonts w:ascii="Times New Roman" w:eastAsia="仿宋_GB2312" w:hAnsi="Times New Roman"/>
                <w:color w:val="000000" w:themeColor="text1"/>
                <w:sz w:val="28"/>
                <w:szCs w:val="28"/>
              </w:rPr>
              <w:t>（万元）</w:t>
            </w:r>
          </w:p>
        </w:tc>
        <w:tc>
          <w:tcPr>
            <w:tcW w:w="1864"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6595"/>
        </w:trPr>
        <w:tc>
          <w:tcPr>
            <w:tcW w:w="1514"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申请以奖代补理由</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（根据实际申请以奖代补事项选择填报）</w:t>
            </w:r>
          </w:p>
        </w:tc>
        <w:tc>
          <w:tcPr>
            <w:tcW w:w="7432" w:type="dxa"/>
            <w:gridSpan w:val="3"/>
          </w:tcPr>
          <w:p w:rsidR="008A3B04" w:rsidRDefault="008A0A5B">
            <w:pPr>
              <w:spacing w:line="500" w:lineRule="exact"/>
              <w:ind w:firstLine="539"/>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全镇已累计流转土地</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亩，占全镇家庭承包耕地总面积</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亩的</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，或镇域范围内符合整村流转的村</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个，占所有行政村数</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个的</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w:t>
            </w:r>
          </w:p>
          <w:p w:rsidR="008A3B04" w:rsidRDefault="008A0A5B">
            <w:pPr>
              <w:spacing w:line="500" w:lineRule="exact"/>
              <w:ind w:firstLine="539"/>
              <w:rPr>
                <w:rFonts w:ascii="Times New Roman" w:eastAsia="仿宋_GB2312" w:hAnsi="Times New Roman"/>
                <w:color w:val="000000" w:themeColor="text1"/>
                <w:sz w:val="28"/>
                <w:szCs w:val="28"/>
                <w:u w:val="single"/>
              </w:rPr>
            </w:pP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全镇新登记备案的实际土地面积</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亩，涉及</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个村</w:t>
            </w:r>
            <w:r>
              <w:rPr>
                <w:rFonts w:ascii="Times New Roman" w:eastAsia="仿宋_GB2312" w:hAnsi="Times New Roman"/>
                <w:color w:val="000000" w:themeColor="text1"/>
                <w:sz w:val="28"/>
                <w:szCs w:val="28"/>
                <w:u w:val="single"/>
              </w:rPr>
              <w:t xml:space="preserve">  </w:t>
            </w:r>
          </w:p>
          <w:p w:rsidR="008A3B04" w:rsidRDefault="008A0A5B">
            <w:pPr>
              <w:spacing w:line="5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农户，并已建立纸质档案和电子档案。</w:t>
            </w:r>
          </w:p>
          <w:p w:rsidR="008A3B04" w:rsidRDefault="008A0A5B">
            <w:pPr>
              <w:spacing w:line="500" w:lineRule="exact"/>
              <w:ind w:firstLine="539"/>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全镇开展以土地经营权入股发展农业产业化经营试点，入股农户</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户，入股土地</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亩，农户以流转收益</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股份入股</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（经营主体），入股时间</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年。</w:t>
            </w:r>
          </w:p>
          <w:p w:rsidR="008A3B04" w:rsidRDefault="008A0A5B">
            <w:pPr>
              <w:spacing w:line="5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4</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本镇开始探索建立土地流转费履约周转金制度，镇级配套经费</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万元。</w:t>
            </w: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ind w:firstLine="490"/>
              <w:rPr>
                <w:rFonts w:ascii="Times New Roman" w:eastAsia="仿宋_GB2312" w:hAnsi="Times New Roman"/>
                <w:color w:val="000000" w:themeColor="text1"/>
                <w:sz w:val="28"/>
                <w:szCs w:val="28"/>
              </w:rPr>
            </w:pPr>
          </w:p>
          <w:p w:rsidR="008A3B04" w:rsidRDefault="008A0A5B">
            <w:pPr>
              <w:spacing w:line="400" w:lineRule="exact"/>
              <w:ind w:firstLineChars="1800" w:firstLine="504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（盖章）</w:t>
            </w:r>
            <w:r>
              <w:rPr>
                <w:rFonts w:ascii="Times New Roman" w:eastAsia="仿宋_GB2312" w:hAnsi="Times New Roman"/>
                <w:color w:val="000000" w:themeColor="text1"/>
                <w:sz w:val="28"/>
                <w:szCs w:val="28"/>
              </w:rPr>
              <w:t xml:space="preserve">                             </w:t>
            </w:r>
          </w:p>
          <w:p w:rsidR="008A3B04" w:rsidRDefault="008A0A5B">
            <w:pPr>
              <w:spacing w:line="400" w:lineRule="exact"/>
              <w:ind w:firstLineChars="1680" w:firstLine="4704"/>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r>
              <w:rPr>
                <w:rFonts w:ascii="Times New Roman" w:eastAsia="仿宋_GB2312" w:hAnsi="Times New Roman"/>
                <w:color w:val="000000" w:themeColor="text1"/>
                <w:sz w:val="28"/>
                <w:szCs w:val="28"/>
              </w:rPr>
              <w:t xml:space="preserve"> </w:t>
            </w:r>
          </w:p>
        </w:tc>
      </w:tr>
      <w:tr w:rsidR="008A3B04">
        <w:trPr>
          <w:trHeight w:val="1895"/>
        </w:trPr>
        <w:tc>
          <w:tcPr>
            <w:tcW w:w="1514" w:type="dxa"/>
            <w:vAlign w:val="center"/>
          </w:tcPr>
          <w:p w:rsidR="008A3B04" w:rsidRDefault="008A0A5B">
            <w:pPr>
              <w:spacing w:line="400" w:lineRule="exact"/>
              <w:jc w:val="center"/>
              <w:rPr>
                <w:rFonts w:ascii="Times New Roman" w:eastAsia="仿宋_GB2312" w:hAnsi="Times New Roman"/>
                <w:color w:val="000000" w:themeColor="text1"/>
                <w:spacing w:val="-20"/>
                <w:sz w:val="28"/>
                <w:szCs w:val="28"/>
              </w:rPr>
            </w:pPr>
            <w:r>
              <w:rPr>
                <w:rFonts w:ascii="Times New Roman" w:eastAsia="仿宋_GB2312" w:hAnsi="Times New Roman"/>
                <w:color w:val="000000" w:themeColor="text1"/>
                <w:spacing w:val="-20"/>
                <w:sz w:val="28"/>
                <w:szCs w:val="28"/>
              </w:rPr>
              <w:lastRenderedPageBreak/>
              <w:t>所在地农业农村部门审核意见</w:t>
            </w:r>
          </w:p>
        </w:tc>
        <w:tc>
          <w:tcPr>
            <w:tcW w:w="7432" w:type="dxa"/>
            <w:gridSpan w:val="3"/>
          </w:tcPr>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300" w:lineRule="exact"/>
              <w:rPr>
                <w:rFonts w:ascii="Times New Roman" w:eastAsia="仿宋_GB2312" w:hAnsi="Times New Roman"/>
                <w:color w:val="000000" w:themeColor="text1"/>
                <w:sz w:val="28"/>
                <w:szCs w:val="28"/>
              </w:rPr>
            </w:pP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（盖章）</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rPr>
          <w:trHeight w:val="2430"/>
        </w:trPr>
        <w:tc>
          <w:tcPr>
            <w:tcW w:w="1514" w:type="dxa"/>
            <w:vAlign w:val="center"/>
          </w:tcPr>
          <w:p w:rsidR="008A3B04" w:rsidRDefault="008A0A5B">
            <w:pPr>
              <w:spacing w:line="400" w:lineRule="exact"/>
              <w:jc w:val="center"/>
              <w:rPr>
                <w:rFonts w:ascii="Times New Roman" w:eastAsia="仿宋_GB2312" w:hAnsi="Times New Roman"/>
                <w:color w:val="000000" w:themeColor="text1"/>
                <w:spacing w:val="-20"/>
                <w:sz w:val="28"/>
                <w:szCs w:val="28"/>
              </w:rPr>
            </w:pPr>
            <w:r>
              <w:rPr>
                <w:rFonts w:ascii="Times New Roman" w:eastAsia="仿宋_GB2312" w:hAnsi="Times New Roman"/>
                <w:color w:val="000000" w:themeColor="text1"/>
                <w:spacing w:val="-20"/>
                <w:sz w:val="28"/>
                <w:szCs w:val="28"/>
              </w:rPr>
              <w:t>市农业农村局审核意见</w:t>
            </w:r>
          </w:p>
        </w:tc>
        <w:tc>
          <w:tcPr>
            <w:tcW w:w="7432" w:type="dxa"/>
            <w:gridSpan w:val="3"/>
          </w:tcPr>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400" w:lineRule="exact"/>
              <w:rPr>
                <w:rFonts w:ascii="Times New Roman" w:eastAsia="仿宋_GB2312" w:hAnsi="Times New Roman"/>
                <w:color w:val="000000" w:themeColor="text1"/>
                <w:sz w:val="28"/>
                <w:szCs w:val="28"/>
              </w:rPr>
            </w:pPr>
          </w:p>
          <w:p w:rsidR="008A3B04" w:rsidRDefault="008A3B04">
            <w:pPr>
              <w:spacing w:line="300" w:lineRule="exact"/>
              <w:rPr>
                <w:rFonts w:ascii="Times New Roman" w:eastAsia="仿宋_GB2312" w:hAnsi="Times New Roman"/>
                <w:color w:val="000000" w:themeColor="text1"/>
                <w:sz w:val="28"/>
                <w:szCs w:val="28"/>
              </w:rPr>
            </w:pP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（盖章）</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c>
          <w:tcPr>
            <w:tcW w:w="8946" w:type="dxa"/>
            <w:gridSpan w:val="4"/>
            <w:vAlign w:val="center"/>
          </w:tcPr>
          <w:p w:rsidR="008A3B04" w:rsidRDefault="008A0A5B">
            <w:pPr>
              <w:spacing w:line="400" w:lineRule="exact"/>
              <w:rPr>
                <w:rFonts w:ascii="Times New Roman" w:eastAsia="仿宋_GB2312" w:hAnsi="Times New Roman"/>
                <w:b/>
                <w:bCs/>
                <w:color w:val="000000" w:themeColor="text1"/>
                <w:kern w:val="0"/>
                <w:sz w:val="28"/>
                <w:szCs w:val="28"/>
              </w:rPr>
            </w:pPr>
            <w:r>
              <w:rPr>
                <w:rFonts w:ascii="Times New Roman" w:eastAsia="仿宋_GB2312" w:hAnsi="Times New Roman"/>
                <w:b/>
                <w:bCs/>
                <w:color w:val="000000" w:themeColor="text1"/>
                <w:kern w:val="0"/>
                <w:sz w:val="28"/>
                <w:szCs w:val="28"/>
              </w:rPr>
              <w:t>相关条款解释：</w:t>
            </w:r>
          </w:p>
          <w:p w:rsidR="008A3B04" w:rsidRDefault="008A0A5B">
            <w:pPr>
              <w:spacing w:line="400" w:lineRule="exact"/>
              <w:ind w:firstLineChars="200" w:firstLine="560"/>
              <w:rPr>
                <w:rFonts w:ascii="Times New Roman" w:eastAsia="仿宋_GB2312" w:hAnsi="Times New Roman"/>
                <w:bCs/>
                <w:color w:val="000000" w:themeColor="text1"/>
                <w:kern w:val="0"/>
                <w:sz w:val="28"/>
                <w:szCs w:val="28"/>
              </w:rPr>
            </w:pP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1</w:t>
            </w:r>
            <w:r>
              <w:rPr>
                <w:rFonts w:ascii="Times New Roman" w:eastAsia="仿宋_GB2312" w:hAnsi="Times New Roman"/>
                <w:bCs/>
                <w:color w:val="000000" w:themeColor="text1"/>
                <w:kern w:val="0"/>
                <w:sz w:val="28"/>
                <w:szCs w:val="28"/>
              </w:rPr>
              <w:t>）达到整镇流转标准：指全镇已流转家庭承包土地面积占全镇家庭承包土地总面积比例</w:t>
            </w:r>
            <w:r>
              <w:rPr>
                <w:rFonts w:ascii="Times New Roman" w:eastAsia="仿宋_GB2312" w:hAnsi="Times New Roman"/>
                <w:bCs/>
                <w:color w:val="000000" w:themeColor="text1"/>
                <w:kern w:val="0"/>
                <w:sz w:val="28"/>
                <w:szCs w:val="28"/>
              </w:rPr>
              <w:t>85%</w:t>
            </w:r>
            <w:r>
              <w:rPr>
                <w:rFonts w:ascii="Times New Roman" w:eastAsia="仿宋_GB2312" w:hAnsi="Times New Roman"/>
                <w:bCs/>
                <w:color w:val="000000" w:themeColor="text1"/>
                <w:kern w:val="0"/>
                <w:sz w:val="28"/>
                <w:szCs w:val="28"/>
              </w:rPr>
              <w:t>以上，或者镇域范围内整村土地流转的村数占</w:t>
            </w:r>
            <w:r>
              <w:rPr>
                <w:rFonts w:ascii="Times New Roman" w:eastAsia="仿宋_GB2312" w:hAnsi="Times New Roman"/>
                <w:bCs/>
                <w:color w:val="000000" w:themeColor="text1"/>
                <w:kern w:val="0"/>
                <w:sz w:val="28"/>
                <w:szCs w:val="28"/>
              </w:rPr>
              <w:t>85%</w:t>
            </w:r>
            <w:r>
              <w:rPr>
                <w:rFonts w:ascii="Times New Roman" w:eastAsia="仿宋_GB2312" w:hAnsi="Times New Roman"/>
                <w:bCs/>
                <w:color w:val="000000" w:themeColor="text1"/>
                <w:kern w:val="0"/>
                <w:sz w:val="28"/>
                <w:szCs w:val="28"/>
              </w:rPr>
              <w:t>以上；</w:t>
            </w:r>
          </w:p>
          <w:p w:rsidR="008A3B04" w:rsidRDefault="008A0A5B">
            <w:pPr>
              <w:spacing w:line="400" w:lineRule="exact"/>
              <w:ind w:firstLineChars="200" w:firstLine="560"/>
              <w:rPr>
                <w:rFonts w:ascii="Times New Roman" w:eastAsia="仿宋_GB2312" w:hAnsi="Times New Roman"/>
                <w:bCs/>
                <w:color w:val="000000" w:themeColor="text1"/>
                <w:kern w:val="0"/>
                <w:sz w:val="28"/>
                <w:szCs w:val="28"/>
              </w:rPr>
            </w:pP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2</w:t>
            </w:r>
            <w:r>
              <w:rPr>
                <w:rFonts w:ascii="Times New Roman" w:eastAsia="仿宋_GB2312" w:hAnsi="Times New Roman"/>
                <w:bCs/>
                <w:color w:val="000000" w:themeColor="text1"/>
                <w:kern w:val="0"/>
                <w:sz w:val="28"/>
                <w:szCs w:val="28"/>
              </w:rPr>
              <w:t>）开展土地流转合同登记备案：指</w:t>
            </w:r>
            <w:r>
              <w:rPr>
                <w:rFonts w:ascii="Times New Roman" w:eastAsia="仿宋_GB2312" w:hAnsi="Times New Roman"/>
                <w:bCs/>
                <w:color w:val="000000" w:themeColor="text1"/>
                <w:kern w:val="0"/>
                <w:sz w:val="28"/>
                <w:szCs w:val="28"/>
              </w:rPr>
              <w:t>乡镇</w:t>
            </w:r>
            <w:r>
              <w:rPr>
                <w:rFonts w:ascii="Times New Roman" w:eastAsia="仿宋_GB2312" w:hAnsi="Times New Roman"/>
                <w:bCs/>
                <w:color w:val="000000" w:themeColor="text1"/>
                <w:kern w:val="0"/>
                <w:sz w:val="28"/>
                <w:szCs w:val="28"/>
              </w:rPr>
              <w:t>（街道）对承包农户委托村集体开展统一土地流转并签订委托协议和土地发包租赁协议、或者承包农户与流转经营主体通过村集体协调服务并鉴订的租赁协议，开展登记备案，建立纸质档案和电子档案；</w:t>
            </w:r>
          </w:p>
          <w:p w:rsidR="008A3B04" w:rsidRDefault="008A0A5B">
            <w:pPr>
              <w:spacing w:line="400" w:lineRule="exact"/>
              <w:ind w:firstLineChars="200" w:firstLine="560"/>
              <w:rPr>
                <w:rFonts w:ascii="Times New Roman" w:eastAsia="仿宋_GB2312" w:hAnsi="Times New Roman"/>
                <w:bCs/>
                <w:color w:val="000000" w:themeColor="text1"/>
                <w:kern w:val="0"/>
                <w:sz w:val="28"/>
                <w:szCs w:val="28"/>
              </w:rPr>
            </w:pP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3</w:t>
            </w:r>
            <w:r>
              <w:rPr>
                <w:rFonts w:ascii="Times New Roman" w:eastAsia="仿宋_GB2312" w:hAnsi="Times New Roman"/>
                <w:bCs/>
                <w:color w:val="000000" w:themeColor="text1"/>
                <w:kern w:val="0"/>
                <w:sz w:val="28"/>
                <w:szCs w:val="28"/>
              </w:rPr>
              <w:t>）当年新登记备案实际土地面积：指当年新流转土地和原流转合同到期后当年再流转土地实际登记备案面积；</w:t>
            </w:r>
          </w:p>
          <w:p w:rsidR="008A3B04" w:rsidRDefault="008A0A5B">
            <w:pPr>
              <w:spacing w:line="400" w:lineRule="exact"/>
              <w:ind w:firstLineChars="200" w:firstLine="560"/>
              <w:rPr>
                <w:rFonts w:ascii="Times New Roman" w:eastAsia="仿宋_GB2312" w:hAnsi="Times New Roman"/>
                <w:bCs/>
                <w:color w:val="000000" w:themeColor="text1"/>
                <w:kern w:val="0"/>
                <w:sz w:val="28"/>
                <w:szCs w:val="28"/>
              </w:rPr>
            </w:pP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4</w:t>
            </w:r>
            <w:r>
              <w:rPr>
                <w:rFonts w:ascii="Times New Roman" w:eastAsia="仿宋_GB2312" w:hAnsi="Times New Roman"/>
                <w:bCs/>
                <w:color w:val="000000" w:themeColor="text1"/>
                <w:kern w:val="0"/>
                <w:sz w:val="28"/>
                <w:szCs w:val="28"/>
              </w:rPr>
              <w:t>）开展土地经营权入股发展农业产业化经营试点：指</w:t>
            </w:r>
            <w:r>
              <w:rPr>
                <w:rFonts w:ascii="Times New Roman" w:eastAsia="仿宋_GB2312" w:hAnsi="Times New Roman"/>
                <w:bCs/>
                <w:color w:val="000000" w:themeColor="text1"/>
                <w:kern w:val="0"/>
                <w:sz w:val="28"/>
                <w:szCs w:val="28"/>
              </w:rPr>
              <w:t>乡镇</w:t>
            </w:r>
            <w:r>
              <w:rPr>
                <w:rFonts w:ascii="Times New Roman" w:eastAsia="仿宋_GB2312" w:hAnsi="Times New Roman"/>
                <w:bCs/>
                <w:color w:val="000000" w:themeColor="text1"/>
                <w:kern w:val="0"/>
                <w:sz w:val="28"/>
                <w:szCs w:val="28"/>
              </w:rPr>
              <w:t>（街道）开展农户以承包土地经营权全部或部分入股承租方发展农业产业化的试点，试点工作须经市及区、县（市）农业农村</w:t>
            </w:r>
            <w:r>
              <w:rPr>
                <w:rFonts w:ascii="Times New Roman" w:eastAsia="仿宋_GB2312" w:hAnsi="Times New Roman" w:hint="eastAsia"/>
                <w:bCs/>
                <w:color w:val="000000" w:themeColor="text1"/>
                <w:kern w:val="0"/>
                <w:sz w:val="28"/>
                <w:szCs w:val="28"/>
              </w:rPr>
              <w:t>部门</w:t>
            </w:r>
            <w:r>
              <w:rPr>
                <w:rFonts w:ascii="Times New Roman" w:eastAsia="仿宋_GB2312" w:hAnsi="Times New Roman"/>
                <w:bCs/>
                <w:color w:val="000000" w:themeColor="text1"/>
                <w:kern w:val="0"/>
                <w:sz w:val="28"/>
                <w:szCs w:val="28"/>
              </w:rPr>
              <w:t>确认同意；</w:t>
            </w:r>
          </w:p>
          <w:p w:rsidR="008A3B04" w:rsidRDefault="008A0A5B">
            <w:pPr>
              <w:spacing w:line="40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bCs/>
                <w:color w:val="000000" w:themeColor="text1"/>
                <w:kern w:val="0"/>
                <w:sz w:val="28"/>
                <w:szCs w:val="28"/>
              </w:rPr>
              <w:t>（</w:t>
            </w:r>
            <w:r>
              <w:rPr>
                <w:rFonts w:ascii="Times New Roman" w:eastAsia="仿宋_GB2312" w:hAnsi="Times New Roman"/>
                <w:bCs/>
                <w:color w:val="000000" w:themeColor="text1"/>
                <w:kern w:val="0"/>
                <w:sz w:val="28"/>
                <w:szCs w:val="28"/>
              </w:rPr>
              <w:t>5</w:t>
            </w:r>
            <w:r>
              <w:rPr>
                <w:rFonts w:ascii="Times New Roman" w:eastAsia="仿宋_GB2312" w:hAnsi="Times New Roman"/>
                <w:bCs/>
                <w:color w:val="000000" w:themeColor="text1"/>
                <w:kern w:val="0"/>
                <w:sz w:val="28"/>
                <w:szCs w:val="28"/>
              </w:rPr>
              <w:t>）开展土地流转费履约周转金制度试点：指流转土地</w:t>
            </w:r>
            <w:r>
              <w:rPr>
                <w:rFonts w:ascii="Times New Roman" w:eastAsia="仿宋_GB2312" w:hAnsi="Times New Roman"/>
                <w:bCs/>
                <w:color w:val="000000" w:themeColor="text1"/>
                <w:kern w:val="0"/>
                <w:sz w:val="28"/>
                <w:szCs w:val="28"/>
              </w:rPr>
              <w:t>较多的</w:t>
            </w:r>
            <w:r>
              <w:rPr>
                <w:rFonts w:ascii="Times New Roman" w:eastAsia="仿宋_GB2312" w:hAnsi="Times New Roman"/>
                <w:bCs/>
                <w:color w:val="000000" w:themeColor="text1"/>
                <w:kern w:val="0"/>
                <w:sz w:val="28"/>
                <w:szCs w:val="28"/>
              </w:rPr>
              <w:t>乡镇</w:t>
            </w:r>
            <w:r>
              <w:rPr>
                <w:rFonts w:ascii="Times New Roman" w:eastAsia="仿宋_GB2312" w:hAnsi="Times New Roman"/>
                <w:bCs/>
                <w:color w:val="000000" w:themeColor="text1"/>
                <w:kern w:val="0"/>
                <w:sz w:val="28"/>
                <w:szCs w:val="28"/>
              </w:rPr>
              <w:t>（街道），探索建立土地流转费履约周转金制度，有效保障土地流转双方正常权益，并有镇级经费配套。试点工作须经市农业农村局确认同意。</w:t>
            </w:r>
          </w:p>
        </w:tc>
      </w:tr>
    </w:tbl>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br w:type="page"/>
      </w:r>
    </w:p>
    <w:p w:rsidR="008A3B04" w:rsidRDefault="008A3B04">
      <w:pPr>
        <w:pStyle w:val="1"/>
        <w:rPr>
          <w:rFonts w:ascii="Times New Roman" w:hAnsi="Times New Roman"/>
          <w:color w:val="000000" w:themeColor="text1"/>
        </w:rPr>
        <w:sectPr w:rsidR="008A3B04">
          <w:pgSz w:w="11905" w:h="16838"/>
          <w:pgMar w:top="2098" w:right="1531" w:bottom="1871" w:left="1531" w:header="850" w:footer="1531" w:gutter="0"/>
          <w:cols w:space="0"/>
          <w:docGrid w:linePitch="312"/>
        </w:sectPr>
      </w:pPr>
    </w:p>
    <w:p w:rsidR="008A3B04" w:rsidRDefault="008A0A5B">
      <w:pPr>
        <w:spacing w:line="52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38</w:t>
      </w:r>
    </w:p>
    <w:p w:rsidR="008A3B04" w:rsidRDefault="008A0A5B">
      <w:pPr>
        <w:widowControl/>
        <w:spacing w:line="52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202</w:t>
      </w:r>
      <w:r>
        <w:rPr>
          <w:rFonts w:ascii="Times New Roman" w:eastAsia="方正小标宋简体" w:hAnsi="Times New Roman" w:hint="eastAsia"/>
          <w:color w:val="000000" w:themeColor="text1"/>
          <w:sz w:val="44"/>
          <w:szCs w:val="44"/>
        </w:rPr>
        <w:t>4</w:t>
      </w:r>
      <w:r>
        <w:rPr>
          <w:rFonts w:ascii="Times New Roman" w:eastAsia="方正小标宋简体" w:hAnsi="Times New Roman"/>
          <w:color w:val="000000" w:themeColor="text1"/>
          <w:sz w:val="44"/>
          <w:szCs w:val="44"/>
        </w:rPr>
        <w:t>年绍兴市</w:t>
      </w:r>
      <w:r>
        <w:rPr>
          <w:rFonts w:ascii="Times New Roman" w:eastAsia="方正小标宋简体" w:hAnsi="Times New Roman"/>
          <w:color w:val="000000" w:themeColor="text1"/>
          <w:sz w:val="44"/>
          <w:szCs w:val="44"/>
          <w:u w:val="single"/>
        </w:rPr>
        <w:t xml:space="preserve">    </w:t>
      </w:r>
      <w:r>
        <w:rPr>
          <w:rFonts w:ascii="Times New Roman" w:eastAsia="方正小标宋简体" w:hAnsi="Times New Roman"/>
          <w:color w:val="000000" w:themeColor="text1"/>
          <w:sz w:val="44"/>
          <w:szCs w:val="44"/>
        </w:rPr>
        <w:t>区、县（市）申请土地流转以奖代补资金清册</w:t>
      </w:r>
    </w:p>
    <w:p w:rsidR="008A3B04" w:rsidRDefault="008A0A5B">
      <w:pPr>
        <w:widowControl/>
        <w:spacing w:line="52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（村</w:t>
      </w:r>
      <w:r>
        <w:rPr>
          <w:rFonts w:ascii="Times New Roman" w:eastAsia="方正小标宋简体" w:hAnsi="Times New Roman"/>
          <w:color w:val="000000" w:themeColor="text1"/>
          <w:sz w:val="44"/>
          <w:szCs w:val="44"/>
        </w:rPr>
        <w:t xml:space="preserve">  </w:t>
      </w:r>
      <w:r>
        <w:rPr>
          <w:rFonts w:ascii="Times New Roman" w:eastAsia="方正小标宋简体" w:hAnsi="Times New Roman"/>
          <w:color w:val="000000" w:themeColor="text1"/>
          <w:sz w:val="44"/>
          <w:szCs w:val="44"/>
        </w:rPr>
        <w:t>级）</w:t>
      </w:r>
    </w:p>
    <w:p w:rsidR="008A3B04" w:rsidRDefault="008A3B04">
      <w:pPr>
        <w:spacing w:line="200" w:lineRule="exact"/>
        <w:jc w:val="center"/>
        <w:rPr>
          <w:rFonts w:ascii="Times New Roman" w:eastAsia="仿宋_GB2312" w:hAnsi="Times New Roman"/>
          <w:color w:val="000000" w:themeColor="text1"/>
          <w:sz w:val="28"/>
          <w:szCs w:val="28"/>
        </w:rPr>
      </w:pPr>
    </w:p>
    <w:tbl>
      <w:tblPr>
        <w:tblW w:w="12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1699"/>
        <w:gridCol w:w="2092"/>
        <w:gridCol w:w="2494"/>
        <w:gridCol w:w="1692"/>
        <w:gridCol w:w="1958"/>
        <w:gridCol w:w="1941"/>
      </w:tblGrid>
      <w:tr w:rsidR="008A3B04">
        <w:trPr>
          <w:trHeight w:val="750"/>
          <w:jc w:val="center"/>
        </w:trPr>
        <w:tc>
          <w:tcPr>
            <w:tcW w:w="859" w:type="dxa"/>
            <w:vAlign w:val="center"/>
          </w:tcPr>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序号</w:t>
            </w:r>
          </w:p>
        </w:tc>
        <w:tc>
          <w:tcPr>
            <w:tcW w:w="1699" w:type="dxa"/>
            <w:vAlign w:val="center"/>
          </w:tcPr>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乡镇</w:t>
            </w:r>
            <w:r>
              <w:rPr>
                <w:rFonts w:ascii="Times New Roman" w:eastAsia="黑体" w:hAnsi="Times New Roman"/>
                <w:color w:val="000000" w:themeColor="text1"/>
                <w:sz w:val="28"/>
                <w:szCs w:val="28"/>
              </w:rPr>
              <w:t>（街道）</w:t>
            </w:r>
          </w:p>
        </w:tc>
        <w:tc>
          <w:tcPr>
            <w:tcW w:w="2092" w:type="dxa"/>
            <w:vAlign w:val="center"/>
          </w:tcPr>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村</w:t>
            </w:r>
          </w:p>
        </w:tc>
        <w:tc>
          <w:tcPr>
            <w:tcW w:w="2494" w:type="dxa"/>
            <w:vAlign w:val="center"/>
          </w:tcPr>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申请事项</w:t>
            </w:r>
          </w:p>
        </w:tc>
        <w:tc>
          <w:tcPr>
            <w:tcW w:w="1692" w:type="dxa"/>
            <w:vAlign w:val="center"/>
          </w:tcPr>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新流转土地面积（亩）</w:t>
            </w:r>
          </w:p>
        </w:tc>
        <w:tc>
          <w:tcPr>
            <w:tcW w:w="1958" w:type="dxa"/>
            <w:vAlign w:val="center"/>
          </w:tcPr>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以奖代补标准</w:t>
            </w:r>
          </w:p>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（元</w:t>
            </w:r>
            <w:r>
              <w:rPr>
                <w:rFonts w:ascii="Times New Roman" w:eastAsia="黑体" w:hAnsi="Times New Roman"/>
                <w:color w:val="000000" w:themeColor="text1"/>
                <w:sz w:val="28"/>
                <w:szCs w:val="28"/>
              </w:rPr>
              <w:t>/</w:t>
            </w:r>
            <w:r>
              <w:rPr>
                <w:rFonts w:ascii="Times New Roman" w:eastAsia="黑体" w:hAnsi="Times New Roman"/>
                <w:color w:val="000000" w:themeColor="text1"/>
                <w:sz w:val="28"/>
                <w:szCs w:val="28"/>
              </w:rPr>
              <w:t>亩）</w:t>
            </w:r>
          </w:p>
        </w:tc>
        <w:tc>
          <w:tcPr>
            <w:tcW w:w="1941" w:type="dxa"/>
            <w:vAlign w:val="center"/>
          </w:tcPr>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申请以奖代补资金（万元）</w:t>
            </w:r>
          </w:p>
        </w:tc>
      </w:tr>
      <w:tr w:rsidR="008A3B04">
        <w:trPr>
          <w:trHeight w:val="451"/>
          <w:jc w:val="center"/>
        </w:trPr>
        <w:tc>
          <w:tcPr>
            <w:tcW w:w="85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p>
        </w:tc>
        <w:tc>
          <w:tcPr>
            <w:tcW w:w="169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0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494"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5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4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6"/>
          <w:jc w:val="center"/>
        </w:trPr>
        <w:tc>
          <w:tcPr>
            <w:tcW w:w="85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2</w:t>
            </w:r>
          </w:p>
        </w:tc>
        <w:tc>
          <w:tcPr>
            <w:tcW w:w="169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0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494"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5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4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6"/>
          <w:jc w:val="center"/>
        </w:trPr>
        <w:tc>
          <w:tcPr>
            <w:tcW w:w="85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3</w:t>
            </w:r>
          </w:p>
        </w:tc>
        <w:tc>
          <w:tcPr>
            <w:tcW w:w="169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0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494"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5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4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6"/>
          <w:jc w:val="center"/>
        </w:trPr>
        <w:tc>
          <w:tcPr>
            <w:tcW w:w="85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4</w:t>
            </w:r>
          </w:p>
        </w:tc>
        <w:tc>
          <w:tcPr>
            <w:tcW w:w="169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0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494"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5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4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51"/>
          <w:jc w:val="center"/>
        </w:trPr>
        <w:tc>
          <w:tcPr>
            <w:tcW w:w="85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5</w:t>
            </w:r>
          </w:p>
        </w:tc>
        <w:tc>
          <w:tcPr>
            <w:tcW w:w="169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0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494"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5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4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6"/>
          <w:jc w:val="center"/>
        </w:trPr>
        <w:tc>
          <w:tcPr>
            <w:tcW w:w="85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p>
        </w:tc>
        <w:tc>
          <w:tcPr>
            <w:tcW w:w="169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0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494"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5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4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6"/>
          <w:jc w:val="center"/>
        </w:trPr>
        <w:tc>
          <w:tcPr>
            <w:tcW w:w="85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0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494"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5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4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6"/>
          <w:jc w:val="center"/>
        </w:trPr>
        <w:tc>
          <w:tcPr>
            <w:tcW w:w="85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0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494"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5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4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51"/>
          <w:jc w:val="center"/>
        </w:trPr>
        <w:tc>
          <w:tcPr>
            <w:tcW w:w="85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0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494"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5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4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6"/>
          <w:jc w:val="center"/>
        </w:trPr>
        <w:tc>
          <w:tcPr>
            <w:tcW w:w="85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0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494"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5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4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6"/>
          <w:jc w:val="center"/>
        </w:trPr>
        <w:tc>
          <w:tcPr>
            <w:tcW w:w="85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0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494"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5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4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6"/>
          <w:jc w:val="center"/>
        </w:trPr>
        <w:tc>
          <w:tcPr>
            <w:tcW w:w="85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合计</w:t>
            </w:r>
          </w:p>
        </w:tc>
        <w:tc>
          <w:tcPr>
            <w:tcW w:w="169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0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494"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5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941" w:type="dxa"/>
          </w:tcPr>
          <w:p w:rsidR="008A3B04" w:rsidRDefault="008A3B04">
            <w:pPr>
              <w:spacing w:line="400" w:lineRule="exact"/>
              <w:jc w:val="center"/>
              <w:rPr>
                <w:rFonts w:ascii="Times New Roman" w:eastAsia="仿宋_GB2312" w:hAnsi="Times New Roman"/>
                <w:color w:val="000000" w:themeColor="text1"/>
                <w:sz w:val="28"/>
                <w:szCs w:val="28"/>
              </w:rPr>
            </w:pPr>
          </w:p>
        </w:tc>
      </w:tr>
    </w:tbl>
    <w:p w:rsidR="008A3B04" w:rsidRDefault="008A0A5B">
      <w:pPr>
        <w:spacing w:line="54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28"/>
          <w:szCs w:val="28"/>
        </w:rPr>
        <w:br w:type="page"/>
      </w:r>
      <w:r>
        <w:rPr>
          <w:rFonts w:ascii="Times New Roman" w:eastAsia="黑体" w:hAnsi="Times New Roman"/>
          <w:bCs/>
          <w:color w:val="000000" w:themeColor="text1"/>
          <w:kern w:val="0"/>
          <w:sz w:val="32"/>
          <w:szCs w:val="32"/>
        </w:rPr>
        <w:lastRenderedPageBreak/>
        <w:t>附表</w:t>
      </w:r>
      <w:r>
        <w:rPr>
          <w:rFonts w:ascii="Times New Roman" w:eastAsia="黑体" w:hAnsi="Times New Roman" w:hint="eastAsia"/>
          <w:bCs/>
          <w:color w:val="000000" w:themeColor="text1"/>
          <w:kern w:val="0"/>
          <w:sz w:val="32"/>
          <w:szCs w:val="32"/>
        </w:rPr>
        <w:t>39</w:t>
      </w:r>
    </w:p>
    <w:p w:rsidR="008A3B04" w:rsidRDefault="008A0A5B">
      <w:pPr>
        <w:widowControl/>
        <w:spacing w:line="54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202</w:t>
      </w:r>
      <w:r>
        <w:rPr>
          <w:rFonts w:ascii="Times New Roman" w:eastAsia="方正小标宋简体" w:hAnsi="Times New Roman" w:hint="eastAsia"/>
          <w:color w:val="000000" w:themeColor="text1"/>
          <w:sz w:val="44"/>
          <w:szCs w:val="44"/>
        </w:rPr>
        <w:t>4</w:t>
      </w:r>
      <w:r>
        <w:rPr>
          <w:rFonts w:ascii="Times New Roman" w:eastAsia="方正小标宋简体" w:hAnsi="Times New Roman"/>
          <w:color w:val="000000" w:themeColor="text1"/>
          <w:sz w:val="44"/>
          <w:szCs w:val="44"/>
        </w:rPr>
        <w:t>年绍兴市</w:t>
      </w:r>
      <w:r>
        <w:rPr>
          <w:rFonts w:ascii="Times New Roman" w:eastAsia="方正小标宋简体" w:hAnsi="Times New Roman"/>
          <w:color w:val="000000" w:themeColor="text1"/>
          <w:sz w:val="44"/>
          <w:szCs w:val="44"/>
          <w:u w:val="single"/>
        </w:rPr>
        <w:t xml:space="preserve">    </w:t>
      </w:r>
      <w:r>
        <w:rPr>
          <w:rFonts w:ascii="Times New Roman" w:eastAsia="方正小标宋简体" w:hAnsi="Times New Roman"/>
          <w:color w:val="000000" w:themeColor="text1"/>
          <w:sz w:val="44"/>
          <w:szCs w:val="44"/>
        </w:rPr>
        <w:t>区、县（市）申请土地流转以奖代补资金清册</w:t>
      </w:r>
    </w:p>
    <w:p w:rsidR="008A3B04" w:rsidRDefault="008A0A5B">
      <w:pPr>
        <w:widowControl/>
        <w:spacing w:line="54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（镇</w:t>
      </w:r>
      <w:r>
        <w:rPr>
          <w:rFonts w:ascii="Times New Roman" w:eastAsia="方正小标宋简体" w:hAnsi="Times New Roman"/>
          <w:color w:val="000000" w:themeColor="text1"/>
          <w:sz w:val="44"/>
          <w:szCs w:val="44"/>
        </w:rPr>
        <w:t xml:space="preserve">  </w:t>
      </w:r>
      <w:r>
        <w:rPr>
          <w:rFonts w:ascii="Times New Roman" w:eastAsia="方正小标宋简体" w:hAnsi="Times New Roman"/>
          <w:color w:val="000000" w:themeColor="text1"/>
          <w:sz w:val="44"/>
          <w:szCs w:val="44"/>
        </w:rPr>
        <w:t>级）</w:t>
      </w:r>
    </w:p>
    <w:p w:rsidR="008A3B04" w:rsidRDefault="008A3B04">
      <w:pPr>
        <w:spacing w:line="200" w:lineRule="exact"/>
        <w:jc w:val="center"/>
        <w:rPr>
          <w:rFonts w:ascii="Times New Roman" w:eastAsia="仿宋_GB2312" w:hAnsi="Times New Roman"/>
          <w:color w:val="000000" w:themeColor="text1"/>
          <w:sz w:val="28"/>
          <w:szCs w:val="28"/>
        </w:rPr>
      </w:pPr>
    </w:p>
    <w:tbl>
      <w:tblPr>
        <w:tblW w:w="12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1695"/>
        <w:gridCol w:w="3498"/>
        <w:gridCol w:w="2772"/>
        <w:gridCol w:w="2127"/>
        <w:gridCol w:w="1750"/>
      </w:tblGrid>
      <w:tr w:rsidR="008A3B04">
        <w:trPr>
          <w:trHeight w:val="967"/>
          <w:jc w:val="center"/>
        </w:trPr>
        <w:tc>
          <w:tcPr>
            <w:tcW w:w="989" w:type="dxa"/>
            <w:vAlign w:val="center"/>
          </w:tcPr>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序号</w:t>
            </w:r>
          </w:p>
        </w:tc>
        <w:tc>
          <w:tcPr>
            <w:tcW w:w="1695" w:type="dxa"/>
            <w:vAlign w:val="center"/>
          </w:tcPr>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乡镇</w:t>
            </w:r>
            <w:r>
              <w:rPr>
                <w:rFonts w:ascii="Times New Roman" w:eastAsia="黑体" w:hAnsi="Times New Roman"/>
                <w:color w:val="000000" w:themeColor="text1"/>
                <w:sz w:val="28"/>
                <w:szCs w:val="28"/>
              </w:rPr>
              <w:t>（街道）</w:t>
            </w:r>
          </w:p>
        </w:tc>
        <w:tc>
          <w:tcPr>
            <w:tcW w:w="3498" w:type="dxa"/>
            <w:vAlign w:val="center"/>
          </w:tcPr>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申请事项</w:t>
            </w:r>
          </w:p>
        </w:tc>
        <w:tc>
          <w:tcPr>
            <w:tcW w:w="2772" w:type="dxa"/>
            <w:vAlign w:val="center"/>
          </w:tcPr>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以奖代补标准</w:t>
            </w:r>
          </w:p>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w:t>
            </w:r>
            <w:r>
              <w:rPr>
                <w:rFonts w:ascii="Times New Roman" w:eastAsia="黑体" w:hAnsi="Times New Roman"/>
                <w:color w:val="000000" w:themeColor="text1"/>
                <w:sz w:val="28"/>
                <w:szCs w:val="28"/>
              </w:rPr>
              <w:t>20</w:t>
            </w:r>
            <w:r>
              <w:rPr>
                <w:rFonts w:ascii="Times New Roman" w:eastAsia="黑体" w:hAnsi="Times New Roman"/>
                <w:color w:val="000000" w:themeColor="text1"/>
                <w:sz w:val="28"/>
                <w:szCs w:val="28"/>
              </w:rPr>
              <w:t>元</w:t>
            </w:r>
            <w:r>
              <w:rPr>
                <w:rFonts w:ascii="Times New Roman" w:eastAsia="黑体" w:hAnsi="Times New Roman"/>
                <w:color w:val="000000" w:themeColor="text1"/>
                <w:sz w:val="28"/>
                <w:szCs w:val="28"/>
              </w:rPr>
              <w:t>/</w:t>
            </w:r>
            <w:r>
              <w:rPr>
                <w:rFonts w:ascii="Times New Roman" w:eastAsia="黑体" w:hAnsi="Times New Roman"/>
                <w:color w:val="000000" w:themeColor="text1"/>
                <w:sz w:val="28"/>
                <w:szCs w:val="28"/>
              </w:rPr>
              <w:t>亩或</w:t>
            </w:r>
            <w:r>
              <w:rPr>
                <w:rFonts w:ascii="Times New Roman" w:eastAsia="黑体" w:hAnsi="Times New Roman"/>
                <w:color w:val="000000" w:themeColor="text1"/>
                <w:sz w:val="28"/>
                <w:szCs w:val="28"/>
                <w:u w:val="single"/>
              </w:rPr>
              <w:t xml:space="preserve">  </w:t>
            </w:r>
            <w:r>
              <w:rPr>
                <w:rFonts w:ascii="Times New Roman" w:eastAsia="黑体" w:hAnsi="Times New Roman"/>
                <w:color w:val="000000" w:themeColor="text1"/>
                <w:sz w:val="28"/>
                <w:szCs w:val="28"/>
              </w:rPr>
              <w:t>万元）</w:t>
            </w:r>
          </w:p>
        </w:tc>
        <w:tc>
          <w:tcPr>
            <w:tcW w:w="2127" w:type="dxa"/>
            <w:vAlign w:val="center"/>
          </w:tcPr>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申请以奖代补资金（万元）</w:t>
            </w:r>
          </w:p>
        </w:tc>
        <w:tc>
          <w:tcPr>
            <w:tcW w:w="1750" w:type="dxa"/>
            <w:vAlign w:val="center"/>
          </w:tcPr>
          <w:p w:rsidR="008A3B04" w:rsidRDefault="008A0A5B">
            <w:pPr>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备注</w:t>
            </w:r>
          </w:p>
        </w:tc>
      </w:tr>
      <w:tr w:rsidR="008A3B04">
        <w:trPr>
          <w:trHeight w:val="469"/>
          <w:jc w:val="center"/>
        </w:trPr>
        <w:tc>
          <w:tcPr>
            <w:tcW w:w="98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p>
        </w:tc>
        <w:tc>
          <w:tcPr>
            <w:tcW w:w="1695"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349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77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127"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750"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84"/>
          <w:jc w:val="center"/>
        </w:trPr>
        <w:tc>
          <w:tcPr>
            <w:tcW w:w="98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2</w:t>
            </w:r>
          </w:p>
        </w:tc>
        <w:tc>
          <w:tcPr>
            <w:tcW w:w="1695"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349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77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127"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750"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84"/>
          <w:jc w:val="center"/>
        </w:trPr>
        <w:tc>
          <w:tcPr>
            <w:tcW w:w="98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3</w:t>
            </w:r>
          </w:p>
        </w:tc>
        <w:tc>
          <w:tcPr>
            <w:tcW w:w="1695"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349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77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127"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750"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84"/>
          <w:jc w:val="center"/>
        </w:trPr>
        <w:tc>
          <w:tcPr>
            <w:tcW w:w="98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4</w:t>
            </w:r>
          </w:p>
        </w:tc>
        <w:tc>
          <w:tcPr>
            <w:tcW w:w="1695"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349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77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127"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750"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9"/>
          <w:jc w:val="center"/>
        </w:trPr>
        <w:tc>
          <w:tcPr>
            <w:tcW w:w="98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5</w:t>
            </w:r>
          </w:p>
        </w:tc>
        <w:tc>
          <w:tcPr>
            <w:tcW w:w="1695"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349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77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127"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750"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84"/>
          <w:jc w:val="center"/>
        </w:trPr>
        <w:tc>
          <w:tcPr>
            <w:tcW w:w="98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p>
        </w:tc>
        <w:tc>
          <w:tcPr>
            <w:tcW w:w="1695"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349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77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127"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750"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84"/>
          <w:jc w:val="center"/>
        </w:trPr>
        <w:tc>
          <w:tcPr>
            <w:tcW w:w="98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5"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349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77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127"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750"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69"/>
          <w:jc w:val="center"/>
        </w:trPr>
        <w:tc>
          <w:tcPr>
            <w:tcW w:w="98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5"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349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77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127"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750"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84"/>
          <w:jc w:val="center"/>
        </w:trPr>
        <w:tc>
          <w:tcPr>
            <w:tcW w:w="989"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695"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349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77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127"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750"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499"/>
          <w:jc w:val="center"/>
        </w:trPr>
        <w:tc>
          <w:tcPr>
            <w:tcW w:w="98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合计</w:t>
            </w:r>
          </w:p>
        </w:tc>
        <w:tc>
          <w:tcPr>
            <w:tcW w:w="1695"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3498"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772"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127"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1750" w:type="dxa"/>
          </w:tcPr>
          <w:p w:rsidR="008A3B04" w:rsidRDefault="008A3B04">
            <w:pPr>
              <w:spacing w:line="400" w:lineRule="exact"/>
              <w:jc w:val="center"/>
              <w:rPr>
                <w:rFonts w:ascii="Times New Roman" w:eastAsia="仿宋_GB2312" w:hAnsi="Times New Roman"/>
                <w:color w:val="000000" w:themeColor="text1"/>
                <w:sz w:val="28"/>
                <w:szCs w:val="28"/>
              </w:rPr>
            </w:pPr>
          </w:p>
        </w:tc>
      </w:tr>
    </w:tbl>
    <w:p w:rsidR="008A3B04" w:rsidRDefault="008A0A5B">
      <w:pPr>
        <w:spacing w:line="400" w:lineRule="exact"/>
        <w:rPr>
          <w:rFonts w:ascii="Times New Roman" w:eastAsia="黑体" w:hAnsi="Times New Roman"/>
          <w:bCs/>
          <w:color w:val="000000" w:themeColor="text1"/>
          <w:kern w:val="0"/>
          <w:sz w:val="28"/>
          <w:szCs w:val="28"/>
        </w:rPr>
        <w:sectPr w:rsidR="008A3B04">
          <w:pgSz w:w="16838" w:h="11905" w:orient="landscape"/>
          <w:pgMar w:top="1531" w:right="2098" w:bottom="1531" w:left="1871" w:header="850" w:footer="1531" w:gutter="0"/>
          <w:cols w:space="0"/>
          <w:docGrid w:linePitch="312"/>
        </w:sectPr>
      </w:pPr>
      <w:r>
        <w:rPr>
          <w:rFonts w:ascii="Times New Roman" w:eastAsia="黑体" w:hAnsi="Times New Roman"/>
          <w:bCs/>
          <w:color w:val="000000" w:themeColor="text1"/>
          <w:kern w:val="0"/>
          <w:sz w:val="28"/>
          <w:szCs w:val="28"/>
        </w:rPr>
        <w:br w:type="page"/>
      </w: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4</w:t>
      </w:r>
      <w:r>
        <w:rPr>
          <w:rFonts w:ascii="Times New Roman" w:eastAsia="黑体" w:hAnsi="Times New Roman" w:hint="eastAsia"/>
          <w:bCs/>
          <w:color w:val="000000" w:themeColor="text1"/>
          <w:kern w:val="0"/>
          <w:sz w:val="32"/>
          <w:szCs w:val="32"/>
        </w:rPr>
        <w:t>0</w:t>
      </w:r>
    </w:p>
    <w:p w:rsidR="008A3B04" w:rsidRDefault="008A0A5B">
      <w:pPr>
        <w:spacing w:line="580" w:lineRule="exact"/>
        <w:jc w:val="center"/>
        <w:rPr>
          <w:rFonts w:ascii="Times New Roman" w:eastAsia="方正小标宋简体" w:hAnsi="Times New Roman"/>
          <w:color w:val="000000" w:themeColor="text1"/>
          <w:kern w:val="0"/>
          <w:sz w:val="44"/>
          <w:szCs w:val="44"/>
        </w:rPr>
      </w:pPr>
      <w:r>
        <w:rPr>
          <w:rFonts w:ascii="Times New Roman" w:eastAsia="方正小标宋简体" w:hAnsi="Times New Roman"/>
          <w:color w:val="000000" w:themeColor="text1"/>
          <w:kern w:val="0"/>
          <w:sz w:val="44"/>
          <w:szCs w:val="44"/>
        </w:rPr>
        <w:t>202</w:t>
      </w:r>
      <w:r>
        <w:rPr>
          <w:rFonts w:ascii="Times New Roman" w:eastAsia="方正小标宋简体" w:hAnsi="Times New Roman" w:hint="eastAsia"/>
          <w:color w:val="000000" w:themeColor="text1"/>
          <w:kern w:val="0"/>
          <w:sz w:val="44"/>
          <w:szCs w:val="44"/>
        </w:rPr>
        <w:t>4</w:t>
      </w:r>
      <w:r>
        <w:rPr>
          <w:rFonts w:ascii="Times New Roman" w:eastAsia="方正小标宋简体" w:hAnsi="Times New Roman"/>
          <w:color w:val="000000" w:themeColor="text1"/>
          <w:kern w:val="0"/>
          <w:sz w:val="44"/>
          <w:szCs w:val="44"/>
        </w:rPr>
        <w:t>年绍兴市</w:t>
      </w:r>
      <w:r>
        <w:rPr>
          <w:rFonts w:ascii="Times New Roman" w:eastAsia="方正小标宋简体" w:hAnsi="Times New Roman"/>
          <w:color w:val="000000" w:themeColor="text1"/>
          <w:kern w:val="0"/>
          <w:sz w:val="44"/>
          <w:szCs w:val="44"/>
          <w:u w:val="single"/>
        </w:rPr>
        <w:t xml:space="preserve">   </w:t>
      </w:r>
      <w:r>
        <w:rPr>
          <w:rFonts w:ascii="Times New Roman" w:eastAsia="方正小标宋简体" w:hAnsi="Times New Roman"/>
          <w:color w:val="000000" w:themeColor="text1"/>
          <w:kern w:val="0"/>
          <w:sz w:val="44"/>
          <w:szCs w:val="44"/>
        </w:rPr>
        <w:t>区、县（市）农村宅基地盘活利用（含闲置农房激活）</w:t>
      </w:r>
      <w:r>
        <w:rPr>
          <w:rFonts w:ascii="Times New Roman" w:eastAsia="方正小标宋简体" w:hAnsi="Times New Roman"/>
          <w:color w:val="000000" w:themeColor="text1"/>
          <w:kern w:val="0"/>
          <w:sz w:val="44"/>
          <w:szCs w:val="44"/>
        </w:rPr>
        <w:t>先进</w:t>
      </w:r>
      <w:r>
        <w:rPr>
          <w:rFonts w:ascii="Times New Roman" w:eastAsia="方正小标宋简体" w:hAnsi="Times New Roman"/>
          <w:color w:val="000000" w:themeColor="text1"/>
          <w:kern w:val="0"/>
          <w:sz w:val="44"/>
          <w:szCs w:val="44"/>
        </w:rPr>
        <w:t>村申请表</w:t>
      </w:r>
    </w:p>
    <w:tbl>
      <w:tblPr>
        <w:tblW w:w="9509"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3637"/>
        <w:gridCol w:w="2329"/>
        <w:gridCol w:w="1701"/>
      </w:tblGrid>
      <w:tr w:rsidR="008A3B04">
        <w:tc>
          <w:tcPr>
            <w:tcW w:w="1842"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申请单位</w:t>
            </w:r>
          </w:p>
        </w:tc>
        <w:tc>
          <w:tcPr>
            <w:tcW w:w="3637"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乡镇</w:t>
            </w:r>
            <w:r>
              <w:rPr>
                <w:rFonts w:ascii="Times New Roman" w:eastAsia="仿宋_GB2312" w:hAnsi="Times New Roman"/>
                <w:color w:val="000000" w:themeColor="text1"/>
                <w:sz w:val="28"/>
                <w:szCs w:val="28"/>
              </w:rPr>
              <w:t>（街道）</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村</w:t>
            </w:r>
          </w:p>
        </w:tc>
        <w:tc>
          <w:tcPr>
            <w:tcW w:w="2329" w:type="dxa"/>
          </w:tcPr>
          <w:p w:rsidR="008A3B04" w:rsidRDefault="008A0A5B">
            <w:pPr>
              <w:spacing w:line="400" w:lineRule="exact"/>
              <w:jc w:val="center"/>
              <w:rPr>
                <w:rFonts w:ascii="Times New Roman" w:eastAsia="仿宋_GB2312" w:hAnsi="Times New Roman"/>
                <w:color w:val="000000" w:themeColor="text1"/>
                <w:w w:val="90"/>
                <w:sz w:val="28"/>
                <w:szCs w:val="28"/>
              </w:rPr>
            </w:pPr>
            <w:r>
              <w:rPr>
                <w:rFonts w:ascii="Times New Roman" w:eastAsia="仿宋_GB2312" w:hAnsi="Times New Roman"/>
                <w:color w:val="000000" w:themeColor="text1"/>
                <w:sz w:val="28"/>
                <w:szCs w:val="28"/>
              </w:rPr>
              <w:t>是否属当年绍兴市定经济薄弱村</w:t>
            </w:r>
          </w:p>
        </w:tc>
        <w:tc>
          <w:tcPr>
            <w:tcW w:w="170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570"/>
        </w:trPr>
        <w:tc>
          <w:tcPr>
            <w:tcW w:w="1842"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联系人</w:t>
            </w:r>
          </w:p>
        </w:tc>
        <w:tc>
          <w:tcPr>
            <w:tcW w:w="3637" w:type="dxa"/>
          </w:tcPr>
          <w:p w:rsidR="008A3B04" w:rsidRDefault="008A3B04">
            <w:pPr>
              <w:spacing w:line="400" w:lineRule="exact"/>
              <w:jc w:val="center"/>
              <w:rPr>
                <w:rFonts w:ascii="Times New Roman" w:eastAsia="仿宋_GB2312" w:hAnsi="Times New Roman"/>
                <w:color w:val="000000" w:themeColor="text1"/>
                <w:sz w:val="28"/>
                <w:szCs w:val="28"/>
              </w:rPr>
            </w:pPr>
          </w:p>
        </w:tc>
        <w:tc>
          <w:tcPr>
            <w:tcW w:w="232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联系电话</w:t>
            </w:r>
          </w:p>
        </w:tc>
        <w:tc>
          <w:tcPr>
            <w:tcW w:w="170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749"/>
        </w:trPr>
        <w:tc>
          <w:tcPr>
            <w:tcW w:w="1842"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申请单位开户行</w:t>
            </w:r>
          </w:p>
        </w:tc>
        <w:tc>
          <w:tcPr>
            <w:tcW w:w="3637"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232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申请单位</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银行账号</w:t>
            </w:r>
          </w:p>
        </w:tc>
        <w:tc>
          <w:tcPr>
            <w:tcW w:w="170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749"/>
        </w:trPr>
        <w:tc>
          <w:tcPr>
            <w:tcW w:w="1842"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申请奖</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励事项</w:t>
            </w:r>
          </w:p>
        </w:tc>
        <w:tc>
          <w:tcPr>
            <w:tcW w:w="3637" w:type="dxa"/>
            <w:vAlign w:val="center"/>
          </w:tcPr>
          <w:p w:rsidR="008A3B04" w:rsidRDefault="008A3B04">
            <w:pPr>
              <w:spacing w:line="400" w:lineRule="exact"/>
              <w:jc w:val="center"/>
              <w:rPr>
                <w:rFonts w:ascii="Times New Roman" w:eastAsia="仿宋_GB2312" w:hAnsi="Times New Roman"/>
                <w:color w:val="000000" w:themeColor="text1"/>
                <w:sz w:val="28"/>
                <w:szCs w:val="28"/>
              </w:rPr>
            </w:pPr>
          </w:p>
        </w:tc>
        <w:tc>
          <w:tcPr>
            <w:tcW w:w="2329" w:type="dxa"/>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申请奖励资金</w:t>
            </w:r>
          </w:p>
          <w:p w:rsidR="008A3B04" w:rsidRDefault="008A0A5B">
            <w:pPr>
              <w:spacing w:line="400" w:lineRule="exact"/>
              <w:jc w:val="center"/>
              <w:rPr>
                <w:rFonts w:ascii="Times New Roman" w:eastAsia="仿宋_GB2312" w:hAnsi="Times New Roman"/>
                <w:color w:val="000000" w:themeColor="text1"/>
                <w:w w:val="90"/>
                <w:sz w:val="28"/>
                <w:szCs w:val="28"/>
              </w:rPr>
            </w:pPr>
            <w:r>
              <w:rPr>
                <w:rFonts w:ascii="Times New Roman" w:eastAsia="仿宋_GB2312" w:hAnsi="Times New Roman"/>
                <w:color w:val="000000" w:themeColor="text1"/>
                <w:sz w:val="28"/>
                <w:szCs w:val="28"/>
              </w:rPr>
              <w:t>（万元）</w:t>
            </w:r>
          </w:p>
        </w:tc>
        <w:tc>
          <w:tcPr>
            <w:tcW w:w="1701" w:type="dxa"/>
          </w:tcPr>
          <w:p w:rsidR="008A3B04" w:rsidRDefault="008A3B04">
            <w:pPr>
              <w:spacing w:line="400" w:lineRule="exact"/>
              <w:jc w:val="center"/>
              <w:rPr>
                <w:rFonts w:ascii="Times New Roman" w:eastAsia="仿宋_GB2312" w:hAnsi="Times New Roman"/>
                <w:color w:val="000000" w:themeColor="text1"/>
                <w:sz w:val="28"/>
                <w:szCs w:val="28"/>
              </w:rPr>
            </w:pPr>
          </w:p>
        </w:tc>
      </w:tr>
      <w:tr w:rsidR="008A3B04">
        <w:trPr>
          <w:trHeight w:val="3223"/>
        </w:trPr>
        <w:tc>
          <w:tcPr>
            <w:tcW w:w="1842"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申请奖</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励理由</w:t>
            </w:r>
          </w:p>
        </w:tc>
        <w:tc>
          <w:tcPr>
            <w:tcW w:w="7667" w:type="dxa"/>
            <w:gridSpan w:val="3"/>
          </w:tcPr>
          <w:p w:rsidR="008A3B04" w:rsidRDefault="008A0A5B">
            <w:pPr>
              <w:spacing w:line="320" w:lineRule="exact"/>
              <w:ind w:firstLine="539"/>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农村宅基地盘活利用</w:t>
            </w:r>
            <w:r>
              <w:rPr>
                <w:rFonts w:ascii="Times New Roman" w:eastAsia="仿宋_GB2312" w:hAnsi="Times New Roman"/>
                <w:color w:val="000000" w:themeColor="text1"/>
                <w:sz w:val="28"/>
                <w:szCs w:val="28"/>
              </w:rPr>
              <w:t>先进村：</w:t>
            </w:r>
            <w:r>
              <w:rPr>
                <w:rFonts w:ascii="Times New Roman" w:eastAsia="仿宋_GB2312" w:hAnsi="Times New Roman"/>
                <w:color w:val="000000" w:themeColor="text1"/>
                <w:sz w:val="28"/>
                <w:szCs w:val="28"/>
              </w:rPr>
              <w:t>绍兴市全国农村宅基地制度改革整市试点工作启动以来，</w:t>
            </w:r>
            <w:r>
              <w:rPr>
                <w:rFonts w:ascii="Times New Roman" w:eastAsia="仿宋_GB2312" w:hAnsi="Times New Roman"/>
                <w:color w:val="000000" w:themeColor="text1"/>
                <w:sz w:val="28"/>
                <w:szCs w:val="28"/>
              </w:rPr>
              <w:t>实施农村宅基地（包括其他集体建设用地）盘活利用项目</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个</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退出</w:t>
            </w:r>
            <w:r>
              <w:rPr>
                <w:rFonts w:ascii="Times New Roman" w:eastAsia="仿宋_GB2312" w:hAnsi="Times New Roman"/>
                <w:color w:val="000000" w:themeColor="text1"/>
                <w:sz w:val="28"/>
                <w:szCs w:val="28"/>
              </w:rPr>
              <w:t>农</w:t>
            </w:r>
            <w:r>
              <w:rPr>
                <w:rFonts w:ascii="Times New Roman" w:eastAsia="仿宋_GB2312" w:hAnsi="Times New Roman"/>
                <w:color w:val="000000" w:themeColor="text1"/>
                <w:sz w:val="28"/>
                <w:szCs w:val="28"/>
              </w:rPr>
              <w:t>户</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户</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退出宅基地</w:t>
            </w:r>
            <w:r>
              <w:rPr>
                <w:rFonts w:ascii="Times New Roman" w:eastAsia="仿宋_GB2312" w:hAnsi="Times New Roman"/>
                <w:color w:val="000000" w:themeColor="text1"/>
                <w:sz w:val="28"/>
                <w:szCs w:val="28"/>
              </w:rPr>
              <w:t>面积</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平方米，</w:t>
            </w:r>
            <w:r>
              <w:rPr>
                <w:rFonts w:ascii="Times New Roman" w:eastAsia="仿宋_GB2312" w:hAnsi="Times New Roman"/>
                <w:color w:val="000000" w:themeColor="text1"/>
                <w:sz w:val="28"/>
                <w:szCs w:val="28"/>
              </w:rPr>
              <w:t>整合集体建设用地</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平方米</w:t>
            </w:r>
            <w:r>
              <w:rPr>
                <w:rFonts w:ascii="Times New Roman" w:eastAsia="仿宋_GB2312" w:hAnsi="Times New Roman"/>
                <w:color w:val="000000" w:themeColor="text1"/>
                <w:sz w:val="28"/>
                <w:szCs w:val="28"/>
              </w:rPr>
              <w:t>；启动建设地块面积</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平方米</w:t>
            </w:r>
            <w:r>
              <w:rPr>
                <w:rFonts w:ascii="Times New Roman" w:eastAsia="仿宋_GB2312" w:hAnsi="Times New Roman"/>
                <w:color w:val="000000" w:themeColor="text1"/>
                <w:sz w:val="28"/>
                <w:szCs w:val="28"/>
              </w:rPr>
              <w:t>，拟建设农房</w:t>
            </w:r>
            <w:r>
              <w:rPr>
                <w:rFonts w:ascii="Times New Roman" w:eastAsia="仿宋_GB2312" w:hAnsi="Times New Roman"/>
                <w:color w:val="000000" w:themeColor="text1"/>
                <w:sz w:val="28"/>
                <w:szCs w:val="28"/>
              </w:rPr>
              <w:t>（含农民公寓）</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户</w:t>
            </w:r>
            <w:r>
              <w:rPr>
                <w:rFonts w:ascii="Times New Roman" w:eastAsia="仿宋_GB2312" w:hAnsi="Times New Roman"/>
                <w:color w:val="000000" w:themeColor="text1"/>
                <w:sz w:val="28"/>
                <w:szCs w:val="28"/>
              </w:rPr>
              <w:t>，目前已安置农户</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户（或复垦土地</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亩）</w:t>
            </w:r>
            <w:r>
              <w:rPr>
                <w:rFonts w:ascii="Times New Roman" w:eastAsia="仿宋_GB2312" w:hAnsi="Times New Roman"/>
                <w:color w:val="000000" w:themeColor="text1"/>
                <w:sz w:val="28"/>
                <w:szCs w:val="28"/>
              </w:rPr>
              <w:t>。</w:t>
            </w:r>
          </w:p>
          <w:p w:rsidR="008A3B04" w:rsidRDefault="008A0A5B">
            <w:pPr>
              <w:spacing w:line="320" w:lineRule="exact"/>
              <w:ind w:firstLine="539"/>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（闲置农房激活先进村：绍兴市全国农村宅基地制度改革整市试点工作启动以来，共吸纳社会资本</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万元，激活项目</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个，激活农房</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幢，激活面积</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平方米，村集体经济年增收</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万元，农民年增收</w:t>
            </w:r>
            <w:r>
              <w:rPr>
                <w:rFonts w:ascii="Times New Roman" w:eastAsia="仿宋_GB2312" w:hAnsi="Times New Roman"/>
                <w:color w:val="000000" w:themeColor="text1"/>
                <w:sz w:val="28"/>
                <w:szCs w:val="28"/>
                <w:u w:val="single"/>
              </w:rPr>
              <w:t xml:space="preserve">   </w:t>
            </w:r>
            <w:r>
              <w:rPr>
                <w:rFonts w:ascii="Times New Roman" w:eastAsia="仿宋_GB2312" w:hAnsi="Times New Roman"/>
                <w:color w:val="000000" w:themeColor="text1"/>
                <w:sz w:val="28"/>
                <w:szCs w:val="28"/>
              </w:rPr>
              <w:t>万元。）</w:t>
            </w:r>
          </w:p>
          <w:p w:rsidR="008A3B04" w:rsidRDefault="008A0A5B">
            <w:pPr>
              <w:spacing w:line="320" w:lineRule="exact"/>
              <w:ind w:firstLine="539"/>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本村保证申报材料（含</w:t>
            </w:r>
            <w:r>
              <w:rPr>
                <w:rFonts w:ascii="Times New Roman" w:eastAsia="仿宋_GB2312" w:hAnsi="Times New Roman"/>
                <w:color w:val="000000" w:themeColor="text1"/>
                <w:sz w:val="28"/>
                <w:szCs w:val="28"/>
              </w:rPr>
              <w:t>佐证</w:t>
            </w:r>
            <w:r>
              <w:rPr>
                <w:rFonts w:ascii="Times New Roman" w:eastAsia="仿宋_GB2312" w:hAnsi="Times New Roman"/>
                <w:color w:val="000000" w:themeColor="text1"/>
                <w:sz w:val="28"/>
                <w:szCs w:val="28"/>
              </w:rPr>
              <w:t>材料）真实无讹并承担相应责任。</w:t>
            </w:r>
          </w:p>
          <w:p w:rsidR="008A3B04" w:rsidRDefault="008A0A5B">
            <w:pPr>
              <w:spacing w:line="32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村股份经济合作社董事长（签名）：</w:t>
            </w:r>
          </w:p>
          <w:p w:rsidR="008A3B04" w:rsidRDefault="008A0A5B">
            <w:pPr>
              <w:spacing w:line="320" w:lineRule="exact"/>
              <w:ind w:firstLineChars="1300" w:firstLine="364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（盖章）</w:t>
            </w:r>
          </w:p>
          <w:p w:rsidR="008A3B04" w:rsidRDefault="008A0A5B">
            <w:pPr>
              <w:spacing w:line="320" w:lineRule="exact"/>
              <w:ind w:firstLine="539"/>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r>
              <w:rPr>
                <w:rFonts w:ascii="Times New Roman" w:eastAsia="仿宋_GB2312" w:hAnsi="Times New Roman"/>
                <w:color w:val="000000" w:themeColor="text1"/>
                <w:sz w:val="28"/>
                <w:szCs w:val="28"/>
              </w:rPr>
              <w:t xml:space="preserve"> </w:t>
            </w:r>
          </w:p>
        </w:tc>
      </w:tr>
      <w:tr w:rsidR="008A3B04">
        <w:trPr>
          <w:trHeight w:val="90"/>
        </w:trPr>
        <w:tc>
          <w:tcPr>
            <w:tcW w:w="1842"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w w:val="90"/>
                <w:sz w:val="28"/>
                <w:szCs w:val="28"/>
              </w:rPr>
              <w:t>乡镇</w:t>
            </w:r>
            <w:r>
              <w:rPr>
                <w:rFonts w:ascii="Times New Roman" w:eastAsia="仿宋_GB2312" w:hAnsi="Times New Roman"/>
                <w:color w:val="000000" w:themeColor="text1"/>
                <w:w w:val="90"/>
                <w:sz w:val="28"/>
                <w:szCs w:val="28"/>
              </w:rPr>
              <w:t>（街道）</w:t>
            </w:r>
            <w:r>
              <w:rPr>
                <w:rFonts w:ascii="Times New Roman" w:eastAsia="仿宋_GB2312" w:hAnsi="Times New Roman"/>
                <w:color w:val="000000" w:themeColor="text1"/>
                <w:sz w:val="28"/>
                <w:szCs w:val="28"/>
              </w:rPr>
              <w:t>初审意见</w:t>
            </w:r>
          </w:p>
        </w:tc>
        <w:tc>
          <w:tcPr>
            <w:tcW w:w="7667" w:type="dxa"/>
            <w:gridSpan w:val="3"/>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（盖章）</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rPr>
          <w:trHeight w:val="1168"/>
        </w:trPr>
        <w:tc>
          <w:tcPr>
            <w:tcW w:w="1842"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所在地</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农业农村</w:t>
            </w:r>
            <w:r>
              <w:rPr>
                <w:rFonts w:ascii="Times New Roman" w:eastAsia="仿宋_GB2312" w:hAnsi="Times New Roman" w:hint="eastAsia"/>
                <w:color w:val="000000" w:themeColor="text1"/>
                <w:sz w:val="28"/>
                <w:szCs w:val="28"/>
              </w:rPr>
              <w:t>部门</w:t>
            </w:r>
            <w:r>
              <w:rPr>
                <w:rFonts w:ascii="Times New Roman" w:eastAsia="仿宋_GB2312" w:hAnsi="Times New Roman"/>
                <w:color w:val="000000" w:themeColor="text1"/>
                <w:sz w:val="28"/>
                <w:szCs w:val="28"/>
              </w:rPr>
              <w:t>审核意见</w:t>
            </w:r>
          </w:p>
        </w:tc>
        <w:tc>
          <w:tcPr>
            <w:tcW w:w="7667" w:type="dxa"/>
            <w:gridSpan w:val="3"/>
          </w:tcPr>
          <w:p w:rsidR="008A3B04" w:rsidRDefault="008A3B04">
            <w:pPr>
              <w:spacing w:line="400" w:lineRule="exact"/>
              <w:rPr>
                <w:rFonts w:ascii="Times New Roman" w:eastAsia="仿宋_GB2312" w:hAnsi="Times New Roman"/>
                <w:color w:val="000000" w:themeColor="text1"/>
                <w:sz w:val="28"/>
                <w:szCs w:val="28"/>
              </w:rPr>
            </w:pP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（盖章）</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r w:rsidR="008A3B04">
        <w:trPr>
          <w:trHeight w:val="90"/>
        </w:trPr>
        <w:tc>
          <w:tcPr>
            <w:tcW w:w="1842" w:type="dxa"/>
            <w:vAlign w:val="center"/>
          </w:tcPr>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市农业农村局审核意见</w:t>
            </w:r>
          </w:p>
        </w:tc>
        <w:tc>
          <w:tcPr>
            <w:tcW w:w="7667" w:type="dxa"/>
            <w:gridSpan w:val="3"/>
          </w:tcPr>
          <w:p w:rsidR="008A3B04" w:rsidRDefault="008A0A5B">
            <w:pPr>
              <w:spacing w:line="400" w:lineRule="exac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（盖章）</w:t>
            </w:r>
          </w:p>
          <w:p w:rsidR="008A3B04" w:rsidRDefault="008A0A5B">
            <w:pPr>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日</w:t>
            </w:r>
          </w:p>
        </w:tc>
      </w:tr>
    </w:tbl>
    <w:p w:rsidR="008A3B04" w:rsidRDefault="008A3B04">
      <w:pPr>
        <w:pStyle w:val="1"/>
        <w:rPr>
          <w:rFonts w:ascii="Times New Roman" w:hAnsi="Times New Roman"/>
          <w:color w:val="000000" w:themeColor="text1"/>
        </w:rPr>
        <w:sectPr w:rsidR="008A3B04">
          <w:pgSz w:w="11905" w:h="16838"/>
          <w:pgMar w:top="2098" w:right="1531" w:bottom="1871" w:left="1531" w:header="850" w:footer="1531" w:gutter="0"/>
          <w:cols w:space="0"/>
          <w:docGrid w:linePitch="312"/>
        </w:sectPr>
      </w:pP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4</w:t>
      </w:r>
      <w:r>
        <w:rPr>
          <w:rFonts w:ascii="Times New Roman" w:eastAsia="黑体" w:hAnsi="Times New Roman" w:hint="eastAsia"/>
          <w:bCs/>
          <w:color w:val="000000" w:themeColor="text1"/>
          <w:kern w:val="0"/>
          <w:sz w:val="32"/>
          <w:szCs w:val="32"/>
        </w:rPr>
        <w:t>1</w:t>
      </w:r>
    </w:p>
    <w:p w:rsidR="008A3B04" w:rsidRDefault="008A0A5B">
      <w:pPr>
        <w:spacing w:line="580" w:lineRule="exact"/>
        <w:jc w:val="center"/>
        <w:rPr>
          <w:rFonts w:ascii="Times New Roman" w:eastAsia="方正小标宋简体" w:hAnsi="Times New Roman"/>
          <w:color w:val="000000" w:themeColor="text1"/>
          <w:kern w:val="0"/>
          <w:sz w:val="44"/>
          <w:szCs w:val="44"/>
        </w:rPr>
      </w:pPr>
      <w:r>
        <w:rPr>
          <w:rFonts w:ascii="Times New Roman" w:eastAsia="方正小标宋简体" w:hAnsi="Times New Roman"/>
          <w:color w:val="000000" w:themeColor="text1"/>
          <w:kern w:val="0"/>
          <w:sz w:val="44"/>
          <w:szCs w:val="44"/>
        </w:rPr>
        <w:t>202</w:t>
      </w:r>
      <w:r>
        <w:rPr>
          <w:rFonts w:ascii="Times New Roman" w:eastAsia="方正小标宋简体" w:hAnsi="Times New Roman" w:hint="eastAsia"/>
          <w:color w:val="000000" w:themeColor="text1"/>
          <w:kern w:val="0"/>
          <w:sz w:val="44"/>
          <w:szCs w:val="44"/>
        </w:rPr>
        <w:t>4</w:t>
      </w:r>
      <w:r>
        <w:rPr>
          <w:rFonts w:ascii="Times New Roman" w:eastAsia="方正小标宋简体" w:hAnsi="Times New Roman"/>
          <w:color w:val="000000" w:themeColor="text1"/>
          <w:kern w:val="0"/>
          <w:sz w:val="44"/>
          <w:szCs w:val="44"/>
        </w:rPr>
        <w:t>年绍兴市</w:t>
      </w:r>
      <w:r>
        <w:rPr>
          <w:rFonts w:ascii="Times New Roman" w:eastAsia="方正小标宋简体" w:hAnsi="Times New Roman"/>
          <w:color w:val="000000" w:themeColor="text1"/>
          <w:kern w:val="0"/>
          <w:sz w:val="44"/>
          <w:szCs w:val="44"/>
        </w:rPr>
        <w:t>农村</w:t>
      </w:r>
      <w:r>
        <w:rPr>
          <w:rFonts w:ascii="Times New Roman" w:eastAsia="方正小标宋简体" w:hAnsi="Times New Roman"/>
          <w:color w:val="000000" w:themeColor="text1"/>
          <w:kern w:val="0"/>
          <w:sz w:val="44"/>
          <w:szCs w:val="44"/>
        </w:rPr>
        <w:t>宅基地</w:t>
      </w:r>
      <w:r>
        <w:rPr>
          <w:rFonts w:ascii="Times New Roman" w:eastAsia="方正小标宋简体" w:hAnsi="Times New Roman"/>
          <w:color w:val="000000" w:themeColor="text1"/>
          <w:kern w:val="0"/>
          <w:sz w:val="44"/>
          <w:szCs w:val="44"/>
        </w:rPr>
        <w:t>盘活利用先进</w:t>
      </w:r>
      <w:r>
        <w:rPr>
          <w:rFonts w:ascii="Times New Roman" w:eastAsia="方正小标宋简体" w:hAnsi="Times New Roman"/>
          <w:color w:val="000000" w:themeColor="text1"/>
          <w:kern w:val="0"/>
          <w:sz w:val="44"/>
          <w:szCs w:val="44"/>
        </w:rPr>
        <w:t>村评定标准</w:t>
      </w:r>
    </w:p>
    <w:tbl>
      <w:tblPr>
        <w:tblW w:w="13399" w:type="dxa"/>
        <w:jc w:val="center"/>
        <w:tblLayout w:type="fixed"/>
        <w:tblCellMar>
          <w:left w:w="0" w:type="dxa"/>
          <w:right w:w="0" w:type="dxa"/>
        </w:tblCellMar>
        <w:tblLook w:val="04A0"/>
      </w:tblPr>
      <w:tblGrid>
        <w:gridCol w:w="840"/>
        <w:gridCol w:w="1401"/>
        <w:gridCol w:w="862"/>
        <w:gridCol w:w="7698"/>
        <w:gridCol w:w="906"/>
        <w:gridCol w:w="830"/>
        <w:gridCol w:w="862"/>
      </w:tblGrid>
      <w:tr w:rsidR="008A3B04">
        <w:trPr>
          <w:trHeight w:val="666"/>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序号</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分类</w:t>
            </w:r>
          </w:p>
        </w:tc>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eastAsia="黑体" w:hAnsi="Times New Roman"/>
                <w:color w:val="000000" w:themeColor="text1"/>
                <w:kern w:val="0"/>
                <w:sz w:val="24"/>
                <w:szCs w:val="24"/>
              </w:rPr>
            </w:pPr>
            <w:r>
              <w:rPr>
                <w:rFonts w:ascii="Times New Roman" w:eastAsia="黑体" w:hAnsi="Times New Roman"/>
                <w:color w:val="000000" w:themeColor="text1"/>
                <w:kern w:val="0"/>
                <w:sz w:val="24"/>
                <w:szCs w:val="24"/>
              </w:rPr>
              <w:t>项目</w:t>
            </w:r>
          </w:p>
          <w:p w:rsidR="008A3B04" w:rsidRDefault="008A0A5B">
            <w:pPr>
              <w:widowControl/>
              <w:spacing w:line="300" w:lineRule="exact"/>
              <w:jc w:val="center"/>
              <w:textAlignment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分值</w:t>
            </w:r>
          </w:p>
        </w:tc>
        <w:tc>
          <w:tcPr>
            <w:tcW w:w="7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工作内容与考核标准</w:t>
            </w:r>
          </w:p>
        </w:tc>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自评分</w:t>
            </w:r>
          </w:p>
        </w:tc>
        <w:tc>
          <w:tcPr>
            <w:tcW w:w="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eastAsia="黑体" w:hAnsi="Times New Roman"/>
                <w:color w:val="000000" w:themeColor="text1"/>
                <w:kern w:val="0"/>
                <w:sz w:val="24"/>
                <w:szCs w:val="24"/>
              </w:rPr>
            </w:pPr>
            <w:r>
              <w:rPr>
                <w:rFonts w:ascii="Times New Roman" w:eastAsia="黑体" w:hAnsi="Times New Roman"/>
                <w:color w:val="000000" w:themeColor="text1"/>
                <w:kern w:val="0"/>
                <w:sz w:val="24"/>
                <w:szCs w:val="24"/>
              </w:rPr>
              <w:t>县级</w:t>
            </w:r>
          </w:p>
          <w:p w:rsidR="008A3B04" w:rsidRDefault="008A0A5B">
            <w:pPr>
              <w:widowControl/>
              <w:spacing w:line="300" w:lineRule="exact"/>
              <w:jc w:val="center"/>
              <w:textAlignment w:val="center"/>
              <w:rPr>
                <w:rFonts w:ascii="Times New Roman" w:eastAsia="黑体" w:hAnsi="Times New Roman"/>
                <w:color w:val="000000" w:themeColor="text1"/>
                <w:kern w:val="0"/>
                <w:sz w:val="24"/>
                <w:szCs w:val="24"/>
              </w:rPr>
            </w:pPr>
            <w:r>
              <w:rPr>
                <w:rFonts w:ascii="Times New Roman" w:eastAsia="黑体" w:hAnsi="Times New Roman"/>
                <w:color w:val="000000" w:themeColor="text1"/>
                <w:kern w:val="0"/>
                <w:sz w:val="24"/>
                <w:szCs w:val="24"/>
              </w:rPr>
              <w:t>评分</w:t>
            </w:r>
          </w:p>
        </w:tc>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eastAsia="黑体" w:hAnsi="Times New Roman"/>
                <w:color w:val="000000" w:themeColor="text1"/>
                <w:kern w:val="0"/>
                <w:sz w:val="24"/>
                <w:szCs w:val="24"/>
              </w:rPr>
            </w:pPr>
            <w:r>
              <w:rPr>
                <w:rFonts w:ascii="Times New Roman" w:eastAsia="黑体" w:hAnsi="Times New Roman"/>
                <w:color w:val="000000" w:themeColor="text1"/>
                <w:kern w:val="0"/>
                <w:sz w:val="24"/>
                <w:szCs w:val="24"/>
              </w:rPr>
              <w:t>市级</w:t>
            </w:r>
          </w:p>
          <w:p w:rsidR="008A3B04" w:rsidRDefault="008A0A5B">
            <w:pPr>
              <w:widowControl/>
              <w:spacing w:line="300" w:lineRule="exact"/>
              <w:jc w:val="center"/>
              <w:textAlignment w:val="center"/>
              <w:rPr>
                <w:rFonts w:ascii="Times New Roman" w:eastAsia="黑体" w:hAnsi="Times New Roman"/>
                <w:color w:val="000000" w:themeColor="text1"/>
                <w:kern w:val="0"/>
                <w:sz w:val="24"/>
                <w:szCs w:val="24"/>
              </w:rPr>
            </w:pPr>
            <w:r>
              <w:rPr>
                <w:rFonts w:ascii="Times New Roman" w:eastAsia="黑体" w:hAnsi="Times New Roman"/>
                <w:color w:val="000000" w:themeColor="text1"/>
                <w:kern w:val="0"/>
                <w:sz w:val="24"/>
                <w:szCs w:val="24"/>
              </w:rPr>
              <w:t>评分</w:t>
            </w:r>
          </w:p>
        </w:tc>
      </w:tr>
      <w:tr w:rsidR="008A3B04">
        <w:trPr>
          <w:trHeight w:val="685"/>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hAnsi="Times New Roman"/>
                <w:color w:val="000000" w:themeColor="text1"/>
                <w:sz w:val="24"/>
                <w:szCs w:val="24"/>
              </w:rPr>
            </w:pPr>
            <w:r>
              <w:rPr>
                <w:rFonts w:ascii="Times New Roman" w:hAnsi="Times New Roman"/>
                <w:color w:val="000000" w:themeColor="text1"/>
                <w:kern w:val="0"/>
                <w:sz w:val="24"/>
                <w:szCs w:val="24"/>
              </w:rPr>
              <w:t>1</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kern w:val="0"/>
                <w:sz w:val="24"/>
                <w:szCs w:val="24"/>
              </w:rPr>
              <w:t>退出</w:t>
            </w:r>
            <w:r>
              <w:rPr>
                <w:rFonts w:ascii="Times New Roman" w:eastAsia="仿宋_GB2312" w:hAnsi="Times New Roman"/>
                <w:color w:val="000000" w:themeColor="text1"/>
                <w:kern w:val="0"/>
                <w:sz w:val="24"/>
                <w:szCs w:val="24"/>
              </w:rPr>
              <w:t>数量</w:t>
            </w:r>
          </w:p>
        </w:tc>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kern w:val="0"/>
                <w:sz w:val="24"/>
                <w:szCs w:val="24"/>
              </w:rPr>
              <w:t>30</w:t>
            </w:r>
          </w:p>
        </w:tc>
        <w:tc>
          <w:tcPr>
            <w:tcW w:w="7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退出农户</w:t>
            </w:r>
            <w:r>
              <w:rPr>
                <w:rFonts w:ascii="Times New Roman" w:eastAsia="仿宋_GB2312" w:hAnsi="Times New Roman"/>
                <w:color w:val="000000" w:themeColor="text1"/>
                <w:sz w:val="24"/>
                <w:szCs w:val="24"/>
              </w:rPr>
              <w:t>25</w:t>
            </w:r>
            <w:r>
              <w:rPr>
                <w:rFonts w:ascii="Times New Roman" w:eastAsia="仿宋_GB2312" w:hAnsi="Times New Roman"/>
                <w:color w:val="000000" w:themeColor="text1"/>
                <w:sz w:val="24"/>
                <w:szCs w:val="24"/>
              </w:rPr>
              <w:t>户（或退出</w:t>
            </w:r>
            <w:r>
              <w:rPr>
                <w:rFonts w:ascii="Times New Roman" w:eastAsia="仿宋_GB2312" w:hAnsi="Times New Roman"/>
                <w:color w:val="000000" w:themeColor="text1"/>
                <w:sz w:val="24"/>
                <w:szCs w:val="24"/>
              </w:rPr>
              <w:t>宅基地</w:t>
            </w:r>
            <w:r>
              <w:rPr>
                <w:rFonts w:ascii="Times New Roman" w:eastAsia="仿宋_GB2312" w:hAnsi="Times New Roman"/>
                <w:color w:val="000000" w:themeColor="text1"/>
                <w:sz w:val="24"/>
                <w:szCs w:val="24"/>
              </w:rPr>
              <w:t>&lt;</w:t>
            </w:r>
            <w:r>
              <w:rPr>
                <w:rFonts w:ascii="Times New Roman" w:eastAsia="仿宋_GB2312" w:hAnsi="Times New Roman"/>
                <w:color w:val="000000" w:themeColor="text1"/>
                <w:sz w:val="24"/>
                <w:szCs w:val="24"/>
              </w:rPr>
              <w:t>包括</w:t>
            </w:r>
            <w:r>
              <w:rPr>
                <w:rFonts w:ascii="Times New Roman" w:eastAsia="仿宋_GB2312" w:hAnsi="Times New Roman"/>
                <w:color w:val="000000" w:themeColor="text1"/>
                <w:sz w:val="24"/>
                <w:szCs w:val="24"/>
              </w:rPr>
              <w:t>其他集体建设用地</w:t>
            </w:r>
            <w:r>
              <w:rPr>
                <w:rFonts w:ascii="Times New Roman" w:eastAsia="仿宋_GB2312" w:hAnsi="Times New Roman"/>
                <w:color w:val="000000" w:themeColor="text1"/>
                <w:sz w:val="24"/>
                <w:szCs w:val="24"/>
              </w:rPr>
              <w:t>&gt;3000</w:t>
            </w:r>
            <w:r>
              <w:rPr>
                <w:rFonts w:ascii="Times New Roman" w:eastAsia="仿宋_GB2312" w:hAnsi="Times New Roman"/>
                <w:color w:val="000000" w:themeColor="text1"/>
                <w:sz w:val="24"/>
                <w:szCs w:val="24"/>
              </w:rPr>
              <w:t>平方米</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得</w:t>
            </w:r>
            <w:r>
              <w:rPr>
                <w:rFonts w:ascii="Times New Roman" w:eastAsia="仿宋_GB2312" w:hAnsi="Times New Roman"/>
                <w:color w:val="000000" w:themeColor="text1"/>
                <w:sz w:val="24"/>
                <w:szCs w:val="24"/>
              </w:rPr>
              <w:t>20</w:t>
            </w:r>
            <w:r>
              <w:rPr>
                <w:rFonts w:ascii="Times New Roman" w:eastAsia="仿宋_GB2312" w:hAnsi="Times New Roman"/>
                <w:color w:val="000000" w:themeColor="text1"/>
                <w:sz w:val="24"/>
                <w:szCs w:val="24"/>
              </w:rPr>
              <w:t>分，每增加</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户（或</w:t>
            </w:r>
            <w:r>
              <w:rPr>
                <w:rFonts w:ascii="Times New Roman" w:eastAsia="仿宋_GB2312" w:hAnsi="Times New Roman"/>
                <w:color w:val="000000" w:themeColor="text1"/>
                <w:sz w:val="24"/>
                <w:szCs w:val="24"/>
              </w:rPr>
              <w:t>600</w:t>
            </w:r>
            <w:r>
              <w:rPr>
                <w:rFonts w:ascii="Times New Roman" w:eastAsia="仿宋_GB2312" w:hAnsi="Times New Roman"/>
                <w:color w:val="000000" w:themeColor="text1"/>
                <w:sz w:val="24"/>
                <w:szCs w:val="24"/>
              </w:rPr>
              <w:t>平方米</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加</w:t>
            </w: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分，最高</w:t>
            </w:r>
            <w:r>
              <w:rPr>
                <w:rFonts w:ascii="Times New Roman" w:eastAsia="仿宋_GB2312" w:hAnsi="Times New Roman"/>
                <w:color w:val="000000" w:themeColor="text1"/>
                <w:sz w:val="24"/>
                <w:szCs w:val="24"/>
              </w:rPr>
              <w:t>30</w:t>
            </w:r>
            <w:r>
              <w:rPr>
                <w:rFonts w:ascii="Times New Roman" w:eastAsia="仿宋_GB2312" w:hAnsi="Times New Roman"/>
                <w:color w:val="000000" w:themeColor="text1"/>
                <w:sz w:val="24"/>
                <w:szCs w:val="24"/>
              </w:rPr>
              <w:t>分。</w:t>
            </w:r>
          </w:p>
        </w:tc>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c>
          <w:tcPr>
            <w:tcW w:w="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r>
      <w:tr w:rsidR="008A3B04">
        <w:trPr>
          <w:trHeight w:val="673"/>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hAnsi="Times New Roman"/>
                <w:color w:val="000000" w:themeColor="text1"/>
                <w:sz w:val="24"/>
                <w:szCs w:val="24"/>
              </w:rPr>
            </w:pPr>
            <w:r>
              <w:rPr>
                <w:rFonts w:ascii="Times New Roman" w:hAnsi="Times New Roman"/>
                <w:color w:val="000000" w:themeColor="text1"/>
                <w:kern w:val="0"/>
                <w:sz w:val="24"/>
                <w:szCs w:val="24"/>
              </w:rPr>
              <w:t>2</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kern w:val="0"/>
                <w:sz w:val="24"/>
                <w:szCs w:val="24"/>
              </w:rPr>
              <w:t>建设数量</w:t>
            </w:r>
          </w:p>
        </w:tc>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kern w:val="0"/>
                <w:sz w:val="24"/>
                <w:szCs w:val="24"/>
              </w:rPr>
              <w:t>30</w:t>
            </w:r>
          </w:p>
        </w:tc>
        <w:tc>
          <w:tcPr>
            <w:tcW w:w="7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kern w:val="0"/>
                <w:sz w:val="24"/>
                <w:szCs w:val="24"/>
              </w:rPr>
              <w:t>建设农房（含农民公寓）</w:t>
            </w:r>
            <w:r>
              <w:rPr>
                <w:rFonts w:ascii="Times New Roman" w:eastAsia="仿宋_GB2312" w:hAnsi="Times New Roman"/>
                <w:color w:val="000000" w:themeColor="text1"/>
                <w:kern w:val="0"/>
                <w:sz w:val="24"/>
                <w:szCs w:val="24"/>
              </w:rPr>
              <w:t>25</w:t>
            </w:r>
            <w:r>
              <w:rPr>
                <w:rFonts w:ascii="Times New Roman" w:eastAsia="仿宋_GB2312" w:hAnsi="Times New Roman"/>
                <w:color w:val="000000" w:themeColor="text1"/>
                <w:kern w:val="0"/>
                <w:sz w:val="24"/>
                <w:szCs w:val="24"/>
              </w:rPr>
              <w:t>幢（户）</w:t>
            </w:r>
            <w:r>
              <w:rPr>
                <w:rFonts w:ascii="Times New Roman" w:eastAsia="仿宋_GB2312" w:hAnsi="Times New Roman"/>
                <w:color w:val="000000" w:themeColor="text1"/>
                <w:kern w:val="0"/>
                <w:sz w:val="24"/>
                <w:szCs w:val="24"/>
              </w:rPr>
              <w:t>得</w:t>
            </w:r>
            <w:r>
              <w:rPr>
                <w:rFonts w:ascii="Times New Roman" w:eastAsia="仿宋_GB2312" w:hAnsi="Times New Roman"/>
                <w:color w:val="000000" w:themeColor="text1"/>
                <w:kern w:val="0"/>
                <w:sz w:val="24"/>
                <w:szCs w:val="24"/>
              </w:rPr>
              <w:t>20</w:t>
            </w:r>
            <w:r>
              <w:rPr>
                <w:rFonts w:ascii="Times New Roman" w:eastAsia="仿宋_GB2312" w:hAnsi="Times New Roman"/>
                <w:color w:val="000000" w:themeColor="text1"/>
                <w:kern w:val="0"/>
                <w:sz w:val="24"/>
                <w:szCs w:val="24"/>
              </w:rPr>
              <w:t>分，</w:t>
            </w:r>
            <w:r>
              <w:rPr>
                <w:rFonts w:ascii="Times New Roman" w:eastAsia="仿宋_GB2312" w:hAnsi="Times New Roman"/>
                <w:color w:val="000000" w:themeColor="text1"/>
                <w:sz w:val="24"/>
                <w:szCs w:val="24"/>
              </w:rPr>
              <w:t>每增加</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户</w:t>
            </w:r>
            <w:r>
              <w:rPr>
                <w:rFonts w:ascii="Times New Roman" w:eastAsia="仿宋_GB2312" w:hAnsi="Times New Roman"/>
                <w:color w:val="000000" w:themeColor="text1"/>
                <w:sz w:val="24"/>
                <w:szCs w:val="24"/>
              </w:rPr>
              <w:t>加</w:t>
            </w: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分，最高</w:t>
            </w:r>
            <w:r>
              <w:rPr>
                <w:rFonts w:ascii="Times New Roman" w:eastAsia="仿宋_GB2312" w:hAnsi="Times New Roman"/>
                <w:color w:val="000000" w:themeColor="text1"/>
                <w:sz w:val="24"/>
                <w:szCs w:val="24"/>
              </w:rPr>
              <w:t>30</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或复垦土地</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亩得</w:t>
            </w:r>
            <w:r>
              <w:rPr>
                <w:rFonts w:ascii="Times New Roman" w:eastAsia="仿宋_GB2312" w:hAnsi="Times New Roman"/>
                <w:color w:val="000000" w:themeColor="text1"/>
                <w:sz w:val="24"/>
                <w:szCs w:val="24"/>
              </w:rPr>
              <w:t>20</w:t>
            </w:r>
            <w:r>
              <w:rPr>
                <w:rFonts w:ascii="Times New Roman" w:eastAsia="仿宋_GB2312" w:hAnsi="Times New Roman"/>
                <w:color w:val="000000" w:themeColor="text1"/>
                <w:sz w:val="24"/>
                <w:szCs w:val="24"/>
              </w:rPr>
              <w:t>分，每增加</w:t>
            </w: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亩加</w:t>
            </w: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分，最高</w:t>
            </w:r>
            <w:r>
              <w:rPr>
                <w:rFonts w:ascii="Times New Roman" w:eastAsia="仿宋_GB2312" w:hAnsi="Times New Roman"/>
                <w:color w:val="000000" w:themeColor="text1"/>
                <w:sz w:val="24"/>
                <w:szCs w:val="24"/>
              </w:rPr>
              <w:t>30</w:t>
            </w:r>
            <w:r>
              <w:rPr>
                <w:rFonts w:ascii="Times New Roman" w:eastAsia="仿宋_GB2312" w:hAnsi="Times New Roman"/>
                <w:color w:val="000000" w:themeColor="text1"/>
                <w:sz w:val="24"/>
                <w:szCs w:val="24"/>
              </w:rPr>
              <w:t>分。</w:t>
            </w:r>
          </w:p>
        </w:tc>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c>
          <w:tcPr>
            <w:tcW w:w="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r>
      <w:tr w:rsidR="008A3B04">
        <w:trPr>
          <w:trHeight w:val="695"/>
          <w:jc w:val="center"/>
        </w:trPr>
        <w:tc>
          <w:tcPr>
            <w:tcW w:w="84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hAnsi="Times New Roman"/>
                <w:color w:val="000000" w:themeColor="text1"/>
                <w:sz w:val="24"/>
                <w:szCs w:val="24"/>
              </w:rPr>
            </w:pPr>
            <w:r>
              <w:rPr>
                <w:rFonts w:ascii="Times New Roman" w:hAnsi="Times New Roman"/>
                <w:color w:val="000000" w:themeColor="text1"/>
                <w:kern w:val="0"/>
                <w:sz w:val="24"/>
                <w:szCs w:val="24"/>
              </w:rPr>
              <w:t>3</w:t>
            </w:r>
          </w:p>
        </w:tc>
        <w:tc>
          <w:tcPr>
            <w:tcW w:w="140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kern w:val="0"/>
                <w:sz w:val="24"/>
                <w:szCs w:val="24"/>
              </w:rPr>
              <w:t>项目进度</w:t>
            </w:r>
          </w:p>
        </w:tc>
        <w:tc>
          <w:tcPr>
            <w:tcW w:w="86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40</w:t>
            </w:r>
          </w:p>
        </w:tc>
        <w:tc>
          <w:tcPr>
            <w:tcW w:w="769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A3B04" w:rsidRDefault="008A0A5B">
            <w:pPr>
              <w:widowControl/>
              <w:spacing w:line="30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农村宅基地（包括其他集体建设用地）整合方案、项目实施方案全部通过县级有关部门审核的，得</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未全部通过审核的酌情赋分。</w:t>
            </w:r>
          </w:p>
        </w:tc>
        <w:tc>
          <w:tcPr>
            <w:tcW w:w="90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c>
          <w:tcPr>
            <w:tcW w:w="830" w:type="dxa"/>
            <w:tcBorders>
              <w:top w:val="single" w:sz="4" w:space="0" w:color="000000"/>
              <w:left w:val="single" w:sz="4" w:space="0" w:color="000000"/>
              <w:bottom w:val="single" w:sz="4" w:space="0" w:color="auto"/>
              <w:right w:val="single" w:sz="4" w:space="0" w:color="auto"/>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c>
          <w:tcPr>
            <w:tcW w:w="862" w:type="dxa"/>
            <w:tcBorders>
              <w:top w:val="single" w:sz="4" w:space="0" w:color="000000"/>
              <w:left w:val="single" w:sz="4" w:space="0" w:color="auto"/>
              <w:bottom w:val="single" w:sz="4" w:space="0" w:color="auto"/>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r>
      <w:tr w:rsidR="008A3B04">
        <w:trPr>
          <w:trHeight w:val="638"/>
          <w:jc w:val="center"/>
        </w:trPr>
        <w:tc>
          <w:tcPr>
            <w:tcW w:w="840"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center"/>
              <w:textAlignment w:val="center"/>
              <w:rPr>
                <w:rFonts w:ascii="Times New Roman" w:hAnsi="Times New Roman"/>
                <w:color w:val="000000" w:themeColor="text1"/>
                <w:kern w:val="0"/>
                <w:sz w:val="24"/>
                <w:szCs w:val="24"/>
              </w:rPr>
            </w:pPr>
          </w:p>
        </w:tc>
        <w:tc>
          <w:tcPr>
            <w:tcW w:w="1401"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center"/>
              <w:textAlignment w:val="center"/>
              <w:rPr>
                <w:rFonts w:ascii="Times New Roman" w:eastAsia="仿宋_GB2312" w:hAnsi="Times New Roman"/>
                <w:color w:val="000000" w:themeColor="text1"/>
                <w:kern w:val="0"/>
                <w:sz w:val="24"/>
                <w:szCs w:val="24"/>
              </w:rPr>
            </w:pPr>
          </w:p>
        </w:tc>
        <w:tc>
          <w:tcPr>
            <w:tcW w:w="862"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center"/>
              <w:textAlignment w:val="center"/>
              <w:rPr>
                <w:rFonts w:ascii="Times New Roman" w:eastAsia="仿宋_GB2312" w:hAnsi="Times New Roman"/>
                <w:color w:val="000000" w:themeColor="text1"/>
                <w:sz w:val="24"/>
                <w:szCs w:val="24"/>
              </w:rPr>
            </w:pPr>
          </w:p>
        </w:tc>
        <w:tc>
          <w:tcPr>
            <w:tcW w:w="769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A3B04" w:rsidRDefault="008A0A5B">
            <w:pPr>
              <w:widowControl/>
              <w:spacing w:line="30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退出农户全部完成签约的（或其他集体建设用地政策处理完毕的），得</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未全部完成的酌情赋分。</w:t>
            </w:r>
          </w:p>
        </w:tc>
        <w:tc>
          <w:tcPr>
            <w:tcW w:w="906" w:type="dxa"/>
            <w:tcBorders>
              <w:top w:val="single" w:sz="4" w:space="0" w:color="auto"/>
              <w:left w:val="single" w:sz="4" w:space="0" w:color="000000"/>
              <w:bottom w:val="single" w:sz="4" w:space="0" w:color="auto"/>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c>
          <w:tcPr>
            <w:tcW w:w="830" w:type="dxa"/>
            <w:tcBorders>
              <w:top w:val="single" w:sz="4" w:space="0" w:color="auto"/>
              <w:left w:val="single" w:sz="4" w:space="0" w:color="000000"/>
              <w:bottom w:val="single" w:sz="4" w:space="0" w:color="auto"/>
              <w:right w:val="single" w:sz="4" w:space="0" w:color="auto"/>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c>
          <w:tcPr>
            <w:tcW w:w="862" w:type="dxa"/>
            <w:tcBorders>
              <w:top w:val="single" w:sz="4" w:space="0" w:color="auto"/>
              <w:left w:val="single" w:sz="4" w:space="0" w:color="auto"/>
              <w:bottom w:val="single" w:sz="4" w:space="0" w:color="auto"/>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r>
      <w:tr w:rsidR="008A3B04">
        <w:trPr>
          <w:trHeight w:val="638"/>
          <w:jc w:val="center"/>
        </w:trPr>
        <w:tc>
          <w:tcPr>
            <w:tcW w:w="840"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center"/>
              <w:textAlignment w:val="center"/>
              <w:rPr>
                <w:rFonts w:ascii="Times New Roman" w:hAnsi="Times New Roman"/>
                <w:color w:val="000000" w:themeColor="text1"/>
                <w:kern w:val="0"/>
                <w:sz w:val="24"/>
                <w:szCs w:val="24"/>
              </w:rPr>
            </w:pPr>
          </w:p>
        </w:tc>
        <w:tc>
          <w:tcPr>
            <w:tcW w:w="1401"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center"/>
              <w:textAlignment w:val="center"/>
              <w:rPr>
                <w:rFonts w:ascii="Times New Roman" w:eastAsia="仿宋_GB2312" w:hAnsi="Times New Roman"/>
                <w:color w:val="000000" w:themeColor="text1"/>
                <w:kern w:val="0"/>
                <w:sz w:val="24"/>
                <w:szCs w:val="24"/>
              </w:rPr>
            </w:pPr>
          </w:p>
        </w:tc>
        <w:tc>
          <w:tcPr>
            <w:tcW w:w="862"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center"/>
              <w:textAlignment w:val="center"/>
              <w:rPr>
                <w:rFonts w:ascii="Times New Roman" w:eastAsia="仿宋_GB2312" w:hAnsi="Times New Roman"/>
                <w:color w:val="000000" w:themeColor="text1"/>
                <w:sz w:val="24"/>
                <w:szCs w:val="24"/>
              </w:rPr>
            </w:pPr>
          </w:p>
        </w:tc>
        <w:tc>
          <w:tcPr>
            <w:tcW w:w="769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A3B04" w:rsidRDefault="008A0A5B">
            <w:pPr>
              <w:widowControl/>
              <w:spacing w:line="30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完成退出农房拆除的（或其他集体建设用地腾空的），得</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；未完成的酌情赋分。</w:t>
            </w:r>
          </w:p>
        </w:tc>
        <w:tc>
          <w:tcPr>
            <w:tcW w:w="906" w:type="dxa"/>
            <w:tcBorders>
              <w:top w:val="single" w:sz="4" w:space="0" w:color="auto"/>
              <w:left w:val="single" w:sz="4" w:space="0" w:color="000000"/>
              <w:bottom w:val="single" w:sz="4" w:space="0" w:color="auto"/>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c>
          <w:tcPr>
            <w:tcW w:w="830" w:type="dxa"/>
            <w:tcBorders>
              <w:top w:val="single" w:sz="4" w:space="0" w:color="auto"/>
              <w:left w:val="single" w:sz="4" w:space="0" w:color="000000"/>
              <w:bottom w:val="single" w:sz="4" w:space="0" w:color="auto"/>
              <w:right w:val="single" w:sz="4" w:space="0" w:color="auto"/>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c>
          <w:tcPr>
            <w:tcW w:w="862" w:type="dxa"/>
            <w:tcBorders>
              <w:top w:val="single" w:sz="4" w:space="0" w:color="auto"/>
              <w:left w:val="single" w:sz="4" w:space="0" w:color="auto"/>
              <w:bottom w:val="single" w:sz="4" w:space="0" w:color="auto"/>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r>
      <w:tr w:rsidR="008A3B04">
        <w:trPr>
          <w:trHeight w:val="441"/>
          <w:jc w:val="center"/>
        </w:trPr>
        <w:tc>
          <w:tcPr>
            <w:tcW w:w="84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center"/>
              <w:textAlignment w:val="center"/>
              <w:rPr>
                <w:rFonts w:ascii="Times New Roman" w:hAnsi="Times New Roman"/>
                <w:color w:val="000000" w:themeColor="text1"/>
                <w:kern w:val="0"/>
                <w:sz w:val="24"/>
                <w:szCs w:val="24"/>
              </w:rPr>
            </w:pPr>
          </w:p>
        </w:tc>
        <w:tc>
          <w:tcPr>
            <w:tcW w:w="14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center"/>
              <w:textAlignment w:val="center"/>
              <w:rPr>
                <w:rFonts w:ascii="Times New Roman" w:eastAsia="仿宋_GB2312" w:hAnsi="Times New Roman"/>
                <w:color w:val="000000" w:themeColor="text1"/>
                <w:kern w:val="0"/>
                <w:sz w:val="24"/>
                <w:szCs w:val="24"/>
              </w:rPr>
            </w:pPr>
          </w:p>
        </w:tc>
        <w:tc>
          <w:tcPr>
            <w:tcW w:w="86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center"/>
              <w:textAlignment w:val="center"/>
              <w:rPr>
                <w:rFonts w:ascii="Times New Roman" w:eastAsia="仿宋_GB2312" w:hAnsi="Times New Roman"/>
                <w:color w:val="000000" w:themeColor="text1"/>
                <w:sz w:val="24"/>
                <w:szCs w:val="24"/>
              </w:rPr>
            </w:pPr>
          </w:p>
        </w:tc>
        <w:tc>
          <w:tcPr>
            <w:tcW w:w="769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A3B04" w:rsidRDefault="008A0A5B">
            <w:pPr>
              <w:widowControl/>
              <w:spacing w:line="30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视新建农房建设或土地复垦进度酌情赋分</w:t>
            </w:r>
            <w:r>
              <w:rPr>
                <w:rFonts w:ascii="Times New Roman" w:eastAsia="仿宋_GB2312" w:hAnsi="Times New Roman"/>
                <w:color w:val="000000" w:themeColor="text1"/>
                <w:sz w:val="24"/>
                <w:szCs w:val="24"/>
              </w:rPr>
              <w:t>，最高</w:t>
            </w:r>
            <w:r>
              <w:rPr>
                <w:rFonts w:ascii="Times New Roman" w:eastAsia="仿宋_GB2312" w:hAnsi="Times New Roman"/>
                <w:color w:val="000000" w:themeColor="text1"/>
                <w:sz w:val="24"/>
                <w:szCs w:val="24"/>
              </w:rPr>
              <w:t>得</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w:t>
            </w:r>
          </w:p>
        </w:tc>
        <w:tc>
          <w:tcPr>
            <w:tcW w:w="90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c>
          <w:tcPr>
            <w:tcW w:w="830" w:type="dxa"/>
            <w:tcBorders>
              <w:top w:val="single" w:sz="4" w:space="0" w:color="auto"/>
              <w:left w:val="single" w:sz="4" w:space="0" w:color="000000"/>
              <w:bottom w:val="single" w:sz="4" w:space="0" w:color="000000"/>
              <w:right w:val="single" w:sz="4" w:space="0" w:color="auto"/>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c>
          <w:tcPr>
            <w:tcW w:w="862" w:type="dxa"/>
            <w:tcBorders>
              <w:top w:val="single" w:sz="4" w:space="0" w:color="auto"/>
              <w:left w:val="single" w:sz="4" w:space="0" w:color="auto"/>
              <w:bottom w:val="single" w:sz="4" w:space="0" w:color="000000"/>
              <w:right w:val="single" w:sz="4" w:space="0" w:color="000000"/>
            </w:tcBorders>
            <w:tcMar>
              <w:top w:w="15" w:type="dxa"/>
              <w:left w:w="15" w:type="dxa"/>
              <w:right w:w="15" w:type="dxa"/>
            </w:tcMar>
          </w:tcPr>
          <w:p w:rsidR="008A3B04" w:rsidRDefault="008A3B04">
            <w:pPr>
              <w:spacing w:line="300" w:lineRule="exact"/>
              <w:rPr>
                <w:rFonts w:ascii="Times New Roman" w:eastAsia="仿宋_GB2312" w:hAnsi="Times New Roman"/>
                <w:color w:val="000000" w:themeColor="text1"/>
                <w:sz w:val="24"/>
                <w:szCs w:val="24"/>
              </w:rPr>
            </w:pPr>
          </w:p>
        </w:tc>
      </w:tr>
      <w:tr w:rsidR="008A3B04">
        <w:trPr>
          <w:trHeight w:val="397"/>
          <w:jc w:val="center"/>
        </w:trPr>
        <w:tc>
          <w:tcPr>
            <w:tcW w:w="84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A3B04" w:rsidRDefault="008A0A5B">
            <w:pPr>
              <w:widowControl/>
              <w:spacing w:line="300" w:lineRule="exact"/>
              <w:jc w:val="center"/>
              <w:textAlignment w:val="center"/>
              <w:rPr>
                <w:rFonts w:ascii="Times New Roman" w:hAnsi="Times New Roman"/>
                <w:color w:val="000000" w:themeColor="text1"/>
                <w:sz w:val="24"/>
                <w:szCs w:val="24"/>
              </w:rPr>
            </w:pPr>
            <w:r>
              <w:rPr>
                <w:rFonts w:ascii="Times New Roman" w:eastAsia="仿宋_GB2312" w:hAnsi="Times New Roman"/>
                <w:color w:val="000000" w:themeColor="text1"/>
                <w:kern w:val="0"/>
                <w:sz w:val="24"/>
                <w:szCs w:val="24"/>
              </w:rPr>
              <w:t>加分项</w:t>
            </w:r>
          </w:p>
        </w:tc>
        <w:tc>
          <w:tcPr>
            <w:tcW w:w="9961" w:type="dxa"/>
            <w:gridSpan w:val="3"/>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8A3B04" w:rsidRDefault="008A0A5B">
            <w:pPr>
              <w:widowControl/>
              <w:spacing w:line="300" w:lineRule="exac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相关经验做法受到厅局级、省部级领导批示肯定的</w:t>
            </w:r>
            <w:r>
              <w:rPr>
                <w:rFonts w:ascii="Times New Roman" w:eastAsia="仿宋_GB2312" w:hAnsi="Times New Roman"/>
                <w:color w:val="000000" w:themeColor="text1"/>
                <w:sz w:val="24"/>
                <w:szCs w:val="24"/>
              </w:rPr>
              <w:t>，分别加</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w:t>
            </w:r>
          </w:p>
        </w:tc>
        <w:tc>
          <w:tcPr>
            <w:tcW w:w="906" w:type="dxa"/>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c>
          <w:tcPr>
            <w:tcW w:w="830" w:type="dxa"/>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c>
          <w:tcPr>
            <w:tcW w:w="862"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r>
      <w:tr w:rsidR="008A3B04">
        <w:trPr>
          <w:trHeight w:val="453"/>
          <w:jc w:val="center"/>
        </w:trPr>
        <w:tc>
          <w:tcPr>
            <w:tcW w:w="840"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center"/>
              <w:textAlignment w:val="center"/>
              <w:rPr>
                <w:rFonts w:ascii="Times New Roman" w:hAnsi="Times New Roman"/>
                <w:color w:val="000000" w:themeColor="text1"/>
                <w:kern w:val="0"/>
                <w:sz w:val="24"/>
                <w:szCs w:val="24"/>
              </w:rPr>
            </w:pPr>
          </w:p>
        </w:tc>
        <w:tc>
          <w:tcPr>
            <w:tcW w:w="9961" w:type="dxa"/>
            <w:gridSpan w:val="3"/>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A3B04" w:rsidRDefault="008A0A5B">
            <w:pPr>
              <w:widowControl/>
              <w:spacing w:line="30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接待厅局级、省部级领导调研的</w:t>
            </w:r>
            <w:r>
              <w:rPr>
                <w:rFonts w:ascii="Times New Roman" w:eastAsia="仿宋_GB2312" w:hAnsi="Times New Roman"/>
                <w:color w:val="000000" w:themeColor="text1"/>
                <w:sz w:val="24"/>
                <w:szCs w:val="24"/>
              </w:rPr>
              <w:t>，分别加</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p>
        </w:tc>
        <w:tc>
          <w:tcPr>
            <w:tcW w:w="9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c>
          <w:tcPr>
            <w:tcW w:w="8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c>
          <w:tcPr>
            <w:tcW w:w="862"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r>
      <w:tr w:rsidR="008A3B04">
        <w:trPr>
          <w:trHeight w:val="471"/>
          <w:jc w:val="center"/>
        </w:trPr>
        <w:tc>
          <w:tcPr>
            <w:tcW w:w="840"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center"/>
              <w:textAlignment w:val="center"/>
              <w:rPr>
                <w:rFonts w:ascii="Times New Roman" w:hAnsi="Times New Roman"/>
                <w:color w:val="000000" w:themeColor="text1"/>
                <w:kern w:val="0"/>
                <w:sz w:val="24"/>
                <w:szCs w:val="24"/>
              </w:rPr>
            </w:pPr>
          </w:p>
        </w:tc>
        <w:tc>
          <w:tcPr>
            <w:tcW w:w="9961" w:type="dxa"/>
            <w:gridSpan w:val="3"/>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A3B04" w:rsidRDefault="008A0A5B">
            <w:pPr>
              <w:widowControl/>
              <w:spacing w:line="30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县及以上会议参观现场或典型发言的，县级加</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分，市级加</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，省级加</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p>
        </w:tc>
        <w:tc>
          <w:tcPr>
            <w:tcW w:w="9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c>
          <w:tcPr>
            <w:tcW w:w="8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c>
          <w:tcPr>
            <w:tcW w:w="862"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r>
      <w:tr w:rsidR="008A3B04">
        <w:trPr>
          <w:trHeight w:val="510"/>
          <w:jc w:val="center"/>
        </w:trPr>
        <w:tc>
          <w:tcPr>
            <w:tcW w:w="840"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center"/>
              <w:textAlignment w:val="center"/>
              <w:rPr>
                <w:rFonts w:ascii="Times New Roman" w:hAnsi="Times New Roman"/>
                <w:color w:val="000000" w:themeColor="text1"/>
                <w:kern w:val="0"/>
                <w:sz w:val="24"/>
                <w:szCs w:val="24"/>
              </w:rPr>
            </w:pPr>
          </w:p>
        </w:tc>
        <w:tc>
          <w:tcPr>
            <w:tcW w:w="9961" w:type="dxa"/>
            <w:gridSpan w:val="3"/>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A3B04" w:rsidRDefault="008A0A5B">
            <w:pPr>
              <w:widowControl/>
              <w:spacing w:line="30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4.</w:t>
            </w:r>
            <w:r>
              <w:rPr>
                <w:rFonts w:ascii="Times New Roman" w:eastAsia="仿宋_GB2312" w:hAnsi="Times New Roman"/>
                <w:color w:val="000000" w:themeColor="text1"/>
                <w:sz w:val="24"/>
                <w:szCs w:val="24"/>
              </w:rPr>
              <w:t>创新出台制度文件的，加</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分；制度文件属全市、全省、全国率先创新制定出台的，再分别加</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20</w:t>
            </w:r>
            <w:r>
              <w:rPr>
                <w:rFonts w:ascii="Times New Roman" w:eastAsia="仿宋_GB2312" w:hAnsi="Times New Roman"/>
                <w:color w:val="000000" w:themeColor="text1"/>
                <w:sz w:val="24"/>
                <w:szCs w:val="24"/>
              </w:rPr>
              <w:t>分。</w:t>
            </w:r>
          </w:p>
        </w:tc>
        <w:tc>
          <w:tcPr>
            <w:tcW w:w="9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c>
          <w:tcPr>
            <w:tcW w:w="8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c>
          <w:tcPr>
            <w:tcW w:w="862"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r>
      <w:tr w:rsidR="008A3B04">
        <w:trPr>
          <w:trHeight w:val="385"/>
          <w:jc w:val="center"/>
        </w:trPr>
        <w:tc>
          <w:tcPr>
            <w:tcW w:w="84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center"/>
              <w:textAlignment w:val="center"/>
              <w:rPr>
                <w:rFonts w:ascii="Times New Roman" w:hAnsi="Times New Roman"/>
                <w:color w:val="000000" w:themeColor="text1"/>
                <w:kern w:val="0"/>
                <w:sz w:val="24"/>
                <w:szCs w:val="24"/>
              </w:rPr>
            </w:pPr>
          </w:p>
        </w:tc>
        <w:tc>
          <w:tcPr>
            <w:tcW w:w="9961" w:type="dxa"/>
            <w:gridSpan w:val="3"/>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8A3B04" w:rsidRDefault="008A0A5B">
            <w:pPr>
              <w:widowControl/>
              <w:spacing w:line="30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市定</w:t>
            </w:r>
            <w:r>
              <w:rPr>
                <w:rFonts w:ascii="Times New Roman" w:eastAsia="仿宋_GB2312" w:hAnsi="Times New Roman"/>
                <w:color w:val="000000" w:themeColor="text1"/>
                <w:sz w:val="24"/>
                <w:szCs w:val="24"/>
              </w:rPr>
              <w:t>相对</w:t>
            </w:r>
            <w:r>
              <w:rPr>
                <w:rFonts w:ascii="Times New Roman" w:eastAsia="仿宋_GB2312" w:hAnsi="Times New Roman"/>
                <w:color w:val="000000" w:themeColor="text1"/>
                <w:sz w:val="24"/>
                <w:szCs w:val="24"/>
              </w:rPr>
              <w:t>薄弱村加</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w:t>
            </w:r>
          </w:p>
        </w:tc>
        <w:tc>
          <w:tcPr>
            <w:tcW w:w="906" w:type="dxa"/>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c>
          <w:tcPr>
            <w:tcW w:w="830" w:type="dxa"/>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c>
          <w:tcPr>
            <w:tcW w:w="862"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8A3B04" w:rsidRDefault="008A3B04">
            <w:pPr>
              <w:widowControl/>
              <w:spacing w:line="300" w:lineRule="exact"/>
              <w:jc w:val="left"/>
              <w:textAlignment w:val="center"/>
              <w:rPr>
                <w:rFonts w:ascii="Times New Roman" w:eastAsia="仿宋_GB2312" w:hAnsi="Times New Roman"/>
                <w:color w:val="000000" w:themeColor="text1"/>
                <w:kern w:val="0"/>
                <w:sz w:val="24"/>
                <w:szCs w:val="24"/>
              </w:rPr>
            </w:pPr>
          </w:p>
        </w:tc>
      </w:tr>
    </w:tbl>
    <w:p w:rsidR="008A3B04" w:rsidRDefault="008A0A5B">
      <w:pPr>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br w:type="page"/>
      </w:r>
    </w:p>
    <w:p w:rsidR="008A3B04" w:rsidRDefault="008A0A5B">
      <w:pPr>
        <w:spacing w:line="400" w:lineRule="exact"/>
        <w:rPr>
          <w:rFonts w:ascii="Times New Roman" w:eastAsia="黑体" w:hAnsi="Times New Roman"/>
          <w:bCs/>
          <w:color w:val="000000" w:themeColor="text1"/>
          <w:kern w:val="0"/>
          <w:sz w:val="32"/>
          <w:szCs w:val="32"/>
        </w:rPr>
      </w:pPr>
      <w:r>
        <w:rPr>
          <w:rFonts w:ascii="Times New Roman" w:eastAsia="黑体" w:hAnsi="Times New Roman"/>
          <w:bCs/>
          <w:color w:val="000000" w:themeColor="text1"/>
          <w:kern w:val="0"/>
          <w:sz w:val="32"/>
          <w:szCs w:val="32"/>
        </w:rPr>
        <w:lastRenderedPageBreak/>
        <w:t>附表</w:t>
      </w:r>
      <w:r>
        <w:rPr>
          <w:rFonts w:ascii="Times New Roman" w:eastAsia="黑体" w:hAnsi="Times New Roman"/>
          <w:bCs/>
          <w:color w:val="000000" w:themeColor="text1"/>
          <w:kern w:val="0"/>
          <w:sz w:val="32"/>
          <w:szCs w:val="32"/>
        </w:rPr>
        <w:t>4</w:t>
      </w:r>
      <w:r>
        <w:rPr>
          <w:rFonts w:ascii="Times New Roman" w:eastAsia="黑体" w:hAnsi="Times New Roman" w:hint="eastAsia"/>
          <w:bCs/>
          <w:color w:val="000000" w:themeColor="text1"/>
          <w:kern w:val="0"/>
          <w:sz w:val="32"/>
          <w:szCs w:val="32"/>
        </w:rPr>
        <w:t>2</w:t>
      </w:r>
    </w:p>
    <w:p w:rsidR="008A3B04" w:rsidRDefault="008A0A5B">
      <w:pPr>
        <w:spacing w:line="580" w:lineRule="exact"/>
        <w:jc w:val="center"/>
        <w:rPr>
          <w:rFonts w:ascii="Times New Roman" w:eastAsia="方正小标宋简体" w:hAnsi="Times New Roman"/>
          <w:color w:val="000000" w:themeColor="text1"/>
          <w:kern w:val="0"/>
          <w:sz w:val="44"/>
          <w:szCs w:val="44"/>
        </w:rPr>
      </w:pPr>
      <w:r>
        <w:rPr>
          <w:rFonts w:ascii="Times New Roman" w:eastAsia="方正小标宋简体" w:hAnsi="Times New Roman"/>
          <w:color w:val="000000" w:themeColor="text1"/>
          <w:kern w:val="0"/>
          <w:sz w:val="44"/>
          <w:szCs w:val="44"/>
        </w:rPr>
        <w:t>202</w:t>
      </w:r>
      <w:r>
        <w:rPr>
          <w:rFonts w:ascii="Times New Roman" w:eastAsia="方正小标宋简体" w:hAnsi="Times New Roman" w:hint="eastAsia"/>
          <w:color w:val="000000" w:themeColor="text1"/>
          <w:kern w:val="0"/>
          <w:sz w:val="44"/>
          <w:szCs w:val="44"/>
        </w:rPr>
        <w:t>4</w:t>
      </w:r>
      <w:r>
        <w:rPr>
          <w:rFonts w:ascii="Times New Roman" w:eastAsia="方正小标宋简体" w:hAnsi="Times New Roman"/>
          <w:color w:val="000000" w:themeColor="text1"/>
          <w:kern w:val="0"/>
          <w:sz w:val="44"/>
          <w:szCs w:val="44"/>
        </w:rPr>
        <w:t>年绍兴市</w:t>
      </w:r>
      <w:r>
        <w:rPr>
          <w:rFonts w:ascii="Times New Roman" w:eastAsia="方正小标宋简体" w:hAnsi="Times New Roman"/>
          <w:color w:val="000000" w:themeColor="text1"/>
          <w:kern w:val="0"/>
          <w:sz w:val="44"/>
          <w:szCs w:val="44"/>
        </w:rPr>
        <w:t>“</w:t>
      </w:r>
      <w:r>
        <w:rPr>
          <w:rFonts w:ascii="Times New Roman" w:eastAsia="方正小标宋简体" w:hAnsi="Times New Roman"/>
          <w:color w:val="000000" w:themeColor="text1"/>
          <w:kern w:val="0"/>
          <w:sz w:val="44"/>
          <w:szCs w:val="44"/>
        </w:rPr>
        <w:t>闲置农房激活</w:t>
      </w:r>
      <w:r>
        <w:rPr>
          <w:rFonts w:ascii="Times New Roman" w:eastAsia="方正小标宋简体" w:hAnsi="Times New Roman"/>
          <w:color w:val="000000" w:themeColor="text1"/>
          <w:kern w:val="0"/>
          <w:sz w:val="44"/>
          <w:szCs w:val="44"/>
        </w:rPr>
        <w:t>”</w:t>
      </w:r>
      <w:r>
        <w:rPr>
          <w:rFonts w:ascii="Times New Roman" w:eastAsia="方正小标宋简体" w:hAnsi="Times New Roman"/>
          <w:color w:val="000000" w:themeColor="text1"/>
          <w:kern w:val="0"/>
          <w:sz w:val="44"/>
          <w:szCs w:val="44"/>
        </w:rPr>
        <w:t>先进</w:t>
      </w:r>
      <w:r>
        <w:rPr>
          <w:rFonts w:ascii="Times New Roman" w:eastAsia="方正小标宋简体" w:hAnsi="Times New Roman"/>
          <w:color w:val="000000" w:themeColor="text1"/>
          <w:kern w:val="0"/>
          <w:sz w:val="44"/>
          <w:szCs w:val="44"/>
        </w:rPr>
        <w:t>村评定标准</w:t>
      </w:r>
    </w:p>
    <w:tbl>
      <w:tblPr>
        <w:tblW w:w="13655" w:type="dxa"/>
        <w:jc w:val="center"/>
        <w:tblLayout w:type="fixed"/>
        <w:tblCellMar>
          <w:left w:w="0" w:type="dxa"/>
          <w:right w:w="0" w:type="dxa"/>
        </w:tblCellMar>
        <w:tblLook w:val="04A0"/>
      </w:tblPr>
      <w:tblGrid>
        <w:gridCol w:w="837"/>
        <w:gridCol w:w="1397"/>
        <w:gridCol w:w="859"/>
        <w:gridCol w:w="7676"/>
        <w:gridCol w:w="903"/>
        <w:gridCol w:w="1013"/>
        <w:gridCol w:w="970"/>
      </w:tblGrid>
      <w:tr w:rsidR="008A3B04">
        <w:trPr>
          <w:trHeight w:val="689"/>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序号</w:t>
            </w:r>
          </w:p>
        </w:tc>
        <w:tc>
          <w:tcPr>
            <w:tcW w:w="13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分类</w:t>
            </w:r>
          </w:p>
        </w:tc>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eastAsia="黑体" w:hAnsi="Times New Roman"/>
                <w:color w:val="000000" w:themeColor="text1"/>
                <w:kern w:val="0"/>
                <w:sz w:val="24"/>
                <w:szCs w:val="24"/>
              </w:rPr>
            </w:pPr>
            <w:r>
              <w:rPr>
                <w:rFonts w:ascii="Times New Roman" w:eastAsia="黑体" w:hAnsi="Times New Roman"/>
                <w:color w:val="000000" w:themeColor="text1"/>
                <w:kern w:val="0"/>
                <w:sz w:val="24"/>
                <w:szCs w:val="24"/>
              </w:rPr>
              <w:t>项目</w:t>
            </w:r>
          </w:p>
          <w:p w:rsidR="008A3B04" w:rsidRDefault="008A0A5B">
            <w:pPr>
              <w:widowControl/>
              <w:spacing w:line="320" w:lineRule="exact"/>
              <w:jc w:val="center"/>
              <w:textAlignment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分值</w:t>
            </w:r>
          </w:p>
        </w:tc>
        <w:tc>
          <w:tcPr>
            <w:tcW w:w="76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eastAsia="黑体" w:hAnsi="Times New Roman"/>
                <w:color w:val="000000" w:themeColor="text1"/>
                <w:sz w:val="24"/>
                <w:szCs w:val="24"/>
              </w:rPr>
            </w:pPr>
            <w:r>
              <w:rPr>
                <w:rFonts w:ascii="Times New Roman" w:eastAsia="黑体" w:hAnsi="Times New Roman"/>
                <w:color w:val="000000" w:themeColor="text1"/>
                <w:kern w:val="0"/>
                <w:sz w:val="24"/>
                <w:szCs w:val="24"/>
              </w:rPr>
              <w:t>工作内容与考核标准</w:t>
            </w:r>
          </w:p>
        </w:tc>
        <w:tc>
          <w:tcPr>
            <w:tcW w:w="9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eastAsia="黑体" w:hAnsi="Times New Roman"/>
                <w:color w:val="000000" w:themeColor="text1"/>
                <w:sz w:val="24"/>
                <w:szCs w:val="24"/>
              </w:rPr>
            </w:pPr>
            <w:r>
              <w:rPr>
                <w:rFonts w:ascii="Times New Roman" w:eastAsia="黑体" w:hAnsi="Times New Roman"/>
                <w:color w:val="000000" w:themeColor="text1"/>
                <w:sz w:val="24"/>
                <w:szCs w:val="24"/>
              </w:rPr>
              <w:t>自评分</w:t>
            </w: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eastAsia="黑体" w:hAnsi="Times New Roman"/>
                <w:color w:val="000000" w:themeColor="text1"/>
                <w:kern w:val="0"/>
                <w:sz w:val="24"/>
                <w:szCs w:val="24"/>
              </w:rPr>
            </w:pPr>
            <w:r>
              <w:rPr>
                <w:rFonts w:ascii="Times New Roman" w:eastAsia="黑体" w:hAnsi="Times New Roman"/>
                <w:color w:val="000000" w:themeColor="text1"/>
                <w:kern w:val="0"/>
                <w:sz w:val="24"/>
                <w:szCs w:val="24"/>
              </w:rPr>
              <w:t>县级</w:t>
            </w:r>
          </w:p>
          <w:p w:rsidR="008A3B04" w:rsidRDefault="008A0A5B">
            <w:pPr>
              <w:widowControl/>
              <w:spacing w:line="320" w:lineRule="exact"/>
              <w:jc w:val="center"/>
              <w:textAlignment w:val="center"/>
              <w:rPr>
                <w:rFonts w:ascii="Times New Roman" w:eastAsia="黑体" w:hAnsi="Times New Roman"/>
                <w:color w:val="000000" w:themeColor="text1"/>
                <w:kern w:val="0"/>
                <w:sz w:val="24"/>
                <w:szCs w:val="24"/>
              </w:rPr>
            </w:pPr>
            <w:r>
              <w:rPr>
                <w:rFonts w:ascii="Times New Roman" w:eastAsia="黑体" w:hAnsi="Times New Roman"/>
                <w:color w:val="000000" w:themeColor="text1"/>
                <w:kern w:val="0"/>
                <w:sz w:val="24"/>
                <w:szCs w:val="24"/>
              </w:rPr>
              <w:t>评分</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eastAsia="黑体" w:hAnsi="Times New Roman"/>
                <w:color w:val="000000" w:themeColor="text1"/>
                <w:kern w:val="0"/>
                <w:sz w:val="24"/>
                <w:szCs w:val="24"/>
              </w:rPr>
            </w:pPr>
            <w:r>
              <w:rPr>
                <w:rFonts w:ascii="Times New Roman" w:eastAsia="黑体" w:hAnsi="Times New Roman"/>
                <w:color w:val="000000" w:themeColor="text1"/>
                <w:kern w:val="0"/>
                <w:sz w:val="24"/>
                <w:szCs w:val="24"/>
              </w:rPr>
              <w:t>市级</w:t>
            </w:r>
          </w:p>
          <w:p w:rsidR="008A3B04" w:rsidRDefault="008A0A5B">
            <w:pPr>
              <w:widowControl/>
              <w:spacing w:line="320" w:lineRule="exact"/>
              <w:jc w:val="center"/>
              <w:textAlignment w:val="center"/>
              <w:rPr>
                <w:rFonts w:ascii="Times New Roman" w:eastAsia="黑体" w:hAnsi="Times New Roman"/>
                <w:color w:val="000000" w:themeColor="text1"/>
                <w:kern w:val="0"/>
                <w:sz w:val="24"/>
                <w:szCs w:val="24"/>
              </w:rPr>
            </w:pPr>
            <w:r>
              <w:rPr>
                <w:rFonts w:ascii="Times New Roman" w:eastAsia="黑体" w:hAnsi="Times New Roman"/>
                <w:color w:val="000000" w:themeColor="text1"/>
                <w:kern w:val="0"/>
                <w:sz w:val="24"/>
                <w:szCs w:val="24"/>
              </w:rPr>
              <w:t>评分</w:t>
            </w:r>
          </w:p>
        </w:tc>
      </w:tr>
      <w:tr w:rsidR="008A3B04">
        <w:trPr>
          <w:trHeight w:val="577"/>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hAnsi="Times New Roman"/>
                <w:color w:val="000000" w:themeColor="text1"/>
                <w:sz w:val="24"/>
                <w:szCs w:val="24"/>
              </w:rPr>
            </w:pPr>
            <w:r>
              <w:rPr>
                <w:rFonts w:ascii="Times New Roman" w:hAnsi="Times New Roman"/>
                <w:color w:val="000000" w:themeColor="text1"/>
                <w:kern w:val="0"/>
                <w:sz w:val="24"/>
                <w:szCs w:val="24"/>
              </w:rPr>
              <w:t>1</w:t>
            </w:r>
          </w:p>
        </w:tc>
        <w:tc>
          <w:tcPr>
            <w:tcW w:w="13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kern w:val="0"/>
                <w:sz w:val="24"/>
                <w:szCs w:val="24"/>
              </w:rPr>
              <w:t>激活数量</w:t>
            </w:r>
          </w:p>
        </w:tc>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kern w:val="0"/>
                <w:sz w:val="24"/>
                <w:szCs w:val="24"/>
              </w:rPr>
              <w:t>30</w:t>
            </w:r>
          </w:p>
        </w:tc>
        <w:tc>
          <w:tcPr>
            <w:tcW w:w="76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激活闲置农房</w:t>
            </w:r>
            <w:r>
              <w:rPr>
                <w:rFonts w:ascii="Times New Roman" w:eastAsia="仿宋_GB2312" w:hAnsi="Times New Roman"/>
                <w:color w:val="000000" w:themeColor="text1"/>
                <w:sz w:val="24"/>
                <w:szCs w:val="24"/>
              </w:rPr>
              <w:t>200</w:t>
            </w:r>
            <w:r>
              <w:rPr>
                <w:rFonts w:ascii="Times New Roman" w:eastAsia="仿宋_GB2312" w:hAnsi="Times New Roman"/>
                <w:color w:val="000000" w:themeColor="text1"/>
                <w:sz w:val="24"/>
                <w:szCs w:val="24"/>
              </w:rPr>
              <w:t>平方米得</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分，每增加</w:t>
            </w:r>
            <w:r>
              <w:rPr>
                <w:rFonts w:ascii="Times New Roman" w:eastAsia="仿宋_GB2312" w:hAnsi="Times New Roman"/>
                <w:color w:val="000000" w:themeColor="text1"/>
                <w:sz w:val="24"/>
                <w:szCs w:val="24"/>
              </w:rPr>
              <w:t>50</w:t>
            </w:r>
            <w:r>
              <w:rPr>
                <w:rFonts w:ascii="Times New Roman" w:eastAsia="仿宋_GB2312" w:hAnsi="Times New Roman"/>
                <w:color w:val="000000" w:themeColor="text1"/>
                <w:sz w:val="24"/>
                <w:szCs w:val="24"/>
              </w:rPr>
              <w:t>平方米加</w:t>
            </w: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分，最高</w:t>
            </w:r>
            <w:r>
              <w:rPr>
                <w:rFonts w:ascii="Times New Roman" w:eastAsia="仿宋_GB2312" w:hAnsi="Times New Roman"/>
                <w:color w:val="000000" w:themeColor="text1"/>
                <w:sz w:val="24"/>
                <w:szCs w:val="24"/>
              </w:rPr>
              <w:t>30</w:t>
            </w:r>
            <w:r>
              <w:rPr>
                <w:rFonts w:ascii="Times New Roman" w:eastAsia="仿宋_GB2312" w:hAnsi="Times New Roman"/>
                <w:color w:val="000000" w:themeColor="text1"/>
                <w:sz w:val="24"/>
                <w:szCs w:val="24"/>
              </w:rPr>
              <w:t>分。</w:t>
            </w:r>
          </w:p>
        </w:tc>
        <w:tc>
          <w:tcPr>
            <w:tcW w:w="9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r>
      <w:tr w:rsidR="008A3B04">
        <w:trPr>
          <w:trHeight w:val="672"/>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hAnsi="Times New Roman"/>
                <w:color w:val="000000" w:themeColor="text1"/>
                <w:sz w:val="24"/>
                <w:szCs w:val="24"/>
              </w:rPr>
            </w:pPr>
            <w:r>
              <w:rPr>
                <w:rFonts w:ascii="Times New Roman" w:hAnsi="Times New Roman"/>
                <w:color w:val="000000" w:themeColor="text1"/>
                <w:kern w:val="0"/>
                <w:sz w:val="24"/>
                <w:szCs w:val="24"/>
              </w:rPr>
              <w:t>2</w:t>
            </w:r>
          </w:p>
        </w:tc>
        <w:tc>
          <w:tcPr>
            <w:tcW w:w="13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kern w:val="0"/>
                <w:sz w:val="24"/>
                <w:szCs w:val="24"/>
              </w:rPr>
              <w:t>吸纳资本</w:t>
            </w:r>
          </w:p>
        </w:tc>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kern w:val="0"/>
                <w:sz w:val="24"/>
                <w:szCs w:val="24"/>
              </w:rPr>
              <w:t>30</w:t>
            </w:r>
          </w:p>
        </w:tc>
        <w:tc>
          <w:tcPr>
            <w:tcW w:w="76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kern w:val="0"/>
                <w:sz w:val="24"/>
                <w:szCs w:val="24"/>
              </w:rPr>
              <w:t>吸纳社会资本（以实际到位资金为准）合计</w:t>
            </w:r>
            <w:r>
              <w:rPr>
                <w:rFonts w:ascii="Times New Roman" w:eastAsia="仿宋_GB2312" w:hAnsi="Times New Roman"/>
                <w:color w:val="000000" w:themeColor="text1"/>
                <w:kern w:val="0"/>
                <w:sz w:val="24"/>
                <w:szCs w:val="24"/>
              </w:rPr>
              <w:t>200</w:t>
            </w:r>
            <w:r>
              <w:rPr>
                <w:rFonts w:ascii="Times New Roman" w:eastAsia="仿宋_GB2312" w:hAnsi="Times New Roman"/>
                <w:color w:val="000000" w:themeColor="text1"/>
                <w:kern w:val="0"/>
                <w:sz w:val="24"/>
                <w:szCs w:val="24"/>
              </w:rPr>
              <w:t>万元以上得</w:t>
            </w:r>
            <w:r>
              <w:rPr>
                <w:rFonts w:ascii="Times New Roman" w:eastAsia="仿宋_GB2312" w:hAnsi="Times New Roman"/>
                <w:color w:val="000000" w:themeColor="text1"/>
                <w:kern w:val="0"/>
                <w:sz w:val="24"/>
                <w:szCs w:val="24"/>
              </w:rPr>
              <w:t>10</w:t>
            </w:r>
            <w:r>
              <w:rPr>
                <w:rFonts w:ascii="Times New Roman" w:eastAsia="仿宋_GB2312" w:hAnsi="Times New Roman"/>
                <w:color w:val="000000" w:themeColor="text1"/>
                <w:kern w:val="0"/>
                <w:sz w:val="24"/>
                <w:szCs w:val="24"/>
              </w:rPr>
              <w:t>分，每增加</w:t>
            </w:r>
            <w:r>
              <w:rPr>
                <w:rFonts w:ascii="Times New Roman" w:eastAsia="仿宋_GB2312" w:hAnsi="Times New Roman"/>
                <w:color w:val="000000" w:themeColor="text1"/>
                <w:kern w:val="0"/>
                <w:sz w:val="24"/>
                <w:szCs w:val="24"/>
              </w:rPr>
              <w:t>50</w:t>
            </w:r>
            <w:r>
              <w:rPr>
                <w:rFonts w:ascii="Times New Roman" w:eastAsia="仿宋_GB2312" w:hAnsi="Times New Roman"/>
                <w:color w:val="000000" w:themeColor="text1"/>
                <w:kern w:val="0"/>
                <w:sz w:val="24"/>
                <w:szCs w:val="24"/>
              </w:rPr>
              <w:t>万元加</w:t>
            </w:r>
            <w:r>
              <w:rPr>
                <w:rFonts w:ascii="Times New Roman" w:eastAsia="仿宋_GB2312" w:hAnsi="Times New Roman"/>
                <w:color w:val="000000" w:themeColor="text1"/>
                <w:kern w:val="0"/>
                <w:sz w:val="24"/>
                <w:szCs w:val="24"/>
              </w:rPr>
              <w:t>1</w:t>
            </w:r>
            <w:r>
              <w:rPr>
                <w:rFonts w:ascii="Times New Roman" w:eastAsia="仿宋_GB2312" w:hAnsi="Times New Roman"/>
                <w:color w:val="000000" w:themeColor="text1"/>
                <w:kern w:val="0"/>
                <w:sz w:val="24"/>
                <w:szCs w:val="24"/>
              </w:rPr>
              <w:t>分，最高</w:t>
            </w:r>
            <w:r>
              <w:rPr>
                <w:rFonts w:ascii="Times New Roman" w:eastAsia="仿宋_GB2312" w:hAnsi="Times New Roman"/>
                <w:color w:val="000000" w:themeColor="text1"/>
                <w:kern w:val="0"/>
                <w:sz w:val="24"/>
                <w:szCs w:val="24"/>
              </w:rPr>
              <w:t>30</w:t>
            </w:r>
            <w:r>
              <w:rPr>
                <w:rFonts w:ascii="Times New Roman" w:eastAsia="仿宋_GB2312" w:hAnsi="Times New Roman"/>
                <w:color w:val="000000" w:themeColor="text1"/>
                <w:kern w:val="0"/>
                <w:sz w:val="24"/>
                <w:szCs w:val="24"/>
              </w:rPr>
              <w:t>分。</w:t>
            </w:r>
          </w:p>
        </w:tc>
        <w:tc>
          <w:tcPr>
            <w:tcW w:w="9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c>
          <w:tcPr>
            <w:tcW w:w="10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r>
      <w:tr w:rsidR="008A3B04">
        <w:trPr>
          <w:trHeight w:val="694"/>
          <w:jc w:val="center"/>
        </w:trPr>
        <w:tc>
          <w:tcPr>
            <w:tcW w:w="83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hAnsi="Times New Roman"/>
                <w:color w:val="000000" w:themeColor="text1"/>
                <w:sz w:val="24"/>
                <w:szCs w:val="24"/>
              </w:rPr>
            </w:pPr>
            <w:r>
              <w:rPr>
                <w:rFonts w:ascii="Times New Roman" w:hAnsi="Times New Roman"/>
                <w:color w:val="000000" w:themeColor="text1"/>
                <w:kern w:val="0"/>
                <w:sz w:val="24"/>
                <w:szCs w:val="24"/>
              </w:rPr>
              <w:t>3</w:t>
            </w:r>
          </w:p>
        </w:tc>
        <w:tc>
          <w:tcPr>
            <w:tcW w:w="139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kern w:val="0"/>
                <w:sz w:val="24"/>
                <w:szCs w:val="24"/>
              </w:rPr>
              <w:t>质量效果</w:t>
            </w:r>
          </w:p>
        </w:tc>
        <w:tc>
          <w:tcPr>
            <w:tcW w:w="85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40</w:t>
            </w:r>
          </w:p>
        </w:tc>
        <w:tc>
          <w:tcPr>
            <w:tcW w:w="76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A3B04" w:rsidRDefault="008A0A5B">
            <w:pPr>
              <w:widowControl/>
              <w:spacing w:line="32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激活的农房项目建筑美观，配备设施齐全的，总体视觉效果好，视情得分，最高</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p>
        </w:tc>
        <w:tc>
          <w:tcPr>
            <w:tcW w:w="90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c>
          <w:tcPr>
            <w:tcW w:w="1013" w:type="dxa"/>
            <w:tcBorders>
              <w:top w:val="single" w:sz="4" w:space="0" w:color="000000"/>
              <w:left w:val="single" w:sz="4" w:space="0" w:color="000000"/>
              <w:bottom w:val="single" w:sz="4" w:space="0" w:color="auto"/>
              <w:right w:val="single" w:sz="4" w:space="0" w:color="auto"/>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c>
          <w:tcPr>
            <w:tcW w:w="970" w:type="dxa"/>
            <w:tcBorders>
              <w:top w:val="single" w:sz="4" w:space="0" w:color="000000"/>
              <w:left w:val="single" w:sz="4" w:space="0" w:color="auto"/>
              <w:bottom w:val="single" w:sz="4" w:space="0" w:color="auto"/>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r>
      <w:tr w:rsidR="008A3B04">
        <w:trPr>
          <w:trHeight w:val="689"/>
          <w:jc w:val="center"/>
        </w:trPr>
        <w:tc>
          <w:tcPr>
            <w:tcW w:w="837"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center"/>
              <w:textAlignment w:val="center"/>
              <w:rPr>
                <w:rFonts w:ascii="Times New Roman" w:hAnsi="Times New Roman"/>
                <w:color w:val="000000" w:themeColor="text1"/>
                <w:kern w:val="0"/>
                <w:sz w:val="24"/>
                <w:szCs w:val="24"/>
              </w:rPr>
            </w:pPr>
          </w:p>
        </w:tc>
        <w:tc>
          <w:tcPr>
            <w:tcW w:w="1397"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center"/>
              <w:textAlignment w:val="center"/>
              <w:rPr>
                <w:rFonts w:ascii="Times New Roman" w:eastAsia="仿宋_GB2312" w:hAnsi="Times New Roman"/>
                <w:color w:val="000000" w:themeColor="text1"/>
                <w:kern w:val="0"/>
                <w:sz w:val="24"/>
                <w:szCs w:val="24"/>
              </w:rPr>
            </w:pPr>
          </w:p>
        </w:tc>
        <w:tc>
          <w:tcPr>
            <w:tcW w:w="859"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center"/>
              <w:textAlignment w:val="center"/>
              <w:rPr>
                <w:rFonts w:ascii="Times New Roman" w:eastAsia="仿宋_GB2312" w:hAnsi="Times New Roman"/>
                <w:color w:val="000000" w:themeColor="text1"/>
                <w:sz w:val="24"/>
                <w:szCs w:val="24"/>
              </w:rPr>
            </w:pPr>
          </w:p>
        </w:tc>
        <w:tc>
          <w:tcPr>
            <w:tcW w:w="76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A3B04" w:rsidRDefault="008A0A5B">
            <w:pPr>
              <w:widowControl/>
              <w:spacing w:line="32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推动土地、山林、水域、文化、旅游等资源全域激活的，视情得分，最高</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p>
        </w:tc>
        <w:tc>
          <w:tcPr>
            <w:tcW w:w="903" w:type="dxa"/>
            <w:tcBorders>
              <w:top w:val="single" w:sz="4" w:space="0" w:color="auto"/>
              <w:left w:val="single" w:sz="4" w:space="0" w:color="000000"/>
              <w:bottom w:val="single" w:sz="4" w:space="0" w:color="auto"/>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c>
          <w:tcPr>
            <w:tcW w:w="1013" w:type="dxa"/>
            <w:tcBorders>
              <w:top w:val="single" w:sz="4" w:space="0" w:color="auto"/>
              <w:left w:val="single" w:sz="4" w:space="0" w:color="000000"/>
              <w:bottom w:val="single" w:sz="4" w:space="0" w:color="auto"/>
              <w:right w:val="single" w:sz="4" w:space="0" w:color="auto"/>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c>
          <w:tcPr>
            <w:tcW w:w="970" w:type="dxa"/>
            <w:tcBorders>
              <w:top w:val="single" w:sz="4" w:space="0" w:color="auto"/>
              <w:left w:val="single" w:sz="4" w:space="0" w:color="auto"/>
              <w:bottom w:val="single" w:sz="4" w:space="0" w:color="auto"/>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r>
      <w:tr w:rsidR="008A3B04">
        <w:trPr>
          <w:trHeight w:val="533"/>
          <w:jc w:val="center"/>
        </w:trPr>
        <w:tc>
          <w:tcPr>
            <w:tcW w:w="837"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center"/>
              <w:textAlignment w:val="center"/>
              <w:rPr>
                <w:rFonts w:ascii="Times New Roman" w:hAnsi="Times New Roman"/>
                <w:color w:val="000000" w:themeColor="text1"/>
                <w:kern w:val="0"/>
                <w:sz w:val="24"/>
                <w:szCs w:val="24"/>
              </w:rPr>
            </w:pPr>
          </w:p>
        </w:tc>
        <w:tc>
          <w:tcPr>
            <w:tcW w:w="1397"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center"/>
              <w:textAlignment w:val="center"/>
              <w:rPr>
                <w:rFonts w:ascii="Times New Roman" w:eastAsia="仿宋_GB2312" w:hAnsi="Times New Roman"/>
                <w:color w:val="000000" w:themeColor="text1"/>
                <w:kern w:val="0"/>
                <w:sz w:val="24"/>
                <w:szCs w:val="24"/>
              </w:rPr>
            </w:pPr>
          </w:p>
        </w:tc>
        <w:tc>
          <w:tcPr>
            <w:tcW w:w="859"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center"/>
              <w:textAlignment w:val="center"/>
              <w:rPr>
                <w:rFonts w:ascii="Times New Roman" w:eastAsia="仿宋_GB2312" w:hAnsi="Times New Roman"/>
                <w:color w:val="000000" w:themeColor="text1"/>
                <w:sz w:val="24"/>
                <w:szCs w:val="24"/>
              </w:rPr>
            </w:pPr>
          </w:p>
        </w:tc>
        <w:tc>
          <w:tcPr>
            <w:tcW w:w="76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A3B04" w:rsidRDefault="008A0A5B">
            <w:pPr>
              <w:widowControl/>
              <w:spacing w:line="32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年农民收入每增加</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万元得</w:t>
            </w: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分，最高</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p>
        </w:tc>
        <w:tc>
          <w:tcPr>
            <w:tcW w:w="903" w:type="dxa"/>
            <w:tcBorders>
              <w:top w:val="single" w:sz="4" w:space="0" w:color="auto"/>
              <w:left w:val="single" w:sz="4" w:space="0" w:color="000000"/>
              <w:bottom w:val="single" w:sz="4" w:space="0" w:color="auto"/>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c>
          <w:tcPr>
            <w:tcW w:w="1013" w:type="dxa"/>
            <w:tcBorders>
              <w:top w:val="single" w:sz="4" w:space="0" w:color="auto"/>
              <w:left w:val="single" w:sz="4" w:space="0" w:color="000000"/>
              <w:bottom w:val="single" w:sz="4" w:space="0" w:color="auto"/>
              <w:right w:val="single" w:sz="4" w:space="0" w:color="auto"/>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c>
          <w:tcPr>
            <w:tcW w:w="970" w:type="dxa"/>
            <w:tcBorders>
              <w:top w:val="single" w:sz="4" w:space="0" w:color="auto"/>
              <w:left w:val="single" w:sz="4" w:space="0" w:color="auto"/>
              <w:bottom w:val="single" w:sz="4" w:space="0" w:color="auto"/>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r>
      <w:tr w:rsidR="008A3B04">
        <w:trPr>
          <w:trHeight w:val="533"/>
          <w:jc w:val="center"/>
        </w:trPr>
        <w:tc>
          <w:tcPr>
            <w:tcW w:w="83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center"/>
              <w:textAlignment w:val="center"/>
              <w:rPr>
                <w:rFonts w:ascii="Times New Roman" w:hAnsi="Times New Roman"/>
                <w:color w:val="000000" w:themeColor="text1"/>
                <w:kern w:val="0"/>
                <w:sz w:val="24"/>
                <w:szCs w:val="24"/>
              </w:rPr>
            </w:pPr>
          </w:p>
        </w:tc>
        <w:tc>
          <w:tcPr>
            <w:tcW w:w="139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center"/>
              <w:textAlignment w:val="center"/>
              <w:rPr>
                <w:rFonts w:ascii="Times New Roman" w:eastAsia="仿宋_GB2312" w:hAnsi="Times New Roman"/>
                <w:color w:val="000000" w:themeColor="text1"/>
                <w:kern w:val="0"/>
                <w:sz w:val="24"/>
                <w:szCs w:val="24"/>
              </w:rPr>
            </w:pPr>
          </w:p>
        </w:tc>
        <w:tc>
          <w:tcPr>
            <w:tcW w:w="85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center"/>
              <w:textAlignment w:val="center"/>
              <w:rPr>
                <w:rFonts w:ascii="Times New Roman" w:eastAsia="仿宋_GB2312" w:hAnsi="Times New Roman"/>
                <w:color w:val="000000" w:themeColor="text1"/>
                <w:sz w:val="24"/>
                <w:szCs w:val="24"/>
              </w:rPr>
            </w:pPr>
          </w:p>
        </w:tc>
        <w:tc>
          <w:tcPr>
            <w:tcW w:w="76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A3B04" w:rsidRDefault="008A0A5B">
            <w:pPr>
              <w:widowControl/>
              <w:spacing w:line="32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年村集体经营性收入每增加</w:t>
            </w: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万元得</w:t>
            </w: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分，最高</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p>
        </w:tc>
        <w:tc>
          <w:tcPr>
            <w:tcW w:w="90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c>
          <w:tcPr>
            <w:tcW w:w="1013" w:type="dxa"/>
            <w:tcBorders>
              <w:top w:val="single" w:sz="4" w:space="0" w:color="auto"/>
              <w:left w:val="single" w:sz="4" w:space="0" w:color="000000"/>
              <w:bottom w:val="single" w:sz="4" w:space="0" w:color="000000"/>
              <w:right w:val="single" w:sz="4" w:space="0" w:color="auto"/>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c>
          <w:tcPr>
            <w:tcW w:w="970" w:type="dxa"/>
            <w:tcBorders>
              <w:top w:val="single" w:sz="4" w:space="0" w:color="auto"/>
              <w:left w:val="single" w:sz="4" w:space="0" w:color="auto"/>
              <w:bottom w:val="single" w:sz="4" w:space="0" w:color="000000"/>
              <w:right w:val="single" w:sz="4" w:space="0" w:color="000000"/>
            </w:tcBorders>
            <w:tcMar>
              <w:top w:w="15" w:type="dxa"/>
              <w:left w:w="15" w:type="dxa"/>
              <w:right w:w="15" w:type="dxa"/>
            </w:tcMar>
          </w:tcPr>
          <w:p w:rsidR="008A3B04" w:rsidRDefault="008A3B04">
            <w:pPr>
              <w:spacing w:line="320" w:lineRule="exact"/>
              <w:rPr>
                <w:rFonts w:ascii="Times New Roman" w:eastAsia="仿宋_GB2312" w:hAnsi="Times New Roman"/>
                <w:color w:val="000000" w:themeColor="text1"/>
                <w:sz w:val="24"/>
                <w:szCs w:val="24"/>
              </w:rPr>
            </w:pPr>
          </w:p>
        </w:tc>
      </w:tr>
      <w:tr w:rsidR="008A3B04">
        <w:trPr>
          <w:trHeight w:val="431"/>
          <w:jc w:val="center"/>
        </w:trPr>
        <w:tc>
          <w:tcPr>
            <w:tcW w:w="83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A3B04" w:rsidRDefault="008A0A5B">
            <w:pPr>
              <w:widowControl/>
              <w:spacing w:line="320" w:lineRule="exact"/>
              <w:jc w:val="center"/>
              <w:textAlignment w:val="center"/>
              <w:rPr>
                <w:rFonts w:ascii="Times New Roman" w:hAnsi="Times New Roman"/>
                <w:color w:val="000000" w:themeColor="text1"/>
                <w:sz w:val="24"/>
                <w:szCs w:val="24"/>
              </w:rPr>
            </w:pPr>
            <w:r>
              <w:rPr>
                <w:rFonts w:ascii="Times New Roman" w:hAnsi="Times New Roman"/>
                <w:color w:val="000000" w:themeColor="text1"/>
                <w:kern w:val="0"/>
                <w:sz w:val="24"/>
                <w:szCs w:val="24"/>
              </w:rPr>
              <w:t>加分项</w:t>
            </w:r>
          </w:p>
        </w:tc>
        <w:tc>
          <w:tcPr>
            <w:tcW w:w="9932" w:type="dxa"/>
            <w:gridSpan w:val="3"/>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8A3B04" w:rsidRDefault="008A0A5B">
            <w:pPr>
              <w:widowControl/>
              <w:spacing w:line="320" w:lineRule="exac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实际投资额达到</w:t>
            </w:r>
            <w:r>
              <w:rPr>
                <w:rFonts w:ascii="Times New Roman" w:eastAsia="仿宋_GB2312" w:hAnsi="Times New Roman"/>
                <w:color w:val="000000" w:themeColor="text1"/>
                <w:sz w:val="24"/>
                <w:szCs w:val="24"/>
              </w:rPr>
              <w:t>2000</w:t>
            </w:r>
            <w:r>
              <w:rPr>
                <w:rFonts w:ascii="Times New Roman" w:eastAsia="仿宋_GB2312" w:hAnsi="Times New Roman"/>
                <w:color w:val="000000" w:themeColor="text1"/>
                <w:sz w:val="24"/>
                <w:szCs w:val="24"/>
              </w:rPr>
              <w:t>万元、</w:t>
            </w:r>
            <w:r>
              <w:rPr>
                <w:rFonts w:ascii="Times New Roman" w:eastAsia="仿宋_GB2312" w:hAnsi="Times New Roman"/>
                <w:color w:val="000000" w:themeColor="text1"/>
                <w:sz w:val="24"/>
                <w:szCs w:val="24"/>
              </w:rPr>
              <w:t>5000</w:t>
            </w:r>
            <w:r>
              <w:rPr>
                <w:rFonts w:ascii="Times New Roman" w:eastAsia="仿宋_GB2312" w:hAnsi="Times New Roman"/>
                <w:color w:val="000000" w:themeColor="text1"/>
                <w:sz w:val="24"/>
                <w:szCs w:val="24"/>
              </w:rPr>
              <w:t>万元以上的，分别加</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p>
        </w:tc>
        <w:tc>
          <w:tcPr>
            <w:tcW w:w="903" w:type="dxa"/>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c>
          <w:tcPr>
            <w:tcW w:w="1013" w:type="dxa"/>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c>
          <w:tcPr>
            <w:tcW w:w="970"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r>
      <w:tr w:rsidR="008A3B04">
        <w:trPr>
          <w:trHeight w:val="504"/>
          <w:jc w:val="center"/>
        </w:trPr>
        <w:tc>
          <w:tcPr>
            <w:tcW w:w="837"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center"/>
              <w:textAlignment w:val="center"/>
              <w:rPr>
                <w:rFonts w:ascii="Times New Roman" w:hAnsi="Times New Roman"/>
                <w:color w:val="000000" w:themeColor="text1"/>
                <w:kern w:val="0"/>
                <w:sz w:val="24"/>
                <w:szCs w:val="24"/>
              </w:rPr>
            </w:pPr>
          </w:p>
        </w:tc>
        <w:tc>
          <w:tcPr>
            <w:tcW w:w="9932" w:type="dxa"/>
            <w:gridSpan w:val="3"/>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A3B04" w:rsidRDefault="008A0A5B">
            <w:pPr>
              <w:widowControl/>
              <w:spacing w:line="32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年村集体经营性收入增加</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万元、</w:t>
            </w:r>
            <w:r>
              <w:rPr>
                <w:rFonts w:ascii="Times New Roman" w:eastAsia="仿宋_GB2312" w:hAnsi="Times New Roman"/>
                <w:color w:val="000000" w:themeColor="text1"/>
                <w:sz w:val="24"/>
                <w:szCs w:val="24"/>
              </w:rPr>
              <w:t>20</w:t>
            </w:r>
            <w:r>
              <w:rPr>
                <w:rFonts w:ascii="Times New Roman" w:eastAsia="仿宋_GB2312" w:hAnsi="Times New Roman"/>
                <w:color w:val="000000" w:themeColor="text1"/>
                <w:sz w:val="24"/>
                <w:szCs w:val="24"/>
              </w:rPr>
              <w:t>万元以上的，分别加</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10</w:t>
            </w:r>
            <w:r>
              <w:rPr>
                <w:rFonts w:ascii="Times New Roman" w:eastAsia="仿宋_GB2312" w:hAnsi="Times New Roman"/>
                <w:color w:val="000000" w:themeColor="text1"/>
                <w:sz w:val="24"/>
                <w:szCs w:val="24"/>
              </w:rPr>
              <w:t>分；</w:t>
            </w:r>
          </w:p>
        </w:tc>
        <w:tc>
          <w:tcPr>
            <w:tcW w:w="9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c>
          <w:tcPr>
            <w:tcW w:w="97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r>
      <w:tr w:rsidR="008A3B04">
        <w:trPr>
          <w:trHeight w:val="550"/>
          <w:jc w:val="center"/>
        </w:trPr>
        <w:tc>
          <w:tcPr>
            <w:tcW w:w="837"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center"/>
              <w:textAlignment w:val="center"/>
              <w:rPr>
                <w:rFonts w:ascii="Times New Roman" w:hAnsi="Times New Roman"/>
                <w:color w:val="000000" w:themeColor="text1"/>
                <w:kern w:val="0"/>
                <w:sz w:val="24"/>
                <w:szCs w:val="24"/>
              </w:rPr>
            </w:pPr>
          </w:p>
        </w:tc>
        <w:tc>
          <w:tcPr>
            <w:tcW w:w="9932" w:type="dxa"/>
            <w:gridSpan w:val="3"/>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A3B04" w:rsidRDefault="008A0A5B">
            <w:pPr>
              <w:widowControl/>
              <w:spacing w:line="32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县及以上会议参观现场或典型发言的，县级加</w:t>
            </w: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分，市级加</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w:t>
            </w:r>
          </w:p>
        </w:tc>
        <w:tc>
          <w:tcPr>
            <w:tcW w:w="9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c>
          <w:tcPr>
            <w:tcW w:w="97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r>
      <w:tr w:rsidR="008A3B04">
        <w:trPr>
          <w:trHeight w:val="550"/>
          <w:jc w:val="center"/>
        </w:trPr>
        <w:tc>
          <w:tcPr>
            <w:tcW w:w="837" w:type="dxa"/>
            <w:vMerge/>
            <w:tcBorders>
              <w:left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center"/>
              <w:textAlignment w:val="center"/>
              <w:rPr>
                <w:rFonts w:ascii="Times New Roman" w:hAnsi="Times New Roman"/>
                <w:color w:val="000000" w:themeColor="text1"/>
                <w:kern w:val="0"/>
                <w:sz w:val="24"/>
                <w:szCs w:val="24"/>
              </w:rPr>
            </w:pPr>
          </w:p>
        </w:tc>
        <w:tc>
          <w:tcPr>
            <w:tcW w:w="9932" w:type="dxa"/>
            <w:gridSpan w:val="3"/>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A3B04" w:rsidRDefault="008A0A5B">
            <w:pPr>
              <w:widowControl/>
              <w:spacing w:line="32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4.</w:t>
            </w:r>
            <w:r>
              <w:rPr>
                <w:rFonts w:ascii="Times New Roman" w:eastAsia="仿宋_GB2312" w:hAnsi="Times New Roman"/>
                <w:color w:val="000000" w:themeColor="text1"/>
                <w:sz w:val="24"/>
                <w:szCs w:val="24"/>
              </w:rPr>
              <w:t>村所在激活项目被评为绍兴市闲置农房激活优秀项目的，加</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w:t>
            </w:r>
            <w:r>
              <w:rPr>
                <w:rFonts w:ascii="Times New Roman" w:eastAsia="仿宋_GB2312" w:hAnsi="Times New Roman"/>
                <w:color w:val="000000" w:themeColor="text1"/>
                <w:sz w:val="24"/>
                <w:szCs w:val="24"/>
              </w:rPr>
              <w:t>；</w:t>
            </w:r>
          </w:p>
        </w:tc>
        <w:tc>
          <w:tcPr>
            <w:tcW w:w="9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c>
          <w:tcPr>
            <w:tcW w:w="97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r>
      <w:tr w:rsidR="008A3B04">
        <w:trPr>
          <w:trHeight w:val="509"/>
          <w:jc w:val="center"/>
        </w:trPr>
        <w:tc>
          <w:tcPr>
            <w:tcW w:w="83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center"/>
              <w:textAlignment w:val="center"/>
              <w:rPr>
                <w:rFonts w:ascii="Times New Roman" w:hAnsi="Times New Roman"/>
                <w:color w:val="000000" w:themeColor="text1"/>
                <w:kern w:val="0"/>
                <w:sz w:val="24"/>
                <w:szCs w:val="24"/>
              </w:rPr>
            </w:pPr>
          </w:p>
        </w:tc>
        <w:tc>
          <w:tcPr>
            <w:tcW w:w="9932" w:type="dxa"/>
            <w:gridSpan w:val="3"/>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8A3B04" w:rsidRDefault="008A0A5B">
            <w:pPr>
              <w:widowControl/>
              <w:spacing w:line="320" w:lineRule="exact"/>
              <w:jc w:val="left"/>
              <w:textAlignment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市定经济薄弱村加</w:t>
            </w:r>
            <w:r>
              <w:rPr>
                <w:rFonts w:ascii="Times New Roman" w:eastAsia="仿宋_GB2312" w:hAnsi="Times New Roman"/>
                <w:color w:val="000000" w:themeColor="text1"/>
                <w:sz w:val="24"/>
                <w:szCs w:val="24"/>
              </w:rPr>
              <w:t>5</w:t>
            </w:r>
            <w:r>
              <w:rPr>
                <w:rFonts w:ascii="Times New Roman" w:eastAsia="仿宋_GB2312" w:hAnsi="Times New Roman"/>
                <w:color w:val="000000" w:themeColor="text1"/>
                <w:sz w:val="24"/>
                <w:szCs w:val="24"/>
              </w:rPr>
              <w:t>分。</w:t>
            </w:r>
          </w:p>
        </w:tc>
        <w:tc>
          <w:tcPr>
            <w:tcW w:w="903" w:type="dxa"/>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c>
          <w:tcPr>
            <w:tcW w:w="1013" w:type="dxa"/>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c>
          <w:tcPr>
            <w:tcW w:w="970"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8A3B04" w:rsidRDefault="008A3B04">
            <w:pPr>
              <w:widowControl/>
              <w:spacing w:line="320" w:lineRule="exact"/>
              <w:jc w:val="left"/>
              <w:textAlignment w:val="center"/>
              <w:rPr>
                <w:rFonts w:ascii="Times New Roman" w:eastAsia="仿宋_GB2312" w:hAnsi="Times New Roman"/>
                <w:color w:val="000000" w:themeColor="text1"/>
                <w:kern w:val="0"/>
                <w:sz w:val="24"/>
                <w:szCs w:val="24"/>
              </w:rPr>
            </w:pPr>
          </w:p>
        </w:tc>
      </w:tr>
    </w:tbl>
    <w:p w:rsidR="008A3B04" w:rsidRDefault="008A3B04">
      <w:pPr>
        <w:rPr>
          <w:rFonts w:ascii="Times New Roman" w:hAnsi="Times New Roman"/>
          <w:color w:val="000000" w:themeColor="text1"/>
        </w:rPr>
        <w:sectPr w:rsidR="008A3B04">
          <w:pgSz w:w="16838" w:h="11905" w:orient="landscape"/>
          <w:pgMar w:top="1531" w:right="2098" w:bottom="1531" w:left="1871" w:header="850" w:footer="1531" w:gutter="0"/>
          <w:cols w:space="0"/>
          <w:docGrid w:linePitch="312"/>
        </w:sect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p w:rsidR="008A3B04" w:rsidRDefault="008A3B04">
      <w:pPr>
        <w:rPr>
          <w:rFonts w:ascii="Times New Roman" w:hAnsi="Times New Roman"/>
          <w:color w:val="000000" w:themeColor="text1"/>
        </w:rPr>
      </w:pP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9"/>
      </w:tblGrid>
      <w:tr w:rsidR="008A3B04">
        <w:trPr>
          <w:trHeight w:val="561"/>
          <w:jc w:val="center"/>
        </w:trPr>
        <w:tc>
          <w:tcPr>
            <w:tcW w:w="8909" w:type="dxa"/>
            <w:tcBorders>
              <w:left w:val="nil"/>
              <w:bottom w:val="single" w:sz="4" w:space="0" w:color="auto"/>
              <w:right w:val="nil"/>
            </w:tcBorders>
            <w:vAlign w:val="center"/>
          </w:tcPr>
          <w:p w:rsidR="008A3B04" w:rsidRDefault="008A0A5B">
            <w:pPr>
              <w:spacing w:line="400" w:lineRule="exact"/>
              <w:ind w:firstLineChars="100" w:firstLine="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绍兴市农业农村局办公室</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202</w:t>
            </w:r>
            <w:r>
              <w:rPr>
                <w:rFonts w:ascii="Times New Roman" w:eastAsia="仿宋_GB2312" w:hAnsi="Times New Roman" w:hint="eastAsia"/>
                <w:color w:val="000000" w:themeColor="text1"/>
                <w:sz w:val="28"/>
                <w:szCs w:val="28"/>
              </w:rPr>
              <w:t>4</w:t>
            </w:r>
            <w:r>
              <w:rPr>
                <w:rFonts w:ascii="Times New Roman" w:eastAsia="仿宋_GB2312" w:hAnsi="Times New Roman"/>
                <w:color w:val="000000" w:themeColor="text1"/>
                <w:sz w:val="28"/>
                <w:szCs w:val="28"/>
              </w:rPr>
              <w:t>年</w:t>
            </w:r>
            <w:r>
              <w:rPr>
                <w:rFonts w:ascii="Times New Roman" w:eastAsia="仿宋_GB2312" w:hAnsi="Times New Roman" w:hint="eastAsia"/>
                <w:color w:val="000000" w:themeColor="text1"/>
                <w:sz w:val="28"/>
                <w:szCs w:val="28"/>
              </w:rPr>
              <w:t>3</w:t>
            </w:r>
            <w:r>
              <w:rPr>
                <w:rFonts w:ascii="Times New Roman" w:eastAsia="仿宋_GB2312" w:hAnsi="Times New Roman"/>
                <w:color w:val="000000" w:themeColor="text1"/>
                <w:sz w:val="28"/>
                <w:szCs w:val="28"/>
              </w:rPr>
              <w:t>月</w:t>
            </w:r>
            <w:r>
              <w:rPr>
                <w:rFonts w:ascii="Times New Roman" w:eastAsia="仿宋_GB2312" w:hAnsi="Times New Roman" w:hint="eastAsia"/>
                <w:color w:val="000000" w:themeColor="text1"/>
                <w:sz w:val="28"/>
                <w:szCs w:val="28"/>
              </w:rPr>
              <w:t>20</w:t>
            </w:r>
            <w:r>
              <w:rPr>
                <w:rFonts w:ascii="Times New Roman" w:eastAsia="仿宋_GB2312" w:hAnsi="Times New Roman"/>
                <w:color w:val="000000" w:themeColor="text1"/>
                <w:sz w:val="28"/>
                <w:szCs w:val="28"/>
              </w:rPr>
              <w:t>日印发</w:t>
            </w:r>
          </w:p>
        </w:tc>
      </w:tr>
    </w:tbl>
    <w:p w:rsidR="008A3B04" w:rsidRDefault="008A3B04">
      <w:pPr>
        <w:spacing w:line="20" w:lineRule="exact"/>
        <w:rPr>
          <w:rFonts w:ascii="Times New Roman" w:hAnsi="Times New Roman"/>
          <w:color w:val="000000" w:themeColor="text1"/>
        </w:rPr>
      </w:pPr>
    </w:p>
    <w:sectPr w:rsidR="008A3B04" w:rsidSect="008A3B04">
      <w:footerReference w:type="default" r:id="rId15"/>
      <w:pgSz w:w="11905" w:h="16838"/>
      <w:pgMar w:top="2098" w:right="1531" w:bottom="1871" w:left="1531" w:header="850" w:footer="1531"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A5B" w:rsidRPr="009E4874" w:rsidRDefault="008A0A5B" w:rsidP="008A3B04">
      <w:pPr>
        <w:rPr>
          <w:rFonts w:ascii="Times New Roman" w:hAnsi="Times New Roman"/>
        </w:rPr>
      </w:pPr>
      <w:r>
        <w:separator/>
      </w:r>
    </w:p>
  </w:endnote>
  <w:endnote w:type="continuationSeparator" w:id="0">
    <w:p w:rsidR="008A0A5B" w:rsidRPr="009E4874" w:rsidRDefault="008A0A5B" w:rsidP="008A3B04">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CESI仿宋-GB2312">
    <w:altName w:val="微软雅黑"/>
    <w:charset w:val="86"/>
    <w:family w:val="auto"/>
    <w:pitch w:val="default"/>
    <w:sig w:usb0="00000000" w:usb1="084F6CF8" w:usb2="00000010" w:usb3="00000000" w:csb0="0004000F" w:csb1="00000000"/>
  </w:font>
  <w:font w:name="Wingdings 2">
    <w:altName w:val="Webdings"/>
    <w:charset w:val="02"/>
    <w:family w:val="roman"/>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04" w:rsidRDefault="008A3B04">
    <w:pPr>
      <w:pStyle w:val="a5"/>
      <w:rPr>
        <w:rStyle w:val="ab"/>
        <w:rFonts w:hAnsi="宋体"/>
        <w:sz w:val="28"/>
        <w:szCs w:val="28"/>
      </w:rPr>
    </w:pPr>
    <w:r w:rsidRPr="008A3B04">
      <w:rPr>
        <w:sz w:val="28"/>
      </w:rPr>
      <w:pict>
        <v:shapetype id="_x0000_t202" coordsize="21600,21600" o:spt="202" path="m,l,21600r21600,l21600,xe">
          <v:stroke joinstyle="miter"/>
          <v:path gradientshapeok="t" o:connecttype="rect"/>
        </v:shapetype>
        <v:shape id="_x0000_s3074" type="#_x0000_t202" style="position:absolute;margin-left:104pt;margin-top:0;width:2in;height:2in;z-index:251660288;mso-wrap-style:none;mso-position-horizontal:outside;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" filled="f" stroked="f">
          <v:textbox style="mso-fit-shape-to-text:t" inset="0,0,0,0">
            <w:txbxContent>
              <w:p w:rsidR="008A3B04" w:rsidRDefault="008A3B04">
                <w:pPr>
                  <w:pStyle w:val="a5"/>
                </w:pPr>
                <w:r>
                  <w:rPr>
                    <w:rFonts w:hint="eastAsia"/>
                  </w:rPr>
                  <w:fldChar w:fldCharType="begin"/>
                </w:r>
                <w:r w:rsidR="008A0A5B">
                  <w:rPr>
                    <w:rFonts w:hint="eastAsia"/>
                  </w:rPr>
                  <w:instrText xml:space="preserve"> PAGE  \* MERGEFORMAT </w:instrText>
                </w:r>
                <w:r>
                  <w:rPr>
                    <w:rFonts w:hint="eastAsia"/>
                  </w:rPr>
                  <w:fldChar w:fldCharType="separate"/>
                </w:r>
                <w:r w:rsidR="008A0A5B">
                  <w:rPr>
                    <w:rFonts w:hint="eastAsia"/>
                  </w:rPr>
                  <w:t>162</w:t>
                </w:r>
                <w:r>
                  <w:rPr>
                    <w:rFonts w:hint="eastAsia"/>
                  </w:rPr>
                  <w:fldChar w:fldCharType="end"/>
                </w:r>
              </w:p>
            </w:txbxContent>
          </v:textbox>
          <w10:wrap anchorx="margin"/>
        </v:shape>
      </w:pict>
    </w:r>
    <w:r w:rsidR="008A0A5B">
      <w:rPr>
        <w:rStyle w:val="ab"/>
        <w:rFonts w:hAnsi="宋体" w:hint="eastAsia"/>
        <w:sz w:val="28"/>
        <w:szCs w:val="28"/>
      </w:rPr>
      <w:t>—</w:t>
    </w:r>
    <w:r w:rsidR="008A0A5B">
      <w:rPr>
        <w:rStyle w:val="ab"/>
        <w:rFonts w:hAnsi="宋体" w:hint="eastAsia"/>
        <w:sz w:val="28"/>
        <w:szCs w:val="28"/>
      </w:rPr>
      <w:t xml:space="preserve"> </w:t>
    </w:r>
    <w:r w:rsidR="008A0A5B">
      <w:rPr>
        <w:rFonts w:hAnsi="宋体" w:hint="eastAsia"/>
        <w:sz w:val="28"/>
        <w:szCs w:val="28"/>
      </w:rPr>
      <w:t>162</w:t>
    </w:r>
    <w:r w:rsidR="008A0A5B">
      <w:rPr>
        <w:rStyle w:val="ab"/>
        <w:rFonts w:hAnsi="宋体" w:hint="eastAsia"/>
        <w:sz w:val="28"/>
        <w:szCs w:val="28"/>
      </w:rPr>
      <w:t xml:space="preserve"> </w:t>
    </w:r>
    <w:r w:rsidR="008A0A5B">
      <w:rPr>
        <w:rStyle w:val="ab"/>
        <w:rFonts w:hAnsi="宋体" w:hint="eastAsia"/>
        <w:sz w:val="28"/>
        <w:szCs w:val="28"/>
      </w:rPr>
      <w:t>—</w:t>
    </w:r>
  </w:p>
  <w:p w:rsidR="008A3B04" w:rsidRDefault="008A3B0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04" w:rsidRDefault="008A3B04">
    <w:pPr>
      <w:pStyle w:val="a5"/>
      <w:rPr>
        <w:rFonts w:ascii="宋体" w:hAnsi="宋体" w:cs="宋体"/>
        <w:sz w:val="32"/>
        <w:szCs w:val="32"/>
      </w:rPr>
    </w:pPr>
    <w:r w:rsidRPr="008A3B04">
      <w:rPr>
        <w:sz w:val="32"/>
      </w:rPr>
      <w:pict>
        <v:shapetype id="_x0000_t202" coordsize="21600,21600" o:spt="202" path="m,l,21600r21600,l21600,xe">
          <v:stroke joinstyle="miter"/>
          <v:path gradientshapeok="t" o:connecttype="rect"/>
        </v:shapetype>
        <v:shape id="_x0000_s3075" type="#_x0000_t202" style="position:absolute;margin-left:104pt;margin-top:0;width:2in;height:2in;z-index:251661312;mso-wrap-style:none;mso-position-horizontal:outside;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CgAAAAAAh07iQAAAAAAAAAAAAAAA&#10;AAYAAAAAAAAAAAAQAAAAKAMAAF9yZWxzL1BLAQIUAAoAAAAAAIdO4kAAAAAAAAAAAAAAAAAEAAAA&#10;AAAAAAAAEAAAABYAAABkcnMvUEsBAhQAFAAAAAgAh07iQOSi/s/IAQAAmQMAAA4AAAAAAAAAAQAg&#10;AAAANAEAAGRycy9lMm9Eb2MueG1sUEsBAhQAFAAAAAgAh07iQM6pebnPAAAABQEAAA8AAAAAAAAA&#10;AQAgAAAAOAAAAGRycy9kb3ducmV2LnhtbFBLBQYAAAAABgAGAFkBAABuBQAAAAA=&#10;" filled="f" stroked="f">
          <v:textbox style="mso-fit-shape-to-text:t" inset="0,0,0,0">
            <w:txbxContent>
              <w:p w:rsidR="008A3B04" w:rsidRDefault="008A0A5B">
                <w:pPr>
                  <w:pStyle w:val="a5"/>
                  <w:rPr>
                    <w:rFonts w:ascii="宋体" w:hAnsi="宋体" w:cs="宋体"/>
                    <w:sz w:val="28"/>
                    <w:szCs w:val="28"/>
                  </w:rPr>
                </w:pPr>
                <w:r>
                  <w:rPr>
                    <w:rStyle w:val="ab"/>
                    <w:rFonts w:hint="eastAsia"/>
                    <w:sz w:val="28"/>
                  </w:rPr>
                  <w:t>─</w:t>
                </w:r>
                <w:r>
                  <w:rPr>
                    <w:rStyle w:val="ab"/>
                    <w:rFonts w:hint="eastAsia"/>
                    <w:sz w:val="28"/>
                  </w:rPr>
                  <w:t xml:space="preserve"> </w:t>
                </w:r>
                <w:r w:rsidR="008A3B04">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8A3B04">
                  <w:rPr>
                    <w:rFonts w:ascii="宋体" w:hAnsi="宋体" w:cs="宋体" w:hint="eastAsia"/>
                    <w:sz w:val="28"/>
                    <w:szCs w:val="28"/>
                  </w:rPr>
                  <w:fldChar w:fldCharType="separate"/>
                </w:r>
                <w:r w:rsidR="00E852EA">
                  <w:rPr>
                    <w:rFonts w:ascii="宋体" w:hAnsi="宋体" w:cs="宋体"/>
                    <w:noProof/>
                    <w:sz w:val="28"/>
                    <w:szCs w:val="28"/>
                  </w:rPr>
                  <w:t>2</w:t>
                </w:r>
                <w:r w:rsidR="008A3B04">
                  <w:rPr>
                    <w:rFonts w:ascii="宋体" w:hAnsi="宋体" w:cs="宋体" w:hint="eastAsia"/>
                    <w:sz w:val="28"/>
                    <w:szCs w:val="28"/>
                  </w:rPr>
                  <w:fldChar w:fldCharType="end"/>
                </w:r>
                <w:r>
                  <w:rPr>
                    <w:rFonts w:ascii="宋体" w:hAnsi="宋体" w:cs="宋体" w:hint="eastAsia"/>
                    <w:sz w:val="28"/>
                    <w:szCs w:val="28"/>
                  </w:rPr>
                  <w:t xml:space="preserve"> </w:t>
                </w:r>
                <w:r>
                  <w:rPr>
                    <w:rStyle w:val="ab"/>
                    <w:rFonts w:hint="eastAsia"/>
                    <w:sz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04" w:rsidRDefault="008A3B04">
    <w:pPr>
      <w:pStyle w:val="a5"/>
    </w:pPr>
    <w:r>
      <w:pict>
        <v:shapetype id="_x0000_t202" coordsize="21600,21600" o:spt="202" path="m,l,21600r21600,l21600,xe">
          <v:stroke joinstyle="miter"/>
          <v:path gradientshapeok="t" o:connecttype="rect"/>
        </v:shapetype>
        <v:shape id="_x0000_s3073" type="#_x0000_t202" style="position:absolute;margin-left:104pt;margin-top:0;width:2in;height:2in;z-index:25165926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uow4KzICAABhBAAADgAAAAAAAAABACAAAAA1AQAA&#10;ZHJzL2Uyb0RvYy54bWxQSwECFAAUAAAACACHTuJAs0lY7tAAAAAFAQAADwAAAAAAAAABACAAAAA4&#10;AAAAZHJzL2Rvd25yZXYueG1sUEsFBgAAAAAGAAYAWQEAANkFAAAAAA==&#10;" filled="f" stroked="f" strokeweight=".5pt">
          <v:textbox style="mso-fit-shape-to-text:t" inset="0,0,0,0">
            <w:txbxContent>
              <w:p w:rsidR="008A3B04" w:rsidRDefault="008A0A5B">
                <w:pPr>
                  <w:pStyle w:val="a5"/>
                  <w:rPr>
                    <w:rFonts w:asciiTheme="minorEastAsia" w:eastAsiaTheme="minorEastAsia" w:hAnsiTheme="minorEastAsia" w:cstheme="minorEastAsia"/>
                    <w:sz w:val="28"/>
                    <w:szCs w:val="28"/>
                  </w:rPr>
                </w:pPr>
                <w:r>
                  <w:rPr>
                    <w:rStyle w:val="ab"/>
                    <w:rFonts w:asciiTheme="minorEastAsia" w:eastAsiaTheme="minorEastAsia" w:hAnsiTheme="minorEastAsia" w:cstheme="minorEastAsia" w:hint="eastAsia"/>
                    <w:sz w:val="28"/>
                  </w:rPr>
                  <w:t>─</w:t>
                </w:r>
                <w:r>
                  <w:rPr>
                    <w:rStyle w:val="ab"/>
                    <w:rFonts w:asciiTheme="minorEastAsia" w:eastAsiaTheme="minorEastAsia" w:hAnsiTheme="minorEastAsia" w:cstheme="minorEastAsia" w:hint="eastAsia"/>
                    <w:sz w:val="28"/>
                  </w:rPr>
                  <w:t xml:space="preserve"> </w:t>
                </w:r>
                <w:r w:rsidR="008A3B04">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8A3B04">
                  <w:rPr>
                    <w:rFonts w:asciiTheme="minorEastAsia" w:eastAsiaTheme="minorEastAsia" w:hAnsiTheme="minorEastAsia" w:cstheme="minorEastAsia" w:hint="eastAsia"/>
                    <w:sz w:val="28"/>
                    <w:szCs w:val="28"/>
                  </w:rPr>
                  <w:fldChar w:fldCharType="separate"/>
                </w:r>
                <w:r w:rsidR="00E852EA">
                  <w:rPr>
                    <w:rFonts w:asciiTheme="minorEastAsia" w:eastAsiaTheme="minorEastAsia" w:hAnsiTheme="minorEastAsia" w:cstheme="minorEastAsia"/>
                    <w:noProof/>
                    <w:sz w:val="28"/>
                    <w:szCs w:val="28"/>
                  </w:rPr>
                  <w:t>90</w:t>
                </w:r>
                <w:r w:rsidR="008A3B04">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Style w:val="ab"/>
                    <w:rFonts w:asciiTheme="minorEastAsia" w:eastAsiaTheme="minorEastAsia" w:hAnsiTheme="minorEastAsia" w:cstheme="minorEastAsia" w:hint="eastAsia"/>
                    <w:sz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04" w:rsidRDefault="008A3B04">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A5B" w:rsidRPr="009E4874" w:rsidRDefault="008A0A5B" w:rsidP="008A3B04">
      <w:pPr>
        <w:rPr>
          <w:rFonts w:ascii="Times New Roman" w:hAnsi="Times New Roman"/>
        </w:rPr>
      </w:pPr>
      <w:r>
        <w:separator/>
      </w:r>
    </w:p>
  </w:footnote>
  <w:footnote w:type="continuationSeparator" w:id="0">
    <w:p w:rsidR="008A0A5B" w:rsidRPr="009E4874" w:rsidRDefault="008A0A5B" w:rsidP="008A3B04">
      <w:pPr>
        <w:rPr>
          <w:rFonts w:ascii="Times New Roman"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04" w:rsidRDefault="008A3B04">
    <w:pPr>
      <w:pStyle w:val="a6"/>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04" w:rsidRDefault="008A3B04">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04" w:rsidRDefault="008A3B04">
    <w:pPr>
      <w:pStyle w:val="a6"/>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F70F6B"/>
    <w:multiLevelType w:val="singleLevel"/>
    <w:tmpl w:val="E3F70F6B"/>
    <w:lvl w:ilvl="0">
      <w:start w:val="1"/>
      <w:numFmt w:val="decimal"/>
      <w:suff w:val="nothing"/>
      <w:lvlText w:val="（%1）"/>
      <w:lvlJc w:val="left"/>
    </w:lvl>
  </w:abstractNum>
  <w:abstractNum w:abstractNumId="1">
    <w:nsid w:val="FBFBE60C"/>
    <w:multiLevelType w:val="singleLevel"/>
    <w:tmpl w:val="FBFBE60C"/>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HorizontalSpacing w:val="210"/>
  <w:drawingGridVerticalSpacing w:val="-7946"/>
  <w:noPunctuationKerning/>
  <w:characterSpacingControl w:val="compressPunctuation"/>
  <w:hdrShapeDefaults>
    <o:shapedefaults v:ext="edit" spidmax="6146"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RiYzgwYWI3OTY2MDIwYTdjNWVkOGUyY2E0YjJlZTkifQ=="/>
  </w:docVars>
  <w:rsids>
    <w:rsidRoot w:val="008A3B04"/>
    <w:rsid w:val="E74F8369"/>
    <w:rsid w:val="E7F53B38"/>
    <w:rsid w:val="E95F6B70"/>
    <w:rsid w:val="EBDBE7F7"/>
    <w:rsid w:val="EE7D84D4"/>
    <w:rsid w:val="EECC6D2D"/>
    <w:rsid w:val="EEE7A6A4"/>
    <w:rsid w:val="EEFADC3A"/>
    <w:rsid w:val="EF2DB007"/>
    <w:rsid w:val="EF5765CF"/>
    <w:rsid w:val="EFFEB49F"/>
    <w:rsid w:val="F1FF945D"/>
    <w:rsid w:val="F34F9E45"/>
    <w:rsid w:val="F39F9F26"/>
    <w:rsid w:val="F3AF3314"/>
    <w:rsid w:val="F3BFE573"/>
    <w:rsid w:val="F5F1B23D"/>
    <w:rsid w:val="F5FBFD39"/>
    <w:rsid w:val="F7DD8399"/>
    <w:rsid w:val="F7F2789B"/>
    <w:rsid w:val="F7F992FF"/>
    <w:rsid w:val="F7FFACCA"/>
    <w:rsid w:val="F8DDC48C"/>
    <w:rsid w:val="F9E7F924"/>
    <w:rsid w:val="FADE59CC"/>
    <w:rsid w:val="FB538CEB"/>
    <w:rsid w:val="FB7F313F"/>
    <w:rsid w:val="FB9FF4E5"/>
    <w:rsid w:val="FBAF2702"/>
    <w:rsid w:val="FBB746FD"/>
    <w:rsid w:val="FBDFA2BA"/>
    <w:rsid w:val="FBF90977"/>
    <w:rsid w:val="FCDB37A2"/>
    <w:rsid w:val="FCEFA273"/>
    <w:rsid w:val="FD5685B6"/>
    <w:rsid w:val="FDDA9469"/>
    <w:rsid w:val="FDE74053"/>
    <w:rsid w:val="FEBF5A6F"/>
    <w:rsid w:val="FEE33D55"/>
    <w:rsid w:val="FEFAE2C1"/>
    <w:rsid w:val="FEFBF0A9"/>
    <w:rsid w:val="FEFEC288"/>
    <w:rsid w:val="FF6F4DA2"/>
    <w:rsid w:val="FFBFE3DE"/>
    <w:rsid w:val="FFD3908F"/>
    <w:rsid w:val="FFE9B461"/>
    <w:rsid w:val="FFEE2B01"/>
    <w:rsid w:val="FFF2DA75"/>
    <w:rsid w:val="FFF6C8EC"/>
    <w:rsid w:val="FFF78DC7"/>
    <w:rsid w:val="FFF7E14D"/>
    <w:rsid w:val="FFF98952"/>
    <w:rsid w:val="FFFB8C28"/>
    <w:rsid w:val="FFFD5AB2"/>
    <w:rsid w:val="FFFE9787"/>
    <w:rsid w:val="FFFFF1B9"/>
    <w:rsid w:val="008A0A5B"/>
    <w:rsid w:val="008A3B04"/>
    <w:rsid w:val="00E852EA"/>
    <w:rsid w:val="02BA21E0"/>
    <w:rsid w:val="06E71703"/>
    <w:rsid w:val="08167EB9"/>
    <w:rsid w:val="0B854241"/>
    <w:rsid w:val="0BB51797"/>
    <w:rsid w:val="0C1741FF"/>
    <w:rsid w:val="0EE6FDF7"/>
    <w:rsid w:val="0FC78E01"/>
    <w:rsid w:val="10392996"/>
    <w:rsid w:val="112730F9"/>
    <w:rsid w:val="13761B7A"/>
    <w:rsid w:val="155618F4"/>
    <w:rsid w:val="17DF52C3"/>
    <w:rsid w:val="17FDD3B7"/>
    <w:rsid w:val="1C93375D"/>
    <w:rsid w:val="1EB47664"/>
    <w:rsid w:val="1FFDD0F6"/>
    <w:rsid w:val="2114773B"/>
    <w:rsid w:val="214E5B76"/>
    <w:rsid w:val="25AECFE4"/>
    <w:rsid w:val="26FF9FBE"/>
    <w:rsid w:val="27352205"/>
    <w:rsid w:val="27FE6547"/>
    <w:rsid w:val="2920429C"/>
    <w:rsid w:val="2D3A2EA2"/>
    <w:rsid w:val="2DB67F97"/>
    <w:rsid w:val="2DD12008"/>
    <w:rsid w:val="2EA44A56"/>
    <w:rsid w:val="2F033767"/>
    <w:rsid w:val="2F2F7AEE"/>
    <w:rsid w:val="2F67D3FB"/>
    <w:rsid w:val="2F8A7D2E"/>
    <w:rsid w:val="2FCF0E34"/>
    <w:rsid w:val="31FE5CDE"/>
    <w:rsid w:val="32F5B97D"/>
    <w:rsid w:val="33DF2FF2"/>
    <w:rsid w:val="33FF6CB6"/>
    <w:rsid w:val="357F2F2E"/>
    <w:rsid w:val="36806379"/>
    <w:rsid w:val="373B8B59"/>
    <w:rsid w:val="37F53A92"/>
    <w:rsid w:val="380A6843"/>
    <w:rsid w:val="3B1F2605"/>
    <w:rsid w:val="3BCB3D64"/>
    <w:rsid w:val="3BFFDA50"/>
    <w:rsid w:val="3CA32AD1"/>
    <w:rsid w:val="3DDFEA11"/>
    <w:rsid w:val="3F1F5350"/>
    <w:rsid w:val="3F6BF7AE"/>
    <w:rsid w:val="3FBD3FF8"/>
    <w:rsid w:val="3FFE752A"/>
    <w:rsid w:val="41AE6491"/>
    <w:rsid w:val="41B25B81"/>
    <w:rsid w:val="44ED3784"/>
    <w:rsid w:val="47630DEF"/>
    <w:rsid w:val="477FCB31"/>
    <w:rsid w:val="484713ED"/>
    <w:rsid w:val="492D16B5"/>
    <w:rsid w:val="49C449CF"/>
    <w:rsid w:val="4A7364C9"/>
    <w:rsid w:val="4D7FDF3F"/>
    <w:rsid w:val="4D980EF2"/>
    <w:rsid w:val="4DBE3EFF"/>
    <w:rsid w:val="4EBC7310"/>
    <w:rsid w:val="4FCC38FC"/>
    <w:rsid w:val="4FFF596B"/>
    <w:rsid w:val="52F3C365"/>
    <w:rsid w:val="53B450A0"/>
    <w:rsid w:val="53F725C6"/>
    <w:rsid w:val="54290643"/>
    <w:rsid w:val="54411BE7"/>
    <w:rsid w:val="551E15B9"/>
    <w:rsid w:val="55DC2EB2"/>
    <w:rsid w:val="56C48AFB"/>
    <w:rsid w:val="576FFD28"/>
    <w:rsid w:val="5ADF8F3B"/>
    <w:rsid w:val="5AFEA89B"/>
    <w:rsid w:val="5B380692"/>
    <w:rsid w:val="5B68577A"/>
    <w:rsid w:val="5C240B1E"/>
    <w:rsid w:val="5E3F710C"/>
    <w:rsid w:val="5EB020A9"/>
    <w:rsid w:val="5F593A88"/>
    <w:rsid w:val="5F764BEC"/>
    <w:rsid w:val="5F9B030E"/>
    <w:rsid w:val="5FAEFD91"/>
    <w:rsid w:val="5FBF14D7"/>
    <w:rsid w:val="5FC6F616"/>
    <w:rsid w:val="5FF591C8"/>
    <w:rsid w:val="5FFD4CA8"/>
    <w:rsid w:val="5FFDF475"/>
    <w:rsid w:val="60AB0099"/>
    <w:rsid w:val="640B10C9"/>
    <w:rsid w:val="6593C53C"/>
    <w:rsid w:val="65FA7647"/>
    <w:rsid w:val="66CD08B8"/>
    <w:rsid w:val="689A2A1B"/>
    <w:rsid w:val="6BC8789F"/>
    <w:rsid w:val="6C3A7D1E"/>
    <w:rsid w:val="6C5B0BEF"/>
    <w:rsid w:val="6D5D58E9"/>
    <w:rsid w:val="6D9FEDD4"/>
    <w:rsid w:val="6DFDF247"/>
    <w:rsid w:val="6E153270"/>
    <w:rsid w:val="6F636103"/>
    <w:rsid w:val="6FDE5498"/>
    <w:rsid w:val="6FFB7F63"/>
    <w:rsid w:val="71C72AD3"/>
    <w:rsid w:val="71F72A3C"/>
    <w:rsid w:val="71FC70BC"/>
    <w:rsid w:val="71FDDF39"/>
    <w:rsid w:val="72FAE115"/>
    <w:rsid w:val="732F15ED"/>
    <w:rsid w:val="73BF0E80"/>
    <w:rsid w:val="74BFA84D"/>
    <w:rsid w:val="74FE01F0"/>
    <w:rsid w:val="75BB8787"/>
    <w:rsid w:val="763E6F30"/>
    <w:rsid w:val="76FF8C36"/>
    <w:rsid w:val="775E874B"/>
    <w:rsid w:val="78EF61A2"/>
    <w:rsid w:val="79FB94EC"/>
    <w:rsid w:val="7B7F6269"/>
    <w:rsid w:val="7B9B3BDD"/>
    <w:rsid w:val="7BCDB001"/>
    <w:rsid w:val="7BFD45D3"/>
    <w:rsid w:val="7BFEC34C"/>
    <w:rsid w:val="7BFF0C76"/>
    <w:rsid w:val="7CF51ACB"/>
    <w:rsid w:val="7D26180D"/>
    <w:rsid w:val="7DDD169F"/>
    <w:rsid w:val="7DEFCB9D"/>
    <w:rsid w:val="7DF7D53A"/>
    <w:rsid w:val="7E9FCFA7"/>
    <w:rsid w:val="7EBF84A7"/>
    <w:rsid w:val="7ED28E64"/>
    <w:rsid w:val="7FA63314"/>
    <w:rsid w:val="7FD70685"/>
    <w:rsid w:val="7FDB2EBD"/>
    <w:rsid w:val="7FDF690F"/>
    <w:rsid w:val="7FE58ECD"/>
    <w:rsid w:val="7FE77181"/>
    <w:rsid w:val="7FEBB4C3"/>
    <w:rsid w:val="7FED4214"/>
    <w:rsid w:val="7FEDAE56"/>
    <w:rsid w:val="7FF59521"/>
    <w:rsid w:val="7FF7985A"/>
    <w:rsid w:val="7FF9E36F"/>
    <w:rsid w:val="7FFEF979"/>
    <w:rsid w:val="7FFF47F7"/>
    <w:rsid w:val="7FFFC3AE"/>
    <w:rsid w:val="86D32267"/>
    <w:rsid w:val="8DDF7F15"/>
    <w:rsid w:val="8EB33534"/>
    <w:rsid w:val="8EF61E61"/>
    <w:rsid w:val="8FE8577D"/>
    <w:rsid w:val="9779B015"/>
    <w:rsid w:val="9DF5874D"/>
    <w:rsid w:val="A3BFAC85"/>
    <w:rsid w:val="A8F3108C"/>
    <w:rsid w:val="AD5B5E58"/>
    <w:rsid w:val="ADADA9F4"/>
    <w:rsid w:val="AEB5E9C0"/>
    <w:rsid w:val="AF7E98DA"/>
    <w:rsid w:val="AFDFBACC"/>
    <w:rsid w:val="AFECED6E"/>
    <w:rsid w:val="AFF8711A"/>
    <w:rsid w:val="AFFE0F41"/>
    <w:rsid w:val="AFFF26C8"/>
    <w:rsid w:val="AFFF6ADB"/>
    <w:rsid w:val="B34B37F5"/>
    <w:rsid w:val="B57B5078"/>
    <w:rsid w:val="B5FDE2A6"/>
    <w:rsid w:val="B7D8902C"/>
    <w:rsid w:val="BDFF9C73"/>
    <w:rsid w:val="BE5F6423"/>
    <w:rsid w:val="BE7FEE04"/>
    <w:rsid w:val="BFDC1089"/>
    <w:rsid w:val="BFFBF692"/>
    <w:rsid w:val="CDEDD785"/>
    <w:rsid w:val="CF78F752"/>
    <w:rsid w:val="D77B1DD5"/>
    <w:rsid w:val="D77B6177"/>
    <w:rsid w:val="D7FF9571"/>
    <w:rsid w:val="D8EF1875"/>
    <w:rsid w:val="DA6F3640"/>
    <w:rsid w:val="DDEDCE05"/>
    <w:rsid w:val="DEDB5EA0"/>
    <w:rsid w:val="DEDFF4A6"/>
    <w:rsid w:val="DF77C02A"/>
    <w:rsid w:val="DF7FBE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5" w:qFormat="1"/>
    <w:lsdException w:name="header" w:uiPriority="99" w:unhideWhenUsed="1" w:qFormat="1"/>
    <w:lsdException w:name="footer" w:uiPriority="99" w:unhideWhenUsed="1" w:qFormat="1"/>
    <w:lsdException w:name="caption" w:semiHidden="1" w:unhideWhenUsed="1" w:qFormat="1"/>
    <w:lsdException w:name="page number" w:uiPriority="99" w:qFormat="1"/>
    <w:lsdException w:name="Title" w:uiPriority="10" w:qFormat="1"/>
    <w:lsdException w:name="Default Paragraph Font" w:semiHidden="1" w:qFormat="1"/>
    <w:lsdException w:name="Body Text" w:qFormat="1"/>
    <w:lsdException w:name="Body Text Indent" w:qFormat="1"/>
    <w:lsdException w:name="Subtitle" w:qFormat="1"/>
    <w:lsdException w:name="Body Text First Indent" w:uiPriority="99" w:unhideWhenUsed="1"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A3B04"/>
    <w:pPr>
      <w:widowControl w:val="0"/>
      <w:jc w:val="both"/>
    </w:pPr>
    <w:rPr>
      <w:rFonts w:ascii="Calibri" w:hAnsi="Calibri"/>
      <w:kern w:val="2"/>
      <w:sz w:val="21"/>
      <w:szCs w:val="22"/>
    </w:rPr>
  </w:style>
  <w:style w:type="paragraph" w:styleId="1">
    <w:name w:val="heading 1"/>
    <w:basedOn w:val="a"/>
    <w:next w:val="a"/>
    <w:uiPriority w:val="9"/>
    <w:qFormat/>
    <w:rsid w:val="008A3B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5"/>
    <w:qFormat/>
    <w:rsid w:val="008A3B04"/>
    <w:pPr>
      <w:jc w:val="center"/>
    </w:pPr>
    <w:rPr>
      <w:rFonts w:eastAsia="黑体"/>
      <w:sz w:val="44"/>
    </w:rPr>
  </w:style>
  <w:style w:type="paragraph" w:styleId="5">
    <w:name w:val="toc 5"/>
    <w:basedOn w:val="a"/>
    <w:next w:val="a"/>
    <w:qFormat/>
    <w:rsid w:val="008A3B04"/>
    <w:pPr>
      <w:ind w:left="1280"/>
      <w:jc w:val="left"/>
    </w:pPr>
    <w:rPr>
      <w:rFonts w:cs="Calibri"/>
      <w:sz w:val="18"/>
      <w:szCs w:val="18"/>
    </w:rPr>
  </w:style>
  <w:style w:type="paragraph" w:styleId="a4">
    <w:name w:val="Body Text Indent"/>
    <w:basedOn w:val="a"/>
    <w:qFormat/>
    <w:rsid w:val="008A3B04"/>
    <w:pPr>
      <w:spacing w:after="120"/>
      <w:ind w:leftChars="200" w:left="420"/>
    </w:pPr>
  </w:style>
  <w:style w:type="paragraph" w:styleId="a5">
    <w:name w:val="footer"/>
    <w:basedOn w:val="a"/>
    <w:uiPriority w:val="99"/>
    <w:unhideWhenUsed/>
    <w:qFormat/>
    <w:rsid w:val="008A3B04"/>
    <w:pPr>
      <w:tabs>
        <w:tab w:val="center" w:pos="4153"/>
        <w:tab w:val="right" w:pos="8306"/>
      </w:tabs>
      <w:snapToGrid w:val="0"/>
      <w:jc w:val="left"/>
    </w:pPr>
    <w:rPr>
      <w:sz w:val="18"/>
      <w:szCs w:val="18"/>
    </w:rPr>
  </w:style>
  <w:style w:type="paragraph" w:styleId="a6">
    <w:name w:val="header"/>
    <w:basedOn w:val="a"/>
    <w:uiPriority w:val="99"/>
    <w:unhideWhenUsed/>
    <w:qFormat/>
    <w:rsid w:val="008A3B0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A3B04"/>
    <w:pPr>
      <w:widowControl/>
      <w:spacing w:after="100" w:line="259" w:lineRule="auto"/>
    </w:pPr>
    <w:rPr>
      <w:rFonts w:ascii="等线" w:eastAsia="等线" w:hAnsi="等线"/>
      <w:sz w:val="22"/>
    </w:rPr>
  </w:style>
  <w:style w:type="paragraph" w:styleId="a7">
    <w:name w:val="Normal (Web)"/>
    <w:basedOn w:val="a"/>
    <w:unhideWhenUsed/>
    <w:qFormat/>
    <w:rsid w:val="008A3B04"/>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uiPriority w:val="10"/>
    <w:qFormat/>
    <w:rsid w:val="008A3B04"/>
    <w:pPr>
      <w:spacing w:before="100" w:beforeAutospacing="1" w:after="100" w:afterAutospacing="1"/>
      <w:jc w:val="center"/>
      <w:outlineLvl w:val="0"/>
    </w:pPr>
    <w:rPr>
      <w:rFonts w:ascii="Cambria" w:hAnsi="Cambria"/>
      <w:b/>
      <w:kern w:val="0"/>
      <w:sz w:val="36"/>
      <w:szCs w:val="20"/>
    </w:rPr>
  </w:style>
  <w:style w:type="paragraph" w:styleId="a9">
    <w:name w:val="Body Text First Indent"/>
    <w:basedOn w:val="a3"/>
    <w:next w:val="a"/>
    <w:uiPriority w:val="99"/>
    <w:unhideWhenUsed/>
    <w:qFormat/>
    <w:rsid w:val="008A3B04"/>
    <w:pPr>
      <w:ind w:firstLineChars="100" w:firstLine="420"/>
    </w:pPr>
    <w:rPr>
      <w:szCs w:val="44"/>
    </w:rPr>
  </w:style>
  <w:style w:type="paragraph" w:styleId="2">
    <w:name w:val="Body Text First Indent 2"/>
    <w:basedOn w:val="a4"/>
    <w:uiPriority w:val="99"/>
    <w:unhideWhenUsed/>
    <w:qFormat/>
    <w:rsid w:val="008A3B04"/>
    <w:pPr>
      <w:widowControl/>
      <w:kinsoku w:val="0"/>
      <w:autoSpaceDE w:val="0"/>
      <w:autoSpaceDN w:val="0"/>
      <w:adjustRightInd w:val="0"/>
      <w:snapToGrid w:val="0"/>
      <w:ind w:firstLineChars="200" w:firstLine="420"/>
      <w:jc w:val="left"/>
      <w:textAlignment w:val="baseline"/>
    </w:pPr>
    <w:rPr>
      <w:rFonts w:ascii="Arial" w:eastAsia="Arial" w:hAnsi="Arial" w:cs="Arial"/>
      <w:snapToGrid w:val="0"/>
      <w:color w:val="000000"/>
      <w:kern w:val="0"/>
      <w:szCs w:val="21"/>
    </w:rPr>
  </w:style>
  <w:style w:type="table" w:styleId="aa">
    <w:name w:val="Table Grid"/>
    <w:basedOn w:val="a1"/>
    <w:qFormat/>
    <w:rsid w:val="008A3B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qFormat/>
    <w:rsid w:val="008A3B04"/>
    <w:rPr>
      <w:rFonts w:cs="Times New Roman"/>
    </w:rPr>
  </w:style>
  <w:style w:type="paragraph" w:customStyle="1" w:styleId="Char">
    <w:name w:val="Char"/>
    <w:basedOn w:val="a"/>
    <w:qFormat/>
    <w:rsid w:val="008A3B04"/>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142</Pages>
  <Words>8647</Words>
  <Characters>49293</Characters>
  <Application>Microsoft Office Word</Application>
  <DocSecurity>0</DocSecurity>
  <Lines>410</Lines>
  <Paragraphs>115</Paragraphs>
  <ScaleCrop>false</ScaleCrop>
  <Company/>
  <LinksUpToDate>false</LinksUpToDate>
  <CharactersWithSpaces>57825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2023-02-18T12:52:00Z</cp:lastPrinted>
  <dcterms:created xsi:type="dcterms:W3CDTF">2023-02-06T12:59:00Z</dcterms:created>
  <dcterms:modified xsi:type="dcterms:W3CDTF">2024-03-29T09:09:00Z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BDE2ABE165DE458FA7448D9C58715EF6</vt:lpwstr>
  </property>
</Properties>
</file>