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12" w:rsidRDefault="00002627">
      <w:pPr>
        <w:spacing w:line="600" w:lineRule="exact"/>
        <w:jc w:val="center"/>
        <w:rPr>
          <w:rFonts w:ascii="宋体" w:eastAsia="宋体"/>
          <w:b/>
          <w:kern w:val="0"/>
          <w:sz w:val="32"/>
          <w:szCs w:val="36"/>
        </w:rPr>
      </w:pPr>
      <w:r>
        <w:rPr>
          <w:rFonts w:ascii="宋体" w:eastAsia="宋体" w:hint="eastAsia"/>
          <w:b/>
          <w:kern w:val="0"/>
          <w:sz w:val="32"/>
          <w:szCs w:val="36"/>
        </w:rPr>
        <w:t>《绍兴市人民政府办公室关于促进全民健身和体育消费推动体育产业高质量发展的实施意见》政策解读</w:t>
      </w:r>
    </w:p>
    <w:p w:rsidR="003D1612" w:rsidRDefault="003D1612">
      <w:pPr>
        <w:pStyle w:val="Char2"/>
        <w:spacing w:line="600" w:lineRule="exact"/>
        <w:ind w:firstLineChars="900" w:firstLine="2880"/>
        <w:jc w:val="center"/>
        <w:rPr>
          <w:rFonts w:ascii="Times New Roman" w:eastAsia="楷体" w:hAnsi="Times New Roman" w:cs="Times New Roman"/>
          <w:kern w:val="21"/>
          <w:sz w:val="32"/>
          <w:szCs w:val="32"/>
        </w:rPr>
      </w:pPr>
    </w:p>
    <w:p w:rsidR="003D1612" w:rsidRDefault="00002627">
      <w:pPr>
        <w:pStyle w:val="Char2"/>
        <w:spacing w:line="560" w:lineRule="exact"/>
        <w:ind w:firstLineChars="200" w:firstLine="640"/>
        <w:rPr>
          <w:rFonts w:ascii="Times New Roman" w:eastAsia="仿宋_GB2312" w:hAnsi="Times New Roman" w:cs="Times New Roman"/>
          <w:kern w:val="21"/>
          <w:sz w:val="32"/>
          <w:szCs w:val="32"/>
        </w:rPr>
      </w:pPr>
      <w:r>
        <w:rPr>
          <w:rFonts w:ascii="黑体" w:eastAsia="黑体" w:hAnsi="黑体" w:cs="Times New Roman" w:hint="eastAsia"/>
          <w:bCs/>
          <w:kern w:val="21"/>
          <w:sz w:val="32"/>
          <w:szCs w:val="32"/>
        </w:rPr>
        <w:t>一、背景</w:t>
      </w:r>
    </w:p>
    <w:p w:rsidR="003D1612" w:rsidRDefault="00002627">
      <w:pPr>
        <w:spacing w:line="560" w:lineRule="exact"/>
        <w:ind w:firstLine="630"/>
        <w:jc w:val="left"/>
        <w:rPr>
          <w:rFonts w:ascii="Times New Roman" w:eastAsia="仿宋_GB2312" w:hAnsi="Times New Roman" w:cs="Times New Roman"/>
          <w:kern w:val="21"/>
          <w:sz w:val="32"/>
          <w:szCs w:val="32"/>
        </w:rPr>
      </w:pPr>
      <w:r>
        <w:rPr>
          <w:rFonts w:ascii="Times New Roman" w:eastAsia="仿宋_GB2312" w:hAnsi="Times New Roman" w:cs="Times New Roman"/>
          <w:bCs/>
          <w:kern w:val="21"/>
          <w:sz w:val="32"/>
          <w:szCs w:val="32"/>
        </w:rPr>
        <w:t>体育健身和体育消费是经济发展到一定阶段</w:t>
      </w:r>
      <w:r>
        <w:rPr>
          <w:rFonts w:ascii="Times New Roman" w:eastAsia="仿宋_GB2312" w:hAnsi="Times New Roman" w:cs="Times New Roman" w:hint="eastAsia"/>
          <w:bCs/>
          <w:kern w:val="21"/>
          <w:sz w:val="32"/>
          <w:szCs w:val="32"/>
        </w:rPr>
        <w:t>而</w:t>
      </w:r>
      <w:r>
        <w:rPr>
          <w:rFonts w:ascii="Times New Roman" w:eastAsia="仿宋_GB2312" w:hAnsi="Times New Roman" w:cs="Times New Roman"/>
          <w:bCs/>
          <w:kern w:val="21"/>
          <w:sz w:val="32"/>
          <w:szCs w:val="32"/>
        </w:rPr>
        <w:t>形成的新增长点。</w:t>
      </w:r>
      <w:r>
        <w:rPr>
          <w:rFonts w:ascii="Times New Roman" w:eastAsia="仿宋_GB2312" w:hAnsi="Times New Roman" w:cs="Times New Roman"/>
          <w:kern w:val="21"/>
          <w:sz w:val="32"/>
          <w:szCs w:val="32"/>
        </w:rPr>
        <w:t>随着我</w:t>
      </w:r>
      <w:r>
        <w:rPr>
          <w:rFonts w:ascii="Times New Roman" w:eastAsia="仿宋_GB2312" w:hAnsi="Times New Roman" w:cs="Times New Roman" w:hint="eastAsia"/>
          <w:kern w:val="21"/>
          <w:sz w:val="32"/>
          <w:szCs w:val="32"/>
        </w:rPr>
        <w:t>市</w:t>
      </w:r>
      <w:r>
        <w:rPr>
          <w:rFonts w:ascii="Times New Roman" w:eastAsia="仿宋_GB2312" w:hAnsi="Times New Roman" w:cs="Times New Roman"/>
          <w:kern w:val="21"/>
          <w:sz w:val="32"/>
          <w:szCs w:val="32"/>
        </w:rPr>
        <w:t>人均收入水平的不断提高，人民群众体育健身需求不断提升，体育消费潜力不断加大，体育产业发展驶入快车道。据统计，</w:t>
      </w:r>
      <w:r>
        <w:rPr>
          <w:rFonts w:ascii="Times New Roman" w:eastAsia="仿宋_GB2312" w:hAnsi="Times New Roman" w:cs="Times New Roman"/>
          <w:kern w:val="21"/>
          <w:sz w:val="32"/>
          <w:szCs w:val="32"/>
        </w:rPr>
        <w:t>2015</w:t>
      </w:r>
      <w:r>
        <w:rPr>
          <w:rFonts w:ascii="Times New Roman" w:eastAsia="仿宋_GB2312" w:hAnsi="Times New Roman" w:cs="Times New Roman" w:hint="eastAsia"/>
          <w:kern w:val="21"/>
          <w:sz w:val="32"/>
          <w:szCs w:val="32"/>
        </w:rPr>
        <w:t>至</w:t>
      </w:r>
      <w:r>
        <w:rPr>
          <w:rFonts w:ascii="Times New Roman" w:eastAsia="仿宋_GB2312" w:hAnsi="Times New Roman" w:cs="Times New Roman"/>
          <w:kern w:val="21"/>
          <w:sz w:val="32"/>
          <w:szCs w:val="32"/>
        </w:rPr>
        <w:t>2018</w:t>
      </w:r>
      <w:r>
        <w:rPr>
          <w:rFonts w:ascii="Times New Roman" w:eastAsia="仿宋_GB2312" w:hAnsi="Times New Roman" w:cs="Times New Roman"/>
          <w:kern w:val="21"/>
          <w:sz w:val="32"/>
          <w:szCs w:val="32"/>
        </w:rPr>
        <w:t>年全</w:t>
      </w:r>
      <w:r>
        <w:rPr>
          <w:rFonts w:ascii="Times New Roman" w:eastAsia="仿宋_GB2312" w:hAnsi="Times New Roman" w:cs="Times New Roman" w:hint="eastAsia"/>
          <w:kern w:val="21"/>
          <w:sz w:val="32"/>
          <w:szCs w:val="32"/>
        </w:rPr>
        <w:t>市</w:t>
      </w:r>
      <w:r>
        <w:rPr>
          <w:rFonts w:ascii="Times New Roman" w:eastAsia="仿宋_GB2312" w:hAnsi="Times New Roman" w:cs="Times New Roman"/>
          <w:kern w:val="21"/>
          <w:sz w:val="32"/>
          <w:szCs w:val="32"/>
        </w:rPr>
        <w:t>体育产业</w:t>
      </w:r>
      <w:r>
        <w:rPr>
          <w:rFonts w:ascii="Times New Roman" w:eastAsia="仿宋_GB2312" w:hAnsi="Times New Roman" w:cs="Times New Roman" w:hint="eastAsia"/>
          <w:kern w:val="21"/>
          <w:sz w:val="32"/>
          <w:szCs w:val="32"/>
        </w:rPr>
        <w:t>增加值</w:t>
      </w:r>
      <w:r>
        <w:rPr>
          <w:rFonts w:ascii="Times New Roman" w:eastAsia="仿宋_GB2312" w:hAnsi="Times New Roman" w:cs="Times New Roman"/>
          <w:kern w:val="21"/>
          <w:sz w:val="32"/>
          <w:szCs w:val="32"/>
        </w:rPr>
        <w:t>年均</w:t>
      </w:r>
      <w:proofErr w:type="gramStart"/>
      <w:r>
        <w:rPr>
          <w:rFonts w:ascii="Times New Roman" w:eastAsia="仿宋_GB2312" w:hAnsi="Times New Roman" w:cs="Times New Roman"/>
          <w:kern w:val="21"/>
          <w:sz w:val="32"/>
          <w:szCs w:val="32"/>
        </w:rPr>
        <w:t>增</w:t>
      </w:r>
      <w:r>
        <w:rPr>
          <w:rFonts w:ascii="Times New Roman" w:eastAsia="仿宋_GB2312" w:hAnsi="Times New Roman" w:cs="Times New Roman" w:hint="eastAsia"/>
          <w:kern w:val="21"/>
          <w:sz w:val="32"/>
          <w:szCs w:val="32"/>
        </w:rPr>
        <w:t>速超</w:t>
      </w:r>
      <w:proofErr w:type="gramEnd"/>
      <w:r>
        <w:rPr>
          <w:rFonts w:ascii="Times New Roman" w:eastAsia="仿宋_GB2312" w:hAnsi="Times New Roman" w:cs="Times New Roman"/>
          <w:kern w:val="21"/>
          <w:sz w:val="32"/>
          <w:szCs w:val="32"/>
        </w:rPr>
        <w:t>10%</w:t>
      </w:r>
      <w:r>
        <w:rPr>
          <w:rFonts w:ascii="Times New Roman" w:eastAsia="仿宋_GB2312" w:hAnsi="Times New Roman" w:cs="Times New Roman"/>
          <w:kern w:val="21"/>
          <w:sz w:val="32"/>
          <w:szCs w:val="32"/>
        </w:rPr>
        <w:t>。为促进</w:t>
      </w:r>
      <w:r>
        <w:rPr>
          <w:rFonts w:ascii="Times New Roman" w:eastAsia="仿宋_GB2312" w:hAnsi="Times New Roman" w:cs="Times New Roman" w:hint="eastAsia"/>
          <w:kern w:val="21"/>
          <w:sz w:val="32"/>
          <w:szCs w:val="32"/>
        </w:rPr>
        <w:t>全民</w:t>
      </w:r>
      <w:r>
        <w:rPr>
          <w:rFonts w:ascii="Times New Roman" w:eastAsia="仿宋_GB2312" w:hAnsi="Times New Roman" w:cs="Times New Roman"/>
          <w:kern w:val="21"/>
          <w:sz w:val="32"/>
          <w:szCs w:val="32"/>
        </w:rPr>
        <w:t>健身</w:t>
      </w:r>
      <w:r>
        <w:rPr>
          <w:rFonts w:ascii="Times New Roman" w:eastAsia="仿宋_GB2312" w:hAnsi="Times New Roman" w:cs="Times New Roman" w:hint="eastAsia"/>
          <w:kern w:val="21"/>
          <w:sz w:val="32"/>
          <w:szCs w:val="32"/>
        </w:rPr>
        <w:t>和</w:t>
      </w:r>
      <w:r>
        <w:rPr>
          <w:rFonts w:ascii="Times New Roman" w:eastAsia="仿宋_GB2312" w:hAnsi="Times New Roman" w:cs="Times New Roman"/>
          <w:kern w:val="21"/>
          <w:sz w:val="32"/>
          <w:szCs w:val="32"/>
        </w:rPr>
        <w:t>体育消费</w:t>
      </w:r>
      <w:r>
        <w:rPr>
          <w:rFonts w:ascii="Times New Roman" w:eastAsia="仿宋_GB2312" w:hAnsi="Times New Roman" w:cs="Times New Roman" w:hint="eastAsia"/>
          <w:kern w:val="21"/>
          <w:sz w:val="32"/>
          <w:szCs w:val="32"/>
        </w:rPr>
        <w:t>，推动</w:t>
      </w:r>
      <w:r>
        <w:rPr>
          <w:rFonts w:ascii="Times New Roman" w:eastAsia="仿宋_GB2312" w:hAnsi="Times New Roman" w:cs="Times New Roman"/>
          <w:kern w:val="21"/>
          <w:sz w:val="32"/>
          <w:szCs w:val="32"/>
        </w:rPr>
        <w:t>体育产业</w:t>
      </w:r>
      <w:r>
        <w:rPr>
          <w:rFonts w:ascii="Times New Roman" w:eastAsia="仿宋_GB2312" w:hAnsi="Times New Roman" w:cs="Times New Roman" w:hint="eastAsia"/>
          <w:kern w:val="21"/>
          <w:sz w:val="32"/>
          <w:szCs w:val="32"/>
        </w:rPr>
        <w:t>高质量</w:t>
      </w:r>
      <w:r>
        <w:rPr>
          <w:rFonts w:ascii="Times New Roman" w:eastAsia="仿宋_GB2312" w:hAnsi="Times New Roman" w:cs="Times New Roman"/>
          <w:kern w:val="21"/>
          <w:sz w:val="32"/>
          <w:szCs w:val="32"/>
        </w:rPr>
        <w:t>发展，</w:t>
      </w:r>
      <w:r>
        <w:rPr>
          <w:rFonts w:ascii="Times New Roman" w:eastAsia="仿宋_GB2312" w:hAnsi="Times New Roman" w:cs="Times New Roman"/>
          <w:kern w:val="21"/>
          <w:sz w:val="32"/>
          <w:szCs w:val="32"/>
        </w:rPr>
        <w:t>2019</w:t>
      </w:r>
      <w:r>
        <w:rPr>
          <w:rFonts w:ascii="Times New Roman" w:eastAsia="仿宋_GB2312" w:hAnsi="Times New Roman" w:cs="Times New Roman" w:hint="eastAsia"/>
          <w:kern w:val="21"/>
          <w:sz w:val="32"/>
          <w:szCs w:val="32"/>
        </w:rPr>
        <w:t>年</w:t>
      </w:r>
      <w:r>
        <w:rPr>
          <w:rFonts w:ascii="Times New Roman" w:eastAsia="仿宋_GB2312" w:hAnsi="Times New Roman" w:cs="Times New Roman"/>
          <w:kern w:val="21"/>
          <w:sz w:val="32"/>
          <w:szCs w:val="32"/>
        </w:rPr>
        <w:t>9</w:t>
      </w:r>
      <w:r>
        <w:rPr>
          <w:rFonts w:ascii="Times New Roman" w:eastAsia="仿宋_GB2312" w:hAnsi="Times New Roman" w:cs="Times New Roman" w:hint="eastAsia"/>
          <w:kern w:val="21"/>
          <w:sz w:val="32"/>
          <w:szCs w:val="32"/>
        </w:rPr>
        <w:t>月，国务院办公厅出台《关于促进全民健身和体育消费推动体育产业高质量发展的意见》（国办发〔</w:t>
      </w:r>
      <w:r>
        <w:rPr>
          <w:rFonts w:ascii="Times New Roman" w:eastAsia="仿宋_GB2312" w:hAnsi="Times New Roman" w:cs="Times New Roman"/>
          <w:kern w:val="21"/>
          <w:sz w:val="32"/>
          <w:szCs w:val="32"/>
        </w:rPr>
        <w:t>2019</w:t>
      </w:r>
      <w:r>
        <w:rPr>
          <w:rFonts w:ascii="Times New Roman" w:eastAsia="仿宋_GB2312" w:hAnsi="Times New Roman" w:cs="Times New Roman" w:hint="eastAsia"/>
          <w:kern w:val="21"/>
          <w:sz w:val="32"/>
          <w:szCs w:val="32"/>
        </w:rPr>
        <w:t>〕</w:t>
      </w:r>
      <w:r>
        <w:rPr>
          <w:rFonts w:ascii="Times New Roman" w:eastAsia="仿宋_GB2312" w:hAnsi="Times New Roman" w:cs="Times New Roman"/>
          <w:kern w:val="21"/>
          <w:sz w:val="32"/>
          <w:szCs w:val="32"/>
        </w:rPr>
        <w:t>43</w:t>
      </w:r>
      <w:r>
        <w:rPr>
          <w:rFonts w:ascii="Times New Roman" w:eastAsia="仿宋_GB2312" w:hAnsi="Times New Roman" w:cs="Times New Roman" w:hint="eastAsia"/>
          <w:kern w:val="21"/>
          <w:sz w:val="32"/>
          <w:szCs w:val="32"/>
        </w:rPr>
        <w:t>号）。</w:t>
      </w:r>
      <w:r>
        <w:rPr>
          <w:rFonts w:ascii="Times New Roman" w:eastAsia="仿宋_GB2312" w:hAnsi="Times New Roman" w:cs="Times New Roman"/>
          <w:kern w:val="21"/>
          <w:sz w:val="32"/>
          <w:szCs w:val="32"/>
        </w:rPr>
        <w:t>2020</w:t>
      </w:r>
      <w:r>
        <w:rPr>
          <w:rFonts w:ascii="Times New Roman" w:eastAsia="仿宋_GB2312" w:hAnsi="Times New Roman" w:cs="Times New Roman" w:hint="eastAsia"/>
          <w:kern w:val="21"/>
          <w:sz w:val="32"/>
          <w:szCs w:val="32"/>
        </w:rPr>
        <w:t>年</w:t>
      </w:r>
      <w:r>
        <w:rPr>
          <w:rFonts w:ascii="Times New Roman" w:eastAsia="仿宋_GB2312" w:hAnsi="Times New Roman" w:cs="Times New Roman"/>
          <w:kern w:val="21"/>
          <w:sz w:val="32"/>
          <w:szCs w:val="32"/>
        </w:rPr>
        <w:t>4</w:t>
      </w:r>
      <w:r>
        <w:rPr>
          <w:rFonts w:ascii="Times New Roman" w:eastAsia="仿宋_GB2312" w:hAnsi="Times New Roman" w:cs="Times New Roman" w:hint="eastAsia"/>
          <w:kern w:val="21"/>
          <w:sz w:val="32"/>
          <w:szCs w:val="32"/>
        </w:rPr>
        <w:t>月，省政府办公厅出台《关于促进全民健身和体育消费推动体育产业高质量发展的实施意见》（浙政办发〔</w:t>
      </w:r>
      <w:r>
        <w:rPr>
          <w:rFonts w:ascii="Times New Roman" w:eastAsia="仿宋_GB2312" w:hAnsi="Times New Roman" w:cs="Times New Roman"/>
          <w:kern w:val="21"/>
          <w:sz w:val="32"/>
          <w:szCs w:val="32"/>
        </w:rPr>
        <w:t>2020</w:t>
      </w:r>
      <w:r>
        <w:rPr>
          <w:rFonts w:ascii="Times New Roman" w:eastAsia="仿宋_GB2312" w:hAnsi="Times New Roman" w:cs="Times New Roman" w:hint="eastAsia"/>
          <w:kern w:val="21"/>
          <w:sz w:val="32"/>
          <w:szCs w:val="32"/>
        </w:rPr>
        <w:t>〕</w:t>
      </w:r>
      <w:r>
        <w:rPr>
          <w:rFonts w:ascii="Times New Roman" w:eastAsia="仿宋_GB2312" w:hAnsi="Times New Roman" w:cs="Times New Roman"/>
          <w:kern w:val="21"/>
          <w:sz w:val="32"/>
          <w:szCs w:val="32"/>
        </w:rPr>
        <w:t>17</w:t>
      </w:r>
      <w:r>
        <w:rPr>
          <w:rFonts w:ascii="Times New Roman" w:eastAsia="仿宋_GB2312" w:hAnsi="Times New Roman" w:cs="Times New Roman" w:hint="eastAsia"/>
          <w:kern w:val="21"/>
          <w:sz w:val="32"/>
          <w:szCs w:val="32"/>
        </w:rPr>
        <w:t>号）。</w:t>
      </w:r>
      <w:r>
        <w:rPr>
          <w:rFonts w:ascii="Times New Roman" w:eastAsia="仿宋_GB2312" w:hAnsi="Times New Roman" w:cs="Times New Roman"/>
          <w:kern w:val="21"/>
          <w:sz w:val="32"/>
          <w:szCs w:val="32"/>
        </w:rPr>
        <w:t>为贯彻落实</w:t>
      </w:r>
      <w:r>
        <w:rPr>
          <w:rFonts w:ascii="Times New Roman" w:eastAsia="仿宋_GB2312" w:hAnsi="Times New Roman" w:cs="Times New Roman" w:hint="eastAsia"/>
          <w:kern w:val="21"/>
          <w:sz w:val="32"/>
          <w:szCs w:val="32"/>
        </w:rPr>
        <w:t>上述</w:t>
      </w:r>
      <w:r>
        <w:rPr>
          <w:rFonts w:ascii="Times New Roman" w:eastAsia="仿宋_GB2312" w:hAnsi="Times New Roman" w:cs="Times New Roman"/>
          <w:kern w:val="21"/>
          <w:sz w:val="32"/>
          <w:szCs w:val="32"/>
        </w:rPr>
        <w:t>政策文件精神，</w:t>
      </w:r>
      <w:r>
        <w:rPr>
          <w:rFonts w:ascii="Times New Roman" w:eastAsia="仿宋_GB2312" w:hAnsi="Times New Roman" w:cs="Times New Roman" w:hint="eastAsia"/>
          <w:kern w:val="21"/>
          <w:sz w:val="32"/>
          <w:szCs w:val="32"/>
        </w:rPr>
        <w:t>结合绍兴实际制订出台实施意见，为我市今后一段时期体育产业的快速发展提供政策依据。</w:t>
      </w:r>
    </w:p>
    <w:p w:rsidR="003D1612" w:rsidRDefault="00002627">
      <w:pPr>
        <w:pStyle w:val="Char2"/>
        <w:spacing w:line="560" w:lineRule="exact"/>
        <w:ind w:firstLineChars="200" w:firstLine="640"/>
        <w:rPr>
          <w:rFonts w:ascii="黑体" w:eastAsia="黑体" w:hAnsi="黑体" w:cs="Times New Roman"/>
          <w:bCs/>
          <w:kern w:val="21"/>
          <w:sz w:val="32"/>
          <w:szCs w:val="32"/>
        </w:rPr>
      </w:pPr>
      <w:r>
        <w:rPr>
          <w:rFonts w:ascii="黑体" w:eastAsia="黑体" w:hAnsi="黑体" w:cs="Times New Roman" w:hint="eastAsia"/>
          <w:bCs/>
          <w:kern w:val="21"/>
          <w:sz w:val="32"/>
          <w:szCs w:val="32"/>
        </w:rPr>
        <w:t>二、制定依据</w:t>
      </w:r>
    </w:p>
    <w:p w:rsidR="003D1612" w:rsidRDefault="00002627">
      <w:pPr>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依据《国务院办公厅关于促进全民健身和体育消费推动体育产业高质量发展的意见》（国办发〔</w:t>
      </w:r>
      <w:r>
        <w:rPr>
          <w:rFonts w:ascii="Times New Roman" w:eastAsia="仿宋_GB2312" w:hAnsi="Times New Roman" w:cs="Times New Roman"/>
          <w:kern w:val="21"/>
          <w:sz w:val="32"/>
          <w:szCs w:val="32"/>
        </w:rPr>
        <w:t>2019</w:t>
      </w:r>
      <w:r>
        <w:rPr>
          <w:rFonts w:ascii="Times New Roman" w:eastAsia="仿宋_GB2312" w:hAnsi="Times New Roman" w:cs="Times New Roman" w:hint="eastAsia"/>
          <w:kern w:val="21"/>
          <w:sz w:val="32"/>
          <w:szCs w:val="32"/>
        </w:rPr>
        <w:t>〕</w:t>
      </w:r>
      <w:r>
        <w:rPr>
          <w:rFonts w:ascii="Times New Roman" w:eastAsia="仿宋_GB2312" w:hAnsi="Times New Roman" w:cs="Times New Roman"/>
          <w:kern w:val="21"/>
          <w:sz w:val="32"/>
          <w:szCs w:val="32"/>
        </w:rPr>
        <w:t>43</w:t>
      </w:r>
      <w:r>
        <w:rPr>
          <w:rFonts w:ascii="Times New Roman" w:eastAsia="仿宋_GB2312" w:hAnsi="Times New Roman" w:cs="Times New Roman" w:hint="eastAsia"/>
          <w:kern w:val="21"/>
          <w:sz w:val="32"/>
          <w:szCs w:val="32"/>
        </w:rPr>
        <w:t>号）和《浙江省政府办公厅关于促进全民健身和体育消费推动体育产业高质量发展的实施意见》（浙政办发〔</w:t>
      </w:r>
      <w:r>
        <w:rPr>
          <w:rFonts w:ascii="Times New Roman" w:eastAsia="仿宋_GB2312" w:hAnsi="Times New Roman" w:cs="Times New Roman"/>
          <w:kern w:val="21"/>
          <w:sz w:val="32"/>
          <w:szCs w:val="32"/>
        </w:rPr>
        <w:t>2020</w:t>
      </w:r>
      <w:r>
        <w:rPr>
          <w:rFonts w:ascii="Times New Roman" w:eastAsia="仿宋_GB2312" w:hAnsi="Times New Roman" w:cs="Times New Roman" w:hint="eastAsia"/>
          <w:kern w:val="21"/>
          <w:sz w:val="32"/>
          <w:szCs w:val="32"/>
        </w:rPr>
        <w:t>〕</w:t>
      </w:r>
      <w:r>
        <w:rPr>
          <w:rFonts w:ascii="Times New Roman" w:eastAsia="仿宋_GB2312" w:hAnsi="Times New Roman" w:cs="Times New Roman"/>
          <w:kern w:val="21"/>
          <w:sz w:val="32"/>
          <w:szCs w:val="32"/>
        </w:rPr>
        <w:t>17</w:t>
      </w:r>
      <w:r>
        <w:rPr>
          <w:rFonts w:ascii="Times New Roman" w:eastAsia="仿宋_GB2312" w:hAnsi="Times New Roman" w:cs="Times New Roman" w:hint="eastAsia"/>
          <w:kern w:val="21"/>
          <w:sz w:val="32"/>
          <w:szCs w:val="32"/>
        </w:rPr>
        <w:t>号）。</w:t>
      </w:r>
    </w:p>
    <w:p w:rsidR="003D1612" w:rsidRDefault="00002627">
      <w:pPr>
        <w:pStyle w:val="Char2"/>
        <w:spacing w:line="560" w:lineRule="exact"/>
        <w:ind w:firstLineChars="200" w:firstLine="640"/>
        <w:rPr>
          <w:rFonts w:ascii="黑体" w:eastAsia="黑体" w:hAnsi="黑体" w:cs="Times New Roman"/>
          <w:bCs/>
          <w:kern w:val="21"/>
          <w:sz w:val="32"/>
          <w:szCs w:val="32"/>
        </w:rPr>
      </w:pPr>
      <w:r>
        <w:rPr>
          <w:rFonts w:ascii="黑体" w:eastAsia="黑体" w:hAnsi="黑体" w:cs="Times New Roman" w:hint="eastAsia"/>
          <w:bCs/>
          <w:kern w:val="21"/>
          <w:sz w:val="32"/>
          <w:szCs w:val="32"/>
        </w:rPr>
        <w:t>三、主要内容</w:t>
      </w:r>
    </w:p>
    <w:p w:rsidR="003D1612" w:rsidRDefault="00002627">
      <w:pPr>
        <w:spacing w:line="56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bCs/>
          <w:kern w:val="21"/>
          <w:sz w:val="32"/>
          <w:szCs w:val="32"/>
        </w:rPr>
        <w:t>《实施意见》</w:t>
      </w:r>
      <w:r>
        <w:rPr>
          <w:rFonts w:ascii="Times New Roman" w:eastAsia="仿宋_GB2312" w:hAnsi="Times New Roman" w:cs="Times New Roman" w:hint="eastAsia"/>
          <w:bCs/>
          <w:kern w:val="21"/>
          <w:sz w:val="32"/>
          <w:szCs w:val="32"/>
        </w:rPr>
        <w:t>提出了到</w:t>
      </w:r>
      <w:r>
        <w:rPr>
          <w:rFonts w:ascii="Times New Roman" w:eastAsia="仿宋_GB2312" w:hAnsi="Times New Roman" w:cs="Times New Roman" w:hint="eastAsia"/>
          <w:bCs/>
          <w:kern w:val="21"/>
          <w:sz w:val="32"/>
          <w:szCs w:val="32"/>
        </w:rPr>
        <w:t>2025</w:t>
      </w:r>
      <w:r>
        <w:rPr>
          <w:rFonts w:ascii="Times New Roman" w:eastAsia="仿宋_GB2312" w:hAnsi="Times New Roman" w:cs="Times New Roman" w:hint="eastAsia"/>
          <w:bCs/>
          <w:kern w:val="21"/>
          <w:sz w:val="32"/>
          <w:szCs w:val="32"/>
        </w:rPr>
        <w:t>年我市体育产业发展的主要</w:t>
      </w:r>
      <w:r>
        <w:rPr>
          <w:rFonts w:ascii="Times New Roman" w:eastAsia="仿宋_GB2312" w:hAnsi="Times New Roman" w:cs="Times New Roman"/>
          <w:bCs/>
          <w:kern w:val="21"/>
          <w:sz w:val="32"/>
          <w:szCs w:val="32"/>
        </w:rPr>
        <w:t>目标：</w:t>
      </w:r>
      <w:r>
        <w:rPr>
          <w:rFonts w:ascii="仿宋_GB2312" w:eastAsia="仿宋_GB2312" w:hAnsi="仿宋" w:hint="eastAsia"/>
          <w:sz w:val="32"/>
          <w:szCs w:val="32"/>
        </w:rPr>
        <w:t>不断完善全民健身公共服务体系，推动体育产业稳</w:t>
      </w:r>
      <w:r>
        <w:rPr>
          <w:rFonts w:ascii="仿宋_GB2312" w:eastAsia="仿宋_GB2312" w:hAnsi="仿宋" w:hint="eastAsia"/>
          <w:sz w:val="32"/>
          <w:szCs w:val="32"/>
        </w:rPr>
        <w:lastRenderedPageBreak/>
        <w:t>步发展，体育产业增加值年均增长速度明显高于我市同期经济增长速度，到</w:t>
      </w:r>
      <w:r>
        <w:rPr>
          <w:rFonts w:ascii="Times New Roman" w:eastAsia="仿宋_GB2312" w:hAnsi="Times New Roman" w:cs="Times New Roman"/>
          <w:sz w:val="32"/>
          <w:szCs w:val="32"/>
        </w:rPr>
        <w:t>2025</w:t>
      </w:r>
      <w:r>
        <w:rPr>
          <w:rFonts w:ascii="仿宋_GB2312" w:eastAsia="仿宋_GB2312" w:hAnsi="仿宋" w:hint="eastAsia"/>
          <w:sz w:val="32"/>
          <w:szCs w:val="32"/>
        </w:rPr>
        <w:t>年，全市体育产业总规模超过</w:t>
      </w:r>
      <w:r>
        <w:rPr>
          <w:rFonts w:ascii="Times New Roman" w:eastAsia="仿宋_GB2312" w:hAnsi="Times New Roman" w:cs="Times New Roman"/>
          <w:sz w:val="32"/>
          <w:szCs w:val="32"/>
        </w:rPr>
        <w:t>500</w:t>
      </w:r>
      <w:r>
        <w:rPr>
          <w:rFonts w:ascii="仿宋_GB2312" w:eastAsia="仿宋_GB2312" w:hAnsi="仿宋" w:hint="eastAsia"/>
          <w:sz w:val="32"/>
          <w:szCs w:val="32"/>
        </w:rPr>
        <w:t>亿元，体育产业增加值占</w:t>
      </w:r>
      <w:r>
        <w:rPr>
          <w:rFonts w:ascii="Times New Roman" w:eastAsia="仿宋_GB2312" w:hAnsi="Times New Roman" w:cs="Times New Roman"/>
          <w:sz w:val="32"/>
          <w:szCs w:val="32"/>
        </w:rPr>
        <w:t>GDP</w:t>
      </w:r>
      <w:r>
        <w:rPr>
          <w:rFonts w:ascii="仿宋_GB2312" w:eastAsia="仿宋_GB2312" w:hAnsi="仿宋" w:hint="eastAsia"/>
          <w:sz w:val="32"/>
          <w:szCs w:val="32"/>
        </w:rPr>
        <w:t>比重超过</w:t>
      </w:r>
      <w:r>
        <w:rPr>
          <w:rFonts w:ascii="Times New Roman" w:eastAsia="仿宋_GB2312" w:hAnsi="Times New Roman" w:cs="Times New Roman"/>
          <w:sz w:val="32"/>
          <w:szCs w:val="32"/>
        </w:rPr>
        <w:t>1</w:t>
      </w:r>
      <w:r>
        <w:rPr>
          <w:rFonts w:ascii="仿宋_GB2312" w:eastAsia="仿宋_GB2312" w:hAnsi="仿宋" w:hint="eastAsia"/>
          <w:sz w:val="32"/>
          <w:szCs w:val="32"/>
        </w:rPr>
        <w:t>.</w:t>
      </w:r>
      <w:r>
        <w:rPr>
          <w:rFonts w:ascii="Times New Roman" w:eastAsia="仿宋_GB2312" w:hAnsi="Times New Roman" w:cs="Times New Roman"/>
          <w:sz w:val="32"/>
          <w:szCs w:val="32"/>
        </w:rPr>
        <w:t>8%</w:t>
      </w:r>
      <w:bookmarkStart w:id="0" w:name="_Hlk500674425"/>
      <w:r>
        <w:rPr>
          <w:rFonts w:ascii="仿宋_GB2312" w:eastAsia="仿宋_GB2312" w:hAnsi="仿宋" w:hint="eastAsia"/>
          <w:sz w:val="32"/>
          <w:szCs w:val="32"/>
        </w:rPr>
        <w:t>，基本形成以体育用品制造业为核心、体育竞赛</w:t>
      </w:r>
      <w:proofErr w:type="gramStart"/>
      <w:r>
        <w:rPr>
          <w:rFonts w:ascii="仿宋_GB2312" w:eastAsia="仿宋_GB2312" w:hAnsi="仿宋" w:hint="eastAsia"/>
          <w:sz w:val="32"/>
          <w:szCs w:val="32"/>
        </w:rPr>
        <w:t>表演业</w:t>
      </w:r>
      <w:proofErr w:type="gramEnd"/>
      <w:r>
        <w:rPr>
          <w:rFonts w:ascii="仿宋_GB2312" w:eastAsia="仿宋_GB2312" w:hAnsi="仿宋" w:hint="eastAsia"/>
          <w:sz w:val="32"/>
          <w:szCs w:val="32"/>
        </w:rPr>
        <w:t>为引领、体育运动休闲业和体育健身服务业为两翼的多业态融合发展的现代体育产业体系。全市年均举办国际性赛事</w:t>
      </w:r>
      <w:r>
        <w:rPr>
          <w:rFonts w:ascii="Times New Roman" w:eastAsia="仿宋_GB2312" w:hAnsi="Times New Roman" w:cs="Times New Roman"/>
          <w:sz w:val="32"/>
          <w:szCs w:val="32"/>
        </w:rPr>
        <w:t>20</w:t>
      </w:r>
      <w:r>
        <w:rPr>
          <w:rFonts w:ascii="仿宋_GB2312" w:eastAsia="仿宋_GB2312" w:hAnsi="仿宋" w:hint="eastAsia"/>
          <w:sz w:val="32"/>
          <w:szCs w:val="32"/>
        </w:rPr>
        <w:t>项以上</w:t>
      </w:r>
      <w:bookmarkEnd w:id="0"/>
      <w:r>
        <w:rPr>
          <w:rFonts w:ascii="仿宋_GB2312" w:eastAsia="仿宋_GB2312" w:hAnsi="仿宋" w:hint="eastAsia"/>
          <w:sz w:val="32"/>
          <w:szCs w:val="32"/>
        </w:rPr>
        <w:t>，打造</w:t>
      </w:r>
      <w:r>
        <w:rPr>
          <w:rFonts w:ascii="Times New Roman" w:eastAsia="仿宋_GB2312" w:hAnsi="Times New Roman" w:cs="Times New Roman"/>
          <w:sz w:val="32"/>
          <w:szCs w:val="32"/>
        </w:rPr>
        <w:t>10</w:t>
      </w:r>
      <w:r>
        <w:rPr>
          <w:rFonts w:ascii="仿宋_GB2312" w:eastAsia="仿宋_GB2312" w:hAnsi="仿宋" w:hint="eastAsia"/>
          <w:sz w:val="32"/>
          <w:szCs w:val="32"/>
        </w:rPr>
        <w:t>项以上国内品牌赛事、</w:t>
      </w:r>
      <w:r>
        <w:rPr>
          <w:rFonts w:ascii="Times New Roman" w:eastAsia="仿宋_GB2312" w:hAnsi="Times New Roman" w:cs="Times New Roman"/>
          <w:sz w:val="32"/>
          <w:szCs w:val="32"/>
        </w:rPr>
        <w:t>20</w:t>
      </w:r>
      <w:r>
        <w:rPr>
          <w:rFonts w:ascii="仿宋_GB2312" w:eastAsia="仿宋_GB2312" w:hAnsi="仿宋" w:hint="eastAsia"/>
          <w:sz w:val="32"/>
          <w:szCs w:val="32"/>
        </w:rPr>
        <w:t>项以上浙江省重点培育品牌赛事，基本实现“国际赛</w:t>
      </w:r>
      <w:r>
        <w:rPr>
          <w:rFonts w:ascii="仿宋_GB2312" w:eastAsia="仿宋_GB2312" w:hAnsi="仿宋" w:hint="eastAsia"/>
          <w:sz w:val="32"/>
          <w:szCs w:val="32"/>
        </w:rPr>
        <w:t>会</w:t>
      </w:r>
      <w:r>
        <w:rPr>
          <w:rFonts w:ascii="仿宋_GB2312" w:eastAsia="仿宋_GB2312" w:hAnsi="仿宋" w:hint="eastAsia"/>
          <w:sz w:val="32"/>
          <w:szCs w:val="32"/>
        </w:rPr>
        <w:t>目的地城市”目标，</w:t>
      </w:r>
      <w:r>
        <w:rPr>
          <w:rFonts w:ascii="仿宋_GB2312" w:eastAsia="仿宋_GB2312" w:hAnsi="仿宋"/>
          <w:sz w:val="32"/>
          <w:szCs w:val="32"/>
        </w:rPr>
        <w:t>为</w:t>
      </w:r>
      <w:r>
        <w:rPr>
          <w:rFonts w:ascii="仿宋_GB2312" w:eastAsia="仿宋_GB2312" w:hAnsi="仿宋" w:hint="eastAsia"/>
          <w:sz w:val="32"/>
          <w:szCs w:val="32"/>
        </w:rPr>
        <w:t>在</w:t>
      </w:r>
      <w:r>
        <w:rPr>
          <w:rFonts w:ascii="仿宋_GB2312" w:eastAsia="仿宋_GB2312" w:hAnsi="仿宋"/>
          <w:sz w:val="32"/>
          <w:szCs w:val="32"/>
        </w:rPr>
        <w:t>“</w:t>
      </w:r>
      <w:r>
        <w:rPr>
          <w:rFonts w:ascii="仿宋_GB2312" w:eastAsia="仿宋_GB2312" w:hAnsi="仿宋"/>
          <w:sz w:val="32"/>
          <w:szCs w:val="32"/>
        </w:rPr>
        <w:t>重要窗口</w:t>
      </w:r>
      <w:r>
        <w:rPr>
          <w:rFonts w:ascii="仿宋_GB2312" w:eastAsia="仿宋_GB2312" w:hAnsi="仿宋"/>
          <w:sz w:val="32"/>
          <w:szCs w:val="32"/>
        </w:rPr>
        <w:t>”</w:t>
      </w:r>
      <w:r>
        <w:rPr>
          <w:rFonts w:ascii="仿宋_GB2312" w:eastAsia="仿宋_GB2312" w:hAnsi="仿宋" w:hint="eastAsia"/>
          <w:sz w:val="32"/>
          <w:szCs w:val="32"/>
        </w:rPr>
        <w:t>中展示更多“绍兴风景”</w:t>
      </w:r>
      <w:r>
        <w:rPr>
          <w:rFonts w:ascii="仿宋_GB2312" w:eastAsia="仿宋_GB2312" w:hAnsi="仿宋"/>
          <w:sz w:val="32"/>
          <w:szCs w:val="32"/>
        </w:rPr>
        <w:t>贡献体育力量。为此，</w:t>
      </w:r>
      <w:r>
        <w:rPr>
          <w:rFonts w:ascii="Times New Roman" w:eastAsia="仿宋_GB2312" w:hAnsi="Times New Roman" w:cs="Times New Roman"/>
          <w:kern w:val="21"/>
          <w:sz w:val="32"/>
          <w:szCs w:val="32"/>
        </w:rPr>
        <w:t>提出了</w:t>
      </w:r>
      <w:r>
        <w:rPr>
          <w:rFonts w:ascii="Times New Roman" w:eastAsia="仿宋_GB2312" w:hAnsi="Times New Roman" w:cs="Times New Roman"/>
          <w:kern w:val="21"/>
          <w:sz w:val="32"/>
          <w:szCs w:val="32"/>
        </w:rPr>
        <w:t>7</w:t>
      </w:r>
      <w:r>
        <w:rPr>
          <w:rFonts w:ascii="Times New Roman" w:eastAsia="仿宋_GB2312" w:hAnsi="Times New Roman" w:cs="Times New Roman"/>
          <w:kern w:val="21"/>
          <w:sz w:val="32"/>
          <w:szCs w:val="32"/>
        </w:rPr>
        <w:t>项具体任务：</w:t>
      </w:r>
    </w:p>
    <w:p w:rsidR="003D1612" w:rsidRDefault="00002627">
      <w:pPr>
        <w:spacing w:line="560" w:lineRule="exact"/>
        <w:ind w:firstLineChars="200" w:firstLine="640"/>
        <w:rPr>
          <w:rFonts w:ascii="仿宋_GB2312" w:eastAsia="仿宋_GB2312" w:hAnsi="仿宋"/>
          <w:sz w:val="32"/>
          <w:szCs w:val="32"/>
        </w:rPr>
      </w:pPr>
      <w:r>
        <w:rPr>
          <w:rFonts w:ascii="楷体_GB2312" w:eastAsia="楷体_GB2312" w:hAnsi="Times New Roman" w:cs="Times New Roman" w:hint="eastAsia"/>
          <w:kern w:val="21"/>
          <w:sz w:val="32"/>
          <w:szCs w:val="32"/>
        </w:rPr>
        <w:t>（一）</w:t>
      </w:r>
      <w:r>
        <w:rPr>
          <w:rFonts w:ascii="楷体_GB2312" w:eastAsia="楷体_GB2312" w:hAnsi="楷体" w:cs="楷体" w:hint="eastAsia"/>
          <w:sz w:val="32"/>
          <w:szCs w:val="32"/>
        </w:rPr>
        <w:t>集聚体育产业。</w:t>
      </w:r>
      <w:r>
        <w:rPr>
          <w:rFonts w:ascii="仿宋_GB2312" w:eastAsia="仿宋_GB2312" w:hAnsi="仿宋"/>
          <w:sz w:val="32"/>
          <w:szCs w:val="32"/>
        </w:rPr>
        <w:t>做</w:t>
      </w:r>
      <w:proofErr w:type="gramStart"/>
      <w:r>
        <w:rPr>
          <w:rFonts w:ascii="仿宋_GB2312" w:eastAsia="仿宋_GB2312" w:hAnsi="仿宋"/>
          <w:sz w:val="32"/>
          <w:szCs w:val="32"/>
        </w:rPr>
        <w:t>强</w:t>
      </w:r>
      <w:r>
        <w:rPr>
          <w:rFonts w:ascii="仿宋_GB2312" w:eastAsia="仿宋_GB2312" w:hAnsi="仿宋" w:hint="eastAsia"/>
          <w:sz w:val="32"/>
          <w:szCs w:val="32"/>
        </w:rPr>
        <w:t>做优体育</w:t>
      </w:r>
      <w:proofErr w:type="gramEnd"/>
      <w:r>
        <w:rPr>
          <w:rFonts w:ascii="仿宋_GB2312" w:eastAsia="仿宋_GB2312" w:hAnsi="仿宋" w:hint="eastAsia"/>
          <w:sz w:val="32"/>
          <w:szCs w:val="32"/>
        </w:rPr>
        <w:t>龙头企</w:t>
      </w:r>
      <w:r>
        <w:rPr>
          <w:rFonts w:ascii="仿宋_GB2312" w:eastAsia="仿宋_GB2312" w:hAnsi="仿宋"/>
          <w:sz w:val="32"/>
          <w:szCs w:val="32"/>
        </w:rPr>
        <w:t>业</w:t>
      </w:r>
      <w:r>
        <w:rPr>
          <w:rFonts w:ascii="仿宋_GB2312" w:eastAsia="仿宋_GB2312" w:hAnsi="仿宋" w:hint="eastAsia"/>
          <w:sz w:val="32"/>
          <w:szCs w:val="32"/>
        </w:rPr>
        <w:t>，大力发展现代智能体育产业，全市涉及体育产业的</w:t>
      </w:r>
      <w:proofErr w:type="gramStart"/>
      <w:r>
        <w:rPr>
          <w:rFonts w:ascii="仿宋_GB2312" w:eastAsia="仿宋_GB2312" w:hAnsi="仿宋"/>
          <w:sz w:val="32"/>
          <w:szCs w:val="32"/>
        </w:rPr>
        <w:t>规</w:t>
      </w:r>
      <w:proofErr w:type="gramEnd"/>
      <w:r>
        <w:rPr>
          <w:rFonts w:ascii="仿宋_GB2312" w:eastAsia="仿宋_GB2312" w:hAnsi="仿宋"/>
          <w:sz w:val="32"/>
          <w:szCs w:val="32"/>
        </w:rPr>
        <w:t>上企业</w:t>
      </w:r>
      <w:r>
        <w:rPr>
          <w:rFonts w:ascii="仿宋_GB2312" w:eastAsia="仿宋_GB2312" w:hAnsi="仿宋" w:hint="eastAsia"/>
          <w:sz w:val="32"/>
          <w:szCs w:val="32"/>
        </w:rPr>
        <w:t>达到</w:t>
      </w:r>
      <w:r>
        <w:rPr>
          <w:rFonts w:ascii="Times New Roman" w:eastAsia="仿宋_GB2312" w:hAnsi="Times New Roman" w:cs="Times New Roman"/>
          <w:sz w:val="32"/>
          <w:szCs w:val="32"/>
        </w:rPr>
        <w:t>1200</w:t>
      </w:r>
      <w:r>
        <w:rPr>
          <w:rFonts w:ascii="仿宋_GB2312" w:eastAsia="仿宋_GB2312" w:hAnsi="仿宋" w:hint="eastAsia"/>
          <w:sz w:val="32"/>
          <w:szCs w:val="32"/>
        </w:rPr>
        <w:t>家</w:t>
      </w:r>
      <w:r>
        <w:rPr>
          <w:rFonts w:ascii="仿宋_GB2312" w:eastAsia="仿宋_GB2312" w:hAnsi="仿宋"/>
          <w:sz w:val="32"/>
          <w:szCs w:val="32"/>
        </w:rPr>
        <w:t>以上</w:t>
      </w:r>
      <w:r>
        <w:rPr>
          <w:rFonts w:ascii="仿宋_GB2312" w:eastAsia="仿宋_GB2312" w:hAnsi="仿宋" w:hint="eastAsia"/>
          <w:sz w:val="32"/>
          <w:szCs w:val="32"/>
        </w:rPr>
        <w:t>。引进</w:t>
      </w:r>
      <w:r>
        <w:rPr>
          <w:rFonts w:ascii="Times New Roman" w:eastAsia="仿宋_GB2312" w:hAnsi="Times New Roman" w:cs="Times New Roman" w:hint="eastAsia"/>
          <w:sz w:val="32"/>
          <w:szCs w:val="32"/>
        </w:rPr>
        <w:t>一批</w:t>
      </w:r>
      <w:r>
        <w:rPr>
          <w:rFonts w:ascii="仿宋_GB2312" w:eastAsia="仿宋_GB2312" w:hAnsi="仿宋" w:hint="eastAsia"/>
          <w:sz w:val="32"/>
          <w:szCs w:val="32"/>
        </w:rPr>
        <w:t>国内外知名体育企业和投资项目。</w:t>
      </w:r>
    </w:p>
    <w:p w:rsidR="003D1612" w:rsidRDefault="00002627">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（二）</w:t>
      </w:r>
      <w:r>
        <w:rPr>
          <w:rFonts w:ascii="楷体_GB2312" w:eastAsia="楷体_GB2312" w:hAnsi="楷体" w:cs="楷体" w:hint="eastAsia"/>
          <w:sz w:val="32"/>
          <w:szCs w:val="32"/>
        </w:rPr>
        <w:t>扩容体育设施。</w:t>
      </w:r>
      <w:r>
        <w:rPr>
          <w:rFonts w:ascii="仿宋_GB2312" w:eastAsia="仿宋_GB2312" w:hAnsi="仿宋" w:hint="eastAsia"/>
          <w:sz w:val="32"/>
          <w:szCs w:val="32"/>
        </w:rPr>
        <w:t>加大对体育产业新增建设用地的支持力度。落实新建小区配套建设体育设施政策。抓住</w:t>
      </w:r>
      <w:r>
        <w:rPr>
          <w:rFonts w:ascii="Times New Roman" w:eastAsia="仿宋_GB2312" w:hAnsi="Times New Roman" w:cs="Times New Roman"/>
          <w:sz w:val="32"/>
          <w:szCs w:val="32"/>
        </w:rPr>
        <w:t>2022</w:t>
      </w:r>
      <w:r>
        <w:rPr>
          <w:rFonts w:ascii="仿宋_GB2312" w:eastAsia="仿宋_GB2312" w:hAnsi="仿宋"/>
          <w:sz w:val="32"/>
          <w:szCs w:val="32"/>
        </w:rPr>
        <w:t>年杭州亚运会</w:t>
      </w:r>
      <w:r>
        <w:rPr>
          <w:rFonts w:ascii="仿宋_GB2312" w:eastAsia="仿宋_GB2312" w:hAnsi="仿宋" w:hint="eastAsia"/>
          <w:sz w:val="32"/>
          <w:szCs w:val="32"/>
        </w:rPr>
        <w:t>契机，</w:t>
      </w:r>
      <w:r>
        <w:rPr>
          <w:rFonts w:ascii="仿宋_GB2312" w:eastAsia="仿宋_GB2312" w:hAnsi="仿宋"/>
          <w:sz w:val="32"/>
          <w:szCs w:val="32"/>
        </w:rPr>
        <w:t>高水平建成</w:t>
      </w:r>
      <w:r>
        <w:rPr>
          <w:rFonts w:ascii="仿宋_GB2312" w:eastAsia="仿宋_GB2312" w:hAnsi="仿宋" w:hint="eastAsia"/>
          <w:sz w:val="32"/>
          <w:szCs w:val="32"/>
        </w:rPr>
        <w:t>亚运场馆</w:t>
      </w:r>
      <w:r>
        <w:rPr>
          <w:rFonts w:ascii="仿宋_GB2312" w:eastAsia="仿宋_GB2312" w:hAnsi="仿宋"/>
          <w:sz w:val="32"/>
          <w:szCs w:val="32"/>
        </w:rPr>
        <w:t>。</w:t>
      </w:r>
      <w:r>
        <w:rPr>
          <w:rFonts w:ascii="仿宋_GB2312" w:eastAsia="仿宋_GB2312" w:hAnsi="仿宋" w:hint="eastAsia"/>
          <w:sz w:val="32"/>
          <w:szCs w:val="32"/>
        </w:rPr>
        <w:t>持续扩大基层体育设施建设，重点推广“体育</w:t>
      </w:r>
      <w:r>
        <w:rPr>
          <w:rFonts w:ascii="仿宋_GB2312" w:eastAsia="仿宋_GB2312" w:hAnsi="仿宋" w:hint="eastAsia"/>
          <w:sz w:val="32"/>
          <w:szCs w:val="32"/>
        </w:rPr>
        <w:t>+</w:t>
      </w:r>
      <w:r>
        <w:rPr>
          <w:rFonts w:ascii="仿宋_GB2312" w:eastAsia="仿宋_GB2312" w:hAnsi="仿宋" w:hint="eastAsia"/>
          <w:sz w:val="32"/>
          <w:szCs w:val="32"/>
        </w:rPr>
        <w:t>公园”模式，到</w:t>
      </w:r>
      <w:r>
        <w:rPr>
          <w:rFonts w:ascii="Times New Roman" w:eastAsia="仿宋_GB2312" w:hAnsi="Times New Roman" w:cs="Times New Roman"/>
          <w:sz w:val="32"/>
          <w:szCs w:val="32"/>
        </w:rPr>
        <w:t>2025</w:t>
      </w:r>
      <w:r>
        <w:rPr>
          <w:rFonts w:ascii="仿宋_GB2312" w:eastAsia="仿宋_GB2312" w:hAnsi="仿宋" w:hint="eastAsia"/>
          <w:sz w:val="32"/>
          <w:szCs w:val="32"/>
        </w:rPr>
        <w:t>年，全市</w:t>
      </w:r>
      <w:r>
        <w:rPr>
          <w:rFonts w:ascii="仿宋_GB2312" w:eastAsia="仿宋_GB2312" w:hAnsi="仿宋"/>
          <w:sz w:val="32"/>
          <w:szCs w:val="32"/>
        </w:rPr>
        <w:t>人均体育场地面积达到</w:t>
      </w:r>
      <w:r>
        <w:rPr>
          <w:rFonts w:ascii="Times New Roman" w:eastAsia="仿宋_GB2312" w:hAnsi="Times New Roman" w:cs="Times New Roman"/>
          <w:sz w:val="32"/>
          <w:szCs w:val="32"/>
        </w:rPr>
        <w:t>3</w:t>
      </w:r>
      <w:r>
        <w:rPr>
          <w:rFonts w:ascii="仿宋_GB2312" w:eastAsia="仿宋_GB2312" w:hAnsi="仿宋" w:hint="eastAsia"/>
          <w:sz w:val="32"/>
          <w:szCs w:val="32"/>
        </w:rPr>
        <w:t>平方米以上。</w:t>
      </w:r>
    </w:p>
    <w:p w:rsidR="003D1612" w:rsidRDefault="00002627">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（三）</w:t>
      </w:r>
      <w:r>
        <w:rPr>
          <w:rFonts w:ascii="楷体_GB2312" w:eastAsia="楷体_GB2312" w:hAnsi="楷体" w:cs="楷体" w:hint="eastAsia"/>
          <w:sz w:val="32"/>
          <w:szCs w:val="32"/>
        </w:rPr>
        <w:t>培育品牌赛事。</w:t>
      </w:r>
      <w:r>
        <w:rPr>
          <w:rFonts w:ascii="仿宋_GB2312" w:eastAsia="仿宋_GB2312" w:hAnsi="仿宋"/>
          <w:sz w:val="32"/>
          <w:szCs w:val="32"/>
        </w:rPr>
        <w:t>以打造</w:t>
      </w:r>
      <w:r>
        <w:rPr>
          <w:rFonts w:ascii="仿宋_GB2312" w:eastAsia="仿宋_GB2312" w:hAnsi="仿宋" w:hint="eastAsia"/>
          <w:sz w:val="32"/>
          <w:szCs w:val="32"/>
        </w:rPr>
        <w:t>“</w:t>
      </w:r>
      <w:r>
        <w:rPr>
          <w:rFonts w:ascii="仿宋_GB2312" w:eastAsia="仿宋_GB2312" w:hAnsi="仿宋"/>
          <w:sz w:val="32"/>
          <w:szCs w:val="32"/>
        </w:rPr>
        <w:t>国际</w:t>
      </w:r>
      <w:r>
        <w:rPr>
          <w:rFonts w:ascii="仿宋_GB2312" w:eastAsia="仿宋_GB2312" w:hAnsi="仿宋"/>
          <w:sz w:val="32"/>
          <w:szCs w:val="32"/>
        </w:rPr>
        <w:t>赛</w:t>
      </w:r>
      <w:r>
        <w:rPr>
          <w:rFonts w:ascii="仿宋_GB2312" w:eastAsia="仿宋_GB2312" w:hAnsi="仿宋" w:hint="eastAsia"/>
          <w:sz w:val="32"/>
          <w:szCs w:val="32"/>
        </w:rPr>
        <w:t>会</w:t>
      </w:r>
      <w:r>
        <w:rPr>
          <w:rFonts w:ascii="仿宋_GB2312" w:eastAsia="仿宋_GB2312" w:hAnsi="仿宋"/>
          <w:sz w:val="32"/>
          <w:szCs w:val="32"/>
        </w:rPr>
        <w:t>目的地城市</w:t>
      </w:r>
      <w:r>
        <w:rPr>
          <w:rFonts w:ascii="仿宋_GB2312" w:eastAsia="仿宋_GB2312" w:hAnsi="仿宋" w:hint="eastAsia"/>
          <w:sz w:val="32"/>
          <w:szCs w:val="32"/>
        </w:rPr>
        <w:t>”</w:t>
      </w:r>
      <w:r>
        <w:rPr>
          <w:rFonts w:ascii="仿宋_GB2312" w:eastAsia="仿宋_GB2312" w:hAnsi="仿宋"/>
          <w:sz w:val="32"/>
          <w:szCs w:val="32"/>
        </w:rPr>
        <w:t>为</w:t>
      </w:r>
      <w:r>
        <w:rPr>
          <w:rFonts w:ascii="仿宋_GB2312" w:eastAsia="仿宋_GB2312" w:hAnsi="仿宋" w:hint="eastAsia"/>
          <w:sz w:val="32"/>
          <w:szCs w:val="32"/>
        </w:rPr>
        <w:t>目标，全力办好</w:t>
      </w:r>
      <w:r>
        <w:rPr>
          <w:rFonts w:ascii="Times New Roman" w:eastAsia="仿宋_GB2312" w:hAnsi="Times New Roman" w:cs="Times New Roman"/>
          <w:sz w:val="32"/>
          <w:szCs w:val="32"/>
        </w:rPr>
        <w:t>杭州</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年亚运会</w:t>
      </w:r>
      <w:r>
        <w:rPr>
          <w:rFonts w:ascii="仿宋_GB2312" w:eastAsia="仿宋_GB2312" w:hAnsi="仿宋"/>
          <w:sz w:val="32"/>
          <w:szCs w:val="32"/>
        </w:rPr>
        <w:t>绍兴</w:t>
      </w:r>
      <w:r>
        <w:rPr>
          <w:rFonts w:ascii="仿宋_GB2312" w:eastAsia="仿宋_GB2312" w:hAnsi="仿宋" w:hint="eastAsia"/>
          <w:sz w:val="32"/>
          <w:szCs w:val="32"/>
        </w:rPr>
        <w:t>五大</w:t>
      </w:r>
      <w:r>
        <w:rPr>
          <w:rFonts w:ascii="仿宋_GB2312" w:eastAsia="仿宋_GB2312" w:hAnsi="仿宋"/>
          <w:sz w:val="32"/>
          <w:szCs w:val="32"/>
        </w:rPr>
        <w:t>赛事，</w:t>
      </w:r>
      <w:r>
        <w:rPr>
          <w:rFonts w:ascii="仿宋_GB2312" w:eastAsia="仿宋_GB2312" w:hAnsi="仿宋" w:hint="eastAsia"/>
          <w:sz w:val="32"/>
          <w:szCs w:val="32"/>
        </w:rPr>
        <w:t>持续做精</w:t>
      </w:r>
      <w:r>
        <w:rPr>
          <w:rFonts w:ascii="仿宋_GB2312" w:eastAsia="仿宋_GB2312" w:hAnsi="仿宋"/>
          <w:sz w:val="32"/>
          <w:szCs w:val="32"/>
        </w:rPr>
        <w:t>做强水陆</w:t>
      </w:r>
      <w:r>
        <w:rPr>
          <w:rFonts w:ascii="仿宋_GB2312" w:eastAsia="仿宋_GB2312" w:hAnsi="仿宋" w:hint="eastAsia"/>
          <w:sz w:val="32"/>
          <w:szCs w:val="32"/>
        </w:rPr>
        <w:t>国际“</w:t>
      </w:r>
      <w:r>
        <w:rPr>
          <w:rFonts w:ascii="仿宋_GB2312" w:eastAsia="仿宋_GB2312" w:hAnsi="仿宋"/>
          <w:sz w:val="32"/>
          <w:szCs w:val="32"/>
        </w:rPr>
        <w:t>双马</w:t>
      </w:r>
      <w:r>
        <w:rPr>
          <w:rFonts w:ascii="仿宋_GB2312" w:eastAsia="仿宋_GB2312" w:hAnsi="仿宋" w:hint="eastAsia"/>
          <w:sz w:val="32"/>
          <w:szCs w:val="32"/>
        </w:rPr>
        <w:t>”、</w:t>
      </w:r>
      <w:r>
        <w:rPr>
          <w:rFonts w:ascii="仿宋_GB2312" w:eastAsia="仿宋_GB2312" w:hAnsi="仿宋"/>
          <w:sz w:val="32"/>
          <w:szCs w:val="32"/>
        </w:rPr>
        <w:t>女排</w:t>
      </w:r>
      <w:proofErr w:type="gramStart"/>
      <w:r>
        <w:rPr>
          <w:rFonts w:ascii="仿宋_GB2312" w:eastAsia="仿宋_GB2312" w:hAnsi="仿宋"/>
          <w:sz w:val="32"/>
          <w:szCs w:val="32"/>
        </w:rPr>
        <w:t>世</w:t>
      </w:r>
      <w:proofErr w:type="gramEnd"/>
      <w:r>
        <w:rPr>
          <w:rFonts w:ascii="仿宋_GB2312" w:eastAsia="仿宋_GB2312" w:hAnsi="仿宋"/>
          <w:sz w:val="32"/>
          <w:szCs w:val="32"/>
        </w:rPr>
        <w:t>俱杯</w:t>
      </w:r>
      <w:r>
        <w:rPr>
          <w:rFonts w:ascii="仿宋_GB2312" w:eastAsia="仿宋_GB2312" w:hAnsi="仿宋" w:hint="eastAsia"/>
          <w:sz w:val="32"/>
          <w:szCs w:val="32"/>
        </w:rPr>
        <w:t>等</w:t>
      </w:r>
      <w:r>
        <w:rPr>
          <w:rFonts w:ascii="仿宋_GB2312" w:eastAsia="仿宋_GB2312" w:hAnsi="仿宋"/>
          <w:sz w:val="32"/>
          <w:szCs w:val="32"/>
        </w:rPr>
        <w:t>品牌赛事</w:t>
      </w:r>
      <w:r>
        <w:rPr>
          <w:rFonts w:ascii="仿宋_GB2312" w:eastAsia="仿宋_GB2312" w:hAnsi="仿宋" w:hint="eastAsia"/>
          <w:sz w:val="32"/>
          <w:szCs w:val="32"/>
        </w:rPr>
        <w:t>。</w:t>
      </w:r>
      <w:r>
        <w:rPr>
          <w:rFonts w:ascii="仿宋_GB2312" w:eastAsia="仿宋_GB2312" w:hAnsi="仿宋"/>
          <w:sz w:val="32"/>
          <w:szCs w:val="32"/>
        </w:rPr>
        <w:t>支持各</w:t>
      </w:r>
      <w:r>
        <w:rPr>
          <w:rFonts w:ascii="仿宋_GB2312" w:eastAsia="仿宋_GB2312" w:hAnsi="仿宋" w:hint="eastAsia"/>
          <w:sz w:val="32"/>
          <w:szCs w:val="32"/>
        </w:rPr>
        <w:t>区</w:t>
      </w:r>
      <w:r>
        <w:rPr>
          <w:rFonts w:ascii="仿宋_GB2312" w:eastAsia="仿宋_GB2312" w:hAnsi="仿宋"/>
          <w:sz w:val="32"/>
          <w:szCs w:val="32"/>
        </w:rPr>
        <w:t>、</w:t>
      </w:r>
      <w:r>
        <w:rPr>
          <w:rFonts w:ascii="仿宋_GB2312" w:eastAsia="仿宋_GB2312" w:hAnsi="仿宋" w:hint="eastAsia"/>
          <w:sz w:val="32"/>
          <w:szCs w:val="32"/>
        </w:rPr>
        <w:t>县</w:t>
      </w:r>
      <w:r>
        <w:rPr>
          <w:rFonts w:ascii="仿宋_GB2312" w:eastAsia="仿宋_GB2312" w:hAnsi="仿宋"/>
          <w:sz w:val="32"/>
          <w:szCs w:val="32"/>
        </w:rPr>
        <w:t>（</w:t>
      </w:r>
      <w:r>
        <w:rPr>
          <w:rFonts w:ascii="仿宋_GB2312" w:eastAsia="仿宋_GB2312" w:hAnsi="仿宋" w:hint="eastAsia"/>
          <w:sz w:val="32"/>
          <w:szCs w:val="32"/>
        </w:rPr>
        <w:t>市</w:t>
      </w:r>
      <w:r>
        <w:rPr>
          <w:rFonts w:ascii="仿宋_GB2312" w:eastAsia="仿宋_GB2312" w:hAnsi="仿宋"/>
          <w:sz w:val="32"/>
          <w:szCs w:val="32"/>
        </w:rPr>
        <w:t>）举办</w:t>
      </w:r>
      <w:r>
        <w:rPr>
          <w:rFonts w:ascii="仿宋_GB2312" w:eastAsia="仿宋_GB2312" w:hAnsi="仿宋" w:hint="eastAsia"/>
          <w:sz w:val="32"/>
          <w:szCs w:val="32"/>
        </w:rPr>
        <w:t>国际</w:t>
      </w:r>
      <w:r>
        <w:rPr>
          <w:rFonts w:ascii="仿宋_GB2312" w:eastAsia="仿宋_GB2312" w:hAnsi="仿宋"/>
          <w:sz w:val="32"/>
          <w:szCs w:val="32"/>
        </w:rPr>
        <w:t>性赛事和高水平职业赛事</w:t>
      </w:r>
      <w:r>
        <w:rPr>
          <w:rFonts w:ascii="仿宋_GB2312" w:eastAsia="仿宋_GB2312" w:hAnsi="仿宋" w:hint="eastAsia"/>
          <w:sz w:val="32"/>
          <w:szCs w:val="32"/>
        </w:rPr>
        <w:t>，打造一批每年固定在绍兴举办的品牌赛事，市</w:t>
      </w:r>
      <w:r>
        <w:rPr>
          <w:rFonts w:ascii="仿宋_GB2312" w:eastAsia="仿宋_GB2312" w:hAnsi="仿宋"/>
          <w:sz w:val="32"/>
          <w:szCs w:val="32"/>
        </w:rPr>
        <w:t>级扶持体育发展专项资金给予</w:t>
      </w:r>
      <w:proofErr w:type="gramStart"/>
      <w:r>
        <w:rPr>
          <w:rFonts w:ascii="仿宋_GB2312" w:eastAsia="仿宋_GB2312" w:hAnsi="仿宋"/>
          <w:sz w:val="32"/>
          <w:szCs w:val="32"/>
        </w:rPr>
        <w:t>品牌赛事</w:t>
      </w:r>
      <w:proofErr w:type="gramEnd"/>
      <w:r>
        <w:rPr>
          <w:rFonts w:ascii="仿宋_GB2312" w:eastAsia="仿宋_GB2312" w:hAnsi="仿宋"/>
          <w:sz w:val="32"/>
          <w:szCs w:val="32"/>
        </w:rPr>
        <w:t>重点支持。</w:t>
      </w:r>
    </w:p>
    <w:p w:rsidR="003D1612" w:rsidRDefault="00002627">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lastRenderedPageBreak/>
        <w:t>（四）</w:t>
      </w:r>
      <w:r>
        <w:rPr>
          <w:rFonts w:ascii="楷体_GB2312" w:eastAsia="楷体_GB2312" w:hAnsi="楷体" w:cs="楷体" w:hint="eastAsia"/>
          <w:sz w:val="32"/>
          <w:szCs w:val="32"/>
        </w:rPr>
        <w:t>丰富体育供给。</w:t>
      </w:r>
      <w:r>
        <w:rPr>
          <w:rFonts w:ascii="仿宋_GB2312" w:eastAsia="仿宋_GB2312" w:hAnsi="仿宋" w:hint="eastAsia"/>
          <w:sz w:val="32"/>
          <w:szCs w:val="32"/>
        </w:rPr>
        <w:t>加大政府购买公共体育服务力度，向群众提供免费或低收费培训服务。以打造运动休闲小镇为载体，开展户外体育运动。积极引入社会资本，开发高端时尚运动项目。深化长三角地区体育一体化发展，主动与杭甬沪等共同申办举办重大赛事。打造市，区、县（市），乡镇（街道），村（社区）四级群众体育赛事体系。</w:t>
      </w:r>
    </w:p>
    <w:p w:rsidR="003D1612" w:rsidRDefault="00002627">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（五）</w:t>
      </w:r>
      <w:r>
        <w:rPr>
          <w:rFonts w:ascii="楷体_GB2312" w:eastAsia="楷体_GB2312" w:hAnsi="楷体" w:cs="楷体" w:hint="eastAsia"/>
          <w:sz w:val="32"/>
          <w:szCs w:val="32"/>
        </w:rPr>
        <w:t>促进体育消费</w:t>
      </w:r>
      <w:r>
        <w:rPr>
          <w:rFonts w:ascii="楷体_GB2312" w:eastAsia="楷体_GB2312" w:hAnsi="仿宋" w:cs="楷体" w:hint="eastAsia"/>
          <w:sz w:val="32"/>
          <w:szCs w:val="32"/>
        </w:rPr>
        <w:t>。</w:t>
      </w:r>
      <w:r>
        <w:rPr>
          <w:rFonts w:ascii="仿宋_GB2312" w:eastAsia="仿宋_GB2312" w:hAnsi="仿宋" w:hint="eastAsia"/>
          <w:sz w:val="32"/>
          <w:szCs w:val="32"/>
        </w:rPr>
        <w:t>积极创建全国全民运动健身模范市、首批国家体育消费试点城市，全力支持各区、县（市）创建浙江省体育现代化县（市、区），持续实施全民健身“六个身边”工程，鼓励各地兴建一批体育服务综合体示范项目。每年向全市人民发放体育</w:t>
      </w:r>
      <w:r>
        <w:rPr>
          <w:rFonts w:ascii="仿宋_GB2312" w:eastAsia="仿宋_GB2312" w:hAnsi="仿宋" w:hint="eastAsia"/>
          <w:sz w:val="32"/>
          <w:szCs w:val="32"/>
        </w:rPr>
        <w:t>健身消费</w:t>
      </w:r>
      <w:proofErr w:type="gramStart"/>
      <w:r>
        <w:rPr>
          <w:rFonts w:ascii="仿宋_GB2312" w:eastAsia="仿宋_GB2312" w:hAnsi="仿宋" w:hint="eastAsia"/>
          <w:sz w:val="32"/>
          <w:szCs w:val="32"/>
        </w:rPr>
        <w:t>券</w:t>
      </w:r>
      <w:proofErr w:type="gramEnd"/>
      <w:r>
        <w:rPr>
          <w:rFonts w:ascii="Times New Roman" w:eastAsia="仿宋_GB2312" w:hAnsi="Times New Roman" w:cs="Times New Roman"/>
          <w:sz w:val="32"/>
          <w:szCs w:val="32"/>
        </w:rPr>
        <w:t>1000</w:t>
      </w:r>
      <w:r>
        <w:rPr>
          <w:rFonts w:ascii="仿宋_GB2312" w:eastAsia="仿宋_GB2312" w:hAnsi="仿宋" w:hint="eastAsia"/>
          <w:sz w:val="32"/>
          <w:szCs w:val="32"/>
        </w:rPr>
        <w:t>万元，支持各地出台鼓励体育消费举措，积极推荐具备条件的体育健身场馆纳入各级职工</w:t>
      </w:r>
      <w:proofErr w:type="gramStart"/>
      <w:r>
        <w:rPr>
          <w:rFonts w:ascii="仿宋_GB2312" w:eastAsia="仿宋_GB2312" w:hAnsi="仿宋" w:hint="eastAsia"/>
          <w:sz w:val="32"/>
          <w:szCs w:val="32"/>
        </w:rPr>
        <w:t>疗</w:t>
      </w:r>
      <w:proofErr w:type="gramEnd"/>
      <w:r>
        <w:rPr>
          <w:rFonts w:ascii="仿宋_GB2312" w:eastAsia="仿宋_GB2312" w:hAnsi="仿宋" w:hint="eastAsia"/>
          <w:sz w:val="32"/>
          <w:szCs w:val="32"/>
        </w:rPr>
        <w:t>休养基地。强化体育彩票销售管理，力争体彩</w:t>
      </w:r>
      <w:r>
        <w:rPr>
          <w:rFonts w:ascii="Times New Roman" w:eastAsia="仿宋_GB2312" w:hAnsi="Times New Roman" w:cs="Times New Roman"/>
          <w:sz w:val="32"/>
          <w:szCs w:val="32"/>
        </w:rPr>
        <w:t>5</w:t>
      </w:r>
      <w:r>
        <w:rPr>
          <w:rFonts w:ascii="仿宋_GB2312" w:eastAsia="仿宋_GB2312" w:hAnsi="仿宋" w:hint="eastAsia"/>
          <w:sz w:val="32"/>
          <w:szCs w:val="32"/>
        </w:rPr>
        <w:t>年总销量</w:t>
      </w:r>
      <w:r>
        <w:rPr>
          <w:rFonts w:ascii="Times New Roman" w:eastAsia="仿宋_GB2312" w:hAnsi="Times New Roman" w:cs="Times New Roman"/>
          <w:sz w:val="32"/>
          <w:szCs w:val="32"/>
        </w:rPr>
        <w:t>60</w:t>
      </w:r>
      <w:r>
        <w:rPr>
          <w:rFonts w:ascii="仿宋_GB2312" w:eastAsia="仿宋_GB2312" w:hAnsi="仿宋" w:hint="eastAsia"/>
          <w:sz w:val="32"/>
          <w:szCs w:val="32"/>
        </w:rPr>
        <w:t>亿元以上。</w:t>
      </w:r>
    </w:p>
    <w:p w:rsidR="003D1612" w:rsidRDefault="00002627">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（六）</w:t>
      </w:r>
      <w:r>
        <w:rPr>
          <w:rFonts w:ascii="楷体_GB2312" w:eastAsia="楷体_GB2312" w:hAnsi="楷体" w:cs="楷体" w:hint="eastAsia"/>
          <w:sz w:val="32"/>
          <w:szCs w:val="32"/>
        </w:rPr>
        <w:t>推动融合发展。</w:t>
      </w:r>
      <w:proofErr w:type="gramStart"/>
      <w:r>
        <w:rPr>
          <w:rFonts w:ascii="仿宋_GB2312" w:eastAsia="仿宋_GB2312" w:hAnsi="仿宋" w:hint="eastAsia"/>
          <w:sz w:val="32"/>
          <w:szCs w:val="32"/>
        </w:rPr>
        <w:t>加快体旅融合</w:t>
      </w:r>
      <w:proofErr w:type="gramEnd"/>
      <w:r>
        <w:rPr>
          <w:rFonts w:ascii="仿宋_GB2312" w:eastAsia="仿宋_GB2312" w:hAnsi="仿宋" w:hint="eastAsia"/>
          <w:sz w:val="32"/>
          <w:szCs w:val="32"/>
        </w:rPr>
        <w:t>发展。鼓励旅游度假区、旅游目的地发展户外运动产业，培育一批山地户外运动综合体、水上运动休闲中心、航空飞行营地和汽车自驾营地。促进体</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融合发展。将体育运动纳入慢性病预防技术指南，鼓励有条件的医疗机构培养和引进运动康复师，开展康复指导。推动体教融合发展。建设一批体育特色学校建设，通过政府购买服务等方式，完善教育与体育部</w:t>
      </w:r>
      <w:r>
        <w:rPr>
          <w:rFonts w:ascii="仿宋_GB2312" w:eastAsia="仿宋_GB2312" w:hAnsi="仿宋" w:hint="eastAsia"/>
          <w:sz w:val="32"/>
          <w:szCs w:val="32"/>
        </w:rPr>
        <w:t>门联</w:t>
      </w:r>
      <w:proofErr w:type="gramStart"/>
      <w:r>
        <w:rPr>
          <w:rFonts w:ascii="仿宋_GB2312" w:eastAsia="仿宋_GB2312" w:hAnsi="仿宋" w:hint="eastAsia"/>
          <w:sz w:val="32"/>
          <w:szCs w:val="32"/>
        </w:rPr>
        <w:t>合办赛</w:t>
      </w:r>
      <w:proofErr w:type="gramEnd"/>
      <w:r>
        <w:rPr>
          <w:rFonts w:ascii="仿宋_GB2312" w:eastAsia="仿宋_GB2312" w:hAnsi="仿宋" w:hint="eastAsia"/>
          <w:sz w:val="32"/>
          <w:szCs w:val="32"/>
        </w:rPr>
        <w:t>竞赛体系，认定一批体育类中小学教育</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学实践基地。</w:t>
      </w:r>
      <w:proofErr w:type="gramStart"/>
      <w:r>
        <w:rPr>
          <w:rFonts w:ascii="仿宋_GB2312" w:eastAsia="仿宋_GB2312" w:hAnsi="仿宋" w:hint="eastAsia"/>
          <w:sz w:val="32"/>
          <w:szCs w:val="32"/>
        </w:rPr>
        <w:t>持续开展</w:t>
      </w:r>
      <w:r>
        <w:rPr>
          <w:rFonts w:ascii="Times New Roman" w:eastAsia="仿宋_GB2312" w:hAnsi="Times New Roman" w:cs="Times New Roman" w:hint="eastAsia"/>
          <w:snapToGrid w:val="0"/>
          <w:kern w:val="0"/>
          <w:sz w:val="32"/>
          <w:szCs w:val="32"/>
        </w:rPr>
        <w:t>持续开展</w:t>
      </w:r>
      <w:proofErr w:type="gramEnd"/>
      <w:r>
        <w:rPr>
          <w:rFonts w:ascii="Times New Roman" w:eastAsia="仿宋_GB2312" w:hAnsi="Times New Roman" w:cs="Times New Roman" w:hint="eastAsia"/>
          <w:snapToGrid w:val="0"/>
          <w:kern w:val="0"/>
          <w:sz w:val="32"/>
          <w:szCs w:val="32"/>
        </w:rPr>
        <w:t>青少年</w:t>
      </w:r>
      <w:r>
        <w:rPr>
          <w:rFonts w:ascii="Times New Roman" w:eastAsia="仿宋_GB2312" w:hAnsi="Times New Roman" w:cs="Times New Roman" w:hint="eastAsia"/>
          <w:snapToGrid w:val="0"/>
          <w:kern w:val="0"/>
          <w:sz w:val="32"/>
          <w:szCs w:val="32"/>
        </w:rPr>
        <w:t>游泳公益</w:t>
      </w:r>
      <w:r>
        <w:rPr>
          <w:rFonts w:ascii="仿宋_GB2312" w:eastAsia="仿宋_GB2312" w:hAnsi="仿宋" w:hint="eastAsia"/>
          <w:sz w:val="32"/>
          <w:szCs w:val="32"/>
        </w:rPr>
        <w:t>培训，将冰雪运动纳入体育课教学内容。</w:t>
      </w:r>
    </w:p>
    <w:p w:rsidR="003D1612" w:rsidRDefault="00002627">
      <w:pPr>
        <w:spacing w:line="560" w:lineRule="exact"/>
        <w:ind w:firstLineChars="200" w:firstLine="640"/>
        <w:rPr>
          <w:rFonts w:ascii="黑体" w:eastAsia="黑体" w:hAnsi="黑体" w:cs="Times New Roman"/>
          <w:kern w:val="21"/>
          <w:sz w:val="32"/>
          <w:szCs w:val="32"/>
        </w:rPr>
      </w:pPr>
      <w:r>
        <w:rPr>
          <w:rFonts w:ascii="楷体_GB2312" w:eastAsia="楷体_GB2312" w:hAnsi="仿宋" w:hint="eastAsia"/>
          <w:sz w:val="32"/>
          <w:szCs w:val="32"/>
        </w:rPr>
        <w:lastRenderedPageBreak/>
        <w:t>（七）</w:t>
      </w:r>
      <w:r>
        <w:rPr>
          <w:rFonts w:ascii="楷体_GB2312" w:eastAsia="楷体_GB2312" w:hAnsi="楷体" w:cs="楷体" w:hint="eastAsia"/>
          <w:sz w:val="32"/>
          <w:szCs w:val="32"/>
        </w:rPr>
        <w:t>深化体育改革。</w:t>
      </w:r>
      <w:r>
        <w:rPr>
          <w:rFonts w:ascii="仿宋_GB2312" w:eastAsia="仿宋_GB2312" w:hAnsi="仿宋" w:hint="eastAsia"/>
          <w:sz w:val="32"/>
          <w:szCs w:val="32"/>
        </w:rPr>
        <w:t>探索市级综合性运动会市场化办赛模式，努力降低安保成本。推动公共资源向体育赛事活动开放，建立多部门一站式赛事活动服务机制或专项例会制度，</w:t>
      </w:r>
      <w:r>
        <w:rPr>
          <w:rFonts w:ascii="仿宋_GB2312" w:eastAsia="仿宋_GB2312" w:hAnsi="仿宋"/>
          <w:sz w:val="32"/>
          <w:szCs w:val="32"/>
        </w:rPr>
        <w:t>对与举办体育赛事相关联的审批事项，相关部门</w:t>
      </w:r>
      <w:r>
        <w:rPr>
          <w:rFonts w:ascii="仿宋_GB2312" w:eastAsia="仿宋_GB2312" w:hAnsi="仿宋" w:hint="eastAsia"/>
          <w:sz w:val="32"/>
          <w:szCs w:val="32"/>
        </w:rPr>
        <w:t>不得要求赛事主办方提供体育行政部门的审批材料。严格执行国家、省、市各项涉企减税降费政策。加大体育人才的引进、培养、扶持力度。开展年度体育产业统计和体育消费监测。</w:t>
      </w:r>
    </w:p>
    <w:p w:rsidR="003D1612" w:rsidRDefault="00002627">
      <w:pPr>
        <w:spacing w:line="56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为推动《实施意见》落地落实，文件提出了三方面的保障措施：一是健全组织领导体系，成立绍兴市体育产业高质量发展领导小组，与绍兴市实施全民健身计划领导小组合并。二是加大财政金融支持，</w:t>
      </w:r>
      <w:r>
        <w:rPr>
          <w:rFonts w:ascii="Times New Roman" w:eastAsia="仿宋_GB2312" w:hAnsi="Times New Roman" w:cs="Times New Roman" w:hint="eastAsia"/>
          <w:kern w:val="21"/>
          <w:sz w:val="32"/>
          <w:szCs w:val="32"/>
        </w:rPr>
        <w:t>并鼓励金融机构创新融资产品。三是严格督查考核评价，对相关工作任务实施清单化管理</w:t>
      </w:r>
      <w:bookmarkStart w:id="1" w:name="_GoBack"/>
      <w:bookmarkEnd w:id="1"/>
      <w:r>
        <w:rPr>
          <w:rFonts w:ascii="Times New Roman" w:eastAsia="仿宋_GB2312" w:hAnsi="Times New Roman" w:cs="Times New Roman" w:hint="eastAsia"/>
          <w:kern w:val="21"/>
          <w:sz w:val="32"/>
          <w:szCs w:val="32"/>
        </w:rPr>
        <w:t>。</w:t>
      </w:r>
    </w:p>
    <w:p w:rsidR="003D1612" w:rsidRDefault="00002627">
      <w:pPr>
        <w:autoSpaceDE w:val="0"/>
        <w:autoSpaceDN w:val="0"/>
        <w:adjustRightInd w:val="0"/>
        <w:spacing w:line="600" w:lineRule="exact"/>
        <w:ind w:firstLineChars="200" w:firstLine="640"/>
        <w:rPr>
          <w:rFonts w:ascii="黑体" w:eastAsia="黑体" w:hAnsi="黑体" w:cs="Times New Roman"/>
          <w:kern w:val="21"/>
          <w:sz w:val="32"/>
          <w:szCs w:val="32"/>
        </w:rPr>
      </w:pPr>
      <w:r>
        <w:rPr>
          <w:rFonts w:ascii="黑体" w:eastAsia="黑体" w:hAnsi="黑体" w:cs="Times New Roman" w:hint="eastAsia"/>
          <w:kern w:val="21"/>
          <w:sz w:val="32"/>
          <w:szCs w:val="32"/>
        </w:rPr>
        <w:t>四、适用范围</w:t>
      </w:r>
    </w:p>
    <w:p w:rsidR="003D1612" w:rsidRDefault="00002627">
      <w:pPr>
        <w:ind w:firstLine="560"/>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本实施方案适用于绍兴全市</w:t>
      </w:r>
    </w:p>
    <w:p w:rsidR="003D1612" w:rsidRDefault="00002627">
      <w:pPr>
        <w:autoSpaceDE w:val="0"/>
        <w:autoSpaceDN w:val="0"/>
        <w:adjustRightInd w:val="0"/>
        <w:spacing w:line="600" w:lineRule="exact"/>
        <w:ind w:firstLineChars="200" w:firstLine="640"/>
        <w:rPr>
          <w:rFonts w:ascii="黑体" w:eastAsia="黑体" w:hAnsi="黑体" w:cs="Times New Roman"/>
          <w:kern w:val="21"/>
          <w:sz w:val="32"/>
          <w:szCs w:val="32"/>
        </w:rPr>
      </w:pPr>
      <w:r>
        <w:rPr>
          <w:rFonts w:ascii="黑体" w:eastAsia="黑体" w:hAnsi="黑体" w:cs="Times New Roman" w:hint="eastAsia"/>
          <w:kern w:val="21"/>
          <w:sz w:val="32"/>
          <w:szCs w:val="32"/>
        </w:rPr>
        <w:t>五、解读机关、解读人及联系方式</w:t>
      </w:r>
    </w:p>
    <w:p w:rsidR="003D1612" w:rsidRDefault="00002627">
      <w:pPr>
        <w:ind w:firstLine="560"/>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解读机关：绍兴市体育局</w:t>
      </w:r>
    </w:p>
    <w:p w:rsidR="003D1612" w:rsidRDefault="00002627">
      <w:pPr>
        <w:ind w:firstLine="560"/>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解</w:t>
      </w:r>
      <w:r>
        <w:rPr>
          <w:rFonts w:ascii="Times New Roman" w:eastAsia="仿宋_GB2312" w:hAnsi="Times New Roman" w:cs="Times New Roman" w:hint="eastAsia"/>
          <w:kern w:val="21"/>
          <w:sz w:val="32"/>
          <w:szCs w:val="32"/>
        </w:rPr>
        <w:t xml:space="preserve"> </w:t>
      </w:r>
      <w:r>
        <w:rPr>
          <w:rFonts w:ascii="Times New Roman" w:eastAsia="仿宋_GB2312" w:hAnsi="Times New Roman" w:cs="Times New Roman" w:hint="eastAsia"/>
          <w:kern w:val="21"/>
          <w:sz w:val="32"/>
          <w:szCs w:val="32"/>
        </w:rPr>
        <w:t>读</w:t>
      </w:r>
      <w:r>
        <w:rPr>
          <w:rFonts w:ascii="Times New Roman" w:eastAsia="仿宋_GB2312" w:hAnsi="Times New Roman" w:cs="Times New Roman" w:hint="eastAsia"/>
          <w:kern w:val="21"/>
          <w:sz w:val="32"/>
          <w:szCs w:val="32"/>
        </w:rPr>
        <w:t xml:space="preserve"> </w:t>
      </w:r>
      <w:r>
        <w:rPr>
          <w:rFonts w:ascii="Times New Roman" w:eastAsia="仿宋_GB2312" w:hAnsi="Times New Roman" w:cs="Times New Roman" w:hint="eastAsia"/>
          <w:kern w:val="21"/>
          <w:sz w:val="32"/>
          <w:szCs w:val="32"/>
        </w:rPr>
        <w:t>人：吴海明、</w:t>
      </w:r>
      <w:proofErr w:type="gramStart"/>
      <w:r>
        <w:rPr>
          <w:rFonts w:ascii="Times New Roman" w:eastAsia="仿宋_GB2312" w:hAnsi="Times New Roman" w:cs="Times New Roman" w:hint="eastAsia"/>
          <w:kern w:val="21"/>
          <w:sz w:val="32"/>
          <w:szCs w:val="32"/>
        </w:rPr>
        <w:t>倪</w:t>
      </w:r>
      <w:proofErr w:type="gramEnd"/>
      <w:r>
        <w:rPr>
          <w:rFonts w:ascii="Times New Roman" w:eastAsia="仿宋_GB2312" w:hAnsi="Times New Roman" w:cs="Times New Roman" w:hint="eastAsia"/>
          <w:kern w:val="21"/>
          <w:sz w:val="32"/>
          <w:szCs w:val="32"/>
        </w:rPr>
        <w:t>小龙</w:t>
      </w:r>
    </w:p>
    <w:p w:rsidR="003D1612" w:rsidRDefault="00002627">
      <w:pPr>
        <w:ind w:firstLine="560"/>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联系电话：</w:t>
      </w:r>
      <w:r>
        <w:rPr>
          <w:rFonts w:ascii="Times New Roman" w:eastAsia="仿宋_GB2312" w:hAnsi="Times New Roman" w:cs="Times New Roman" w:hint="eastAsia"/>
          <w:kern w:val="21"/>
          <w:sz w:val="32"/>
          <w:szCs w:val="32"/>
        </w:rPr>
        <w:t>85226290</w:t>
      </w:r>
      <w:r>
        <w:rPr>
          <w:rFonts w:ascii="Times New Roman" w:eastAsia="仿宋_GB2312" w:hAnsi="Times New Roman" w:cs="Times New Roman" w:hint="eastAsia"/>
          <w:kern w:val="21"/>
          <w:sz w:val="32"/>
          <w:szCs w:val="32"/>
        </w:rPr>
        <w:t>、</w:t>
      </w:r>
      <w:r>
        <w:rPr>
          <w:rFonts w:ascii="Times New Roman" w:eastAsia="仿宋_GB2312" w:hAnsi="Times New Roman" w:cs="Times New Roman" w:hint="eastAsia"/>
          <w:kern w:val="21"/>
          <w:sz w:val="32"/>
          <w:szCs w:val="32"/>
        </w:rPr>
        <w:t>85082710</w:t>
      </w:r>
    </w:p>
    <w:p w:rsidR="003D1612" w:rsidRDefault="003D1612">
      <w:pPr>
        <w:pStyle w:val="1"/>
        <w:spacing w:line="560" w:lineRule="exact"/>
        <w:ind w:left="643" w:firstLineChars="0" w:firstLine="0"/>
        <w:rPr>
          <w:rFonts w:ascii="Times New Roman" w:eastAsia="仿宋_GB2312" w:hAnsi="Times New Roman" w:cs="Times New Roman"/>
          <w:kern w:val="21"/>
          <w:sz w:val="32"/>
          <w:szCs w:val="32"/>
        </w:rPr>
      </w:pPr>
    </w:p>
    <w:sectPr w:rsidR="003D161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27" w:rsidRDefault="00002627">
      <w:r>
        <w:separator/>
      </w:r>
    </w:p>
  </w:endnote>
  <w:endnote w:type="continuationSeparator" w:id="0">
    <w:p w:rsidR="00002627" w:rsidRDefault="0000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6787"/>
    </w:sdtPr>
    <w:sdtEndPr/>
    <w:sdtContent>
      <w:p w:rsidR="003D1612" w:rsidRDefault="00002627">
        <w:pPr>
          <w:pStyle w:val="a4"/>
          <w:jc w:val="center"/>
        </w:pPr>
        <w:r>
          <w:fldChar w:fldCharType="begin"/>
        </w:r>
        <w:r>
          <w:instrText xml:space="preserve"> PAGE   \* MERGEFORMAT </w:instrText>
        </w:r>
        <w:r>
          <w:fldChar w:fldCharType="separate"/>
        </w:r>
        <w:r w:rsidR="00754998" w:rsidRPr="00754998">
          <w:rPr>
            <w:noProof/>
            <w:lang w:val="zh-CN"/>
          </w:rPr>
          <w:t>4</w:t>
        </w:r>
        <w:r>
          <w:rPr>
            <w:lang w:val="zh-CN"/>
          </w:rPr>
          <w:fldChar w:fldCharType="end"/>
        </w:r>
      </w:p>
    </w:sdtContent>
  </w:sdt>
  <w:p w:rsidR="003D1612" w:rsidRDefault="003D16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27" w:rsidRDefault="00002627">
      <w:r>
        <w:separator/>
      </w:r>
    </w:p>
  </w:footnote>
  <w:footnote w:type="continuationSeparator" w:id="0">
    <w:p w:rsidR="00002627" w:rsidRDefault="00002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3B"/>
    <w:rsid w:val="00002627"/>
    <w:rsid w:val="00025AC1"/>
    <w:rsid w:val="000B5D58"/>
    <w:rsid w:val="000E0B47"/>
    <w:rsid w:val="0014671B"/>
    <w:rsid w:val="001646F4"/>
    <w:rsid w:val="001A494E"/>
    <w:rsid w:val="001C5680"/>
    <w:rsid w:val="001F3FB2"/>
    <w:rsid w:val="002455ED"/>
    <w:rsid w:val="00255AE7"/>
    <w:rsid w:val="0027543A"/>
    <w:rsid w:val="002A4720"/>
    <w:rsid w:val="002B642C"/>
    <w:rsid w:val="00361E53"/>
    <w:rsid w:val="003A3D28"/>
    <w:rsid w:val="003C0035"/>
    <w:rsid w:val="003D05F4"/>
    <w:rsid w:val="003D1612"/>
    <w:rsid w:val="003D72B4"/>
    <w:rsid w:val="003E06BF"/>
    <w:rsid w:val="004261C1"/>
    <w:rsid w:val="004350F9"/>
    <w:rsid w:val="0046675F"/>
    <w:rsid w:val="004B1C33"/>
    <w:rsid w:val="004C397A"/>
    <w:rsid w:val="005304D1"/>
    <w:rsid w:val="00532AC6"/>
    <w:rsid w:val="00550EC1"/>
    <w:rsid w:val="005F36B8"/>
    <w:rsid w:val="006B32A3"/>
    <w:rsid w:val="006E4CFF"/>
    <w:rsid w:val="00754998"/>
    <w:rsid w:val="00756CAD"/>
    <w:rsid w:val="00770795"/>
    <w:rsid w:val="00854B24"/>
    <w:rsid w:val="00882778"/>
    <w:rsid w:val="008D58E8"/>
    <w:rsid w:val="009108A5"/>
    <w:rsid w:val="00916112"/>
    <w:rsid w:val="00933049"/>
    <w:rsid w:val="0094664C"/>
    <w:rsid w:val="0097053C"/>
    <w:rsid w:val="009C613B"/>
    <w:rsid w:val="009F4D62"/>
    <w:rsid w:val="00A74F6B"/>
    <w:rsid w:val="00AB6398"/>
    <w:rsid w:val="00AE25EE"/>
    <w:rsid w:val="00B52C17"/>
    <w:rsid w:val="00B55E12"/>
    <w:rsid w:val="00B767C3"/>
    <w:rsid w:val="00B80D9D"/>
    <w:rsid w:val="00B83F42"/>
    <w:rsid w:val="00BC293A"/>
    <w:rsid w:val="00CB03AD"/>
    <w:rsid w:val="00CC4FD4"/>
    <w:rsid w:val="00CF7FAC"/>
    <w:rsid w:val="00D408E8"/>
    <w:rsid w:val="00DB3117"/>
    <w:rsid w:val="00DC0B21"/>
    <w:rsid w:val="00DC120F"/>
    <w:rsid w:val="00E2245B"/>
    <w:rsid w:val="00ED1837"/>
    <w:rsid w:val="00F106D7"/>
    <w:rsid w:val="00F27F24"/>
    <w:rsid w:val="00F62102"/>
    <w:rsid w:val="00F646D0"/>
    <w:rsid w:val="00F67CE0"/>
    <w:rsid w:val="00FA1BFC"/>
    <w:rsid w:val="00FC2871"/>
    <w:rsid w:val="213A0D0D"/>
    <w:rsid w:val="550D6319"/>
    <w:rsid w:val="55317BF7"/>
    <w:rsid w:val="5E41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Pr>
      <w:b/>
      <w:bCs/>
    </w:rPr>
  </w:style>
  <w:style w:type="paragraph" w:customStyle="1" w:styleId="Char2">
    <w:name w:val="Char"/>
    <w:basedOn w:val="a"/>
    <w:semiHidden/>
    <w:qFormat/>
    <w:rPr>
      <w:rFonts w:eastAsia="宋体"/>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rPr>
      <w:szCs w:val="22"/>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Pr>
      <w:b/>
      <w:bCs/>
    </w:rPr>
  </w:style>
  <w:style w:type="paragraph" w:customStyle="1" w:styleId="Char2">
    <w:name w:val="Char"/>
    <w:basedOn w:val="a"/>
    <w:semiHidden/>
    <w:qFormat/>
    <w:rPr>
      <w:rFonts w:eastAsia="宋体"/>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rPr>
      <w:szCs w:val="22"/>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1066</Characters>
  <Application>Microsoft Office Word</Application>
  <DocSecurity>0</DocSecurity>
  <Lines>50</Lines>
  <Paragraphs>9</Paragraphs>
  <ScaleCrop>false</ScaleCrop>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斯持恒</cp:lastModifiedBy>
  <cp:revision>6</cp:revision>
  <cp:lastPrinted>2020-08-04T09:09:00Z</cp:lastPrinted>
  <dcterms:created xsi:type="dcterms:W3CDTF">2020-09-18T07:24:00Z</dcterms:created>
  <dcterms:modified xsi:type="dcterms:W3CDTF">2020-09-22T00:49:00Z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