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/>
          <w:b/>
          <w:bCs/>
          <w:spacing w:val="-6"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spacing w:val="-6"/>
          <w:sz w:val="44"/>
          <w:szCs w:val="44"/>
        </w:rPr>
        <w:t>绍兴市住房公积金管理中心信息公开申请表</w:t>
      </w:r>
      <w:bookmarkEnd w:id="0"/>
    </w:p>
    <w:p>
      <w:pPr>
        <w:jc w:val="center"/>
        <w:outlineLvl w:val="0"/>
        <w:rPr>
          <w:rFonts w:hint="eastAsia" w:ascii="仿宋_GB2312" w:hAnsi="ˎ̥" w:eastAsia="仿宋_GB2312"/>
          <w:color w:val="000000"/>
          <w:sz w:val="36"/>
          <w:szCs w:val="32"/>
        </w:rPr>
      </w:pPr>
      <w:r>
        <w:rPr>
          <w:rFonts w:hint="eastAsia"/>
          <w:sz w:val="28"/>
          <w:szCs w:val="30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30"/>
        </w:rPr>
        <w:t>_______年第_______号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41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□电子</w:t>
            </w:r>
            <w:r>
              <w:rPr>
                <w:rFonts w:hint="eastAsia" w:ascii="仿宋_GB2312" w:eastAsia="仿宋_GB2312"/>
                <w:sz w:val="28"/>
                <w:szCs w:val="28"/>
              </w:rPr>
              <w:t>稿件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□邮寄    □电子邮件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本申请表一式两份，复印件为受理回执。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4720"/>
    <w:rsid w:val="1D2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2019-08-15T00:43:00Z</dcterms:created>
  <dc:creator>Administrator</dc:creator>
  <cp:lastModifiedBy>Administrator</cp:lastModifiedBy>
  <dcterms:modified xsi:type="dcterms:W3CDTF">2019-08-15T00:43:39Z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