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方正小标宋简体" w:cs="Times New Roman"/>
          <w:color w:val="auto"/>
          <w:sz w:val="44"/>
          <w:szCs w:val="44"/>
          <w:lang w:eastAsia="zh-CN"/>
        </w:rPr>
      </w:pPr>
      <w:r>
        <w:rPr>
          <w:rFonts w:ascii="Times New Roman" w:hAnsi="Times New Roman" w:eastAsia="方正小标宋简体" w:cs="Times New Roman"/>
          <w:color w:val="auto"/>
          <w:sz w:val="44"/>
          <w:szCs w:val="44"/>
        </w:rPr>
        <w:t>《</w:t>
      </w:r>
      <w:r>
        <w:rPr>
          <w:rFonts w:hint="eastAsia" w:ascii="Times New Roman" w:hAnsi="Times New Roman" w:eastAsia="方正小标宋简体" w:cs="Times New Roman"/>
          <w:color w:val="auto"/>
          <w:sz w:val="44"/>
          <w:szCs w:val="44"/>
        </w:rPr>
        <w:t>绍兴市人民政府关于公布绍兴市新增综合行政执法事项统一目录的通告</w:t>
      </w:r>
      <w:r>
        <w:rPr>
          <w:rFonts w:ascii="Times New Roman" w:hAnsi="Times New Roman" w:eastAsia="方正小标宋简体" w:cs="Times New Roman"/>
          <w:color w:val="auto"/>
          <w:sz w:val="44"/>
          <w:szCs w:val="44"/>
        </w:rPr>
        <w:t>》</w:t>
      </w:r>
      <w:r>
        <w:rPr>
          <w:rFonts w:hint="eastAsia" w:ascii="Times New Roman" w:hAnsi="Times New Roman" w:eastAsia="方正小标宋简体" w:cs="Times New Roman"/>
          <w:color w:val="auto"/>
          <w:sz w:val="44"/>
          <w:szCs w:val="44"/>
          <w:lang w:eastAsia="zh-CN"/>
        </w:rPr>
        <w:t>政策解读</w:t>
      </w:r>
    </w:p>
    <w:p>
      <w:pPr>
        <w:spacing w:line="580" w:lineRule="exact"/>
        <w:jc w:val="center"/>
        <w:rPr>
          <w:rFonts w:hint="eastAsia" w:ascii="Times New Roman" w:hAnsi="Times New Roman" w:eastAsia="方正小标宋简体" w:cs="Times New Roman"/>
          <w:color w:val="auto"/>
          <w:sz w:val="44"/>
          <w:szCs w:val="44"/>
          <w:lang w:eastAsia="zh-CN"/>
        </w:rPr>
      </w:pPr>
    </w:p>
    <w:p>
      <w:pPr>
        <w:spacing w:line="58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一、制定依据</w:t>
      </w:r>
    </w:p>
    <w:p>
      <w:pPr>
        <w:spacing w:line="580" w:lineRule="exact"/>
        <w:ind w:firstLine="640" w:firstLineChars="200"/>
        <w:rPr>
          <w:rFonts w:hint="eastAsia" w:ascii="Times New Roman" w:hAnsi="Times New Roman" w:eastAsia="仿宋_GB2312"/>
          <w:kern w:val="0"/>
          <w:sz w:val="32"/>
          <w:szCs w:val="32"/>
          <w:lang w:eastAsia="zh-CN"/>
        </w:rPr>
      </w:pPr>
      <w:r>
        <w:rPr>
          <w:rFonts w:hint="eastAsia" w:ascii="仿宋_GB2312" w:hAnsi="仿宋_GB2312" w:eastAsia="仿宋_GB2312" w:cs="仿宋_GB2312"/>
          <w:kern w:val="0"/>
          <w:sz w:val="32"/>
          <w:szCs w:val="32"/>
        </w:rPr>
        <w:t>《关于深化综合行政执法改革的实施意见》</w:t>
      </w:r>
      <w:r>
        <w:rPr>
          <w:rFonts w:ascii="Times New Roman" w:hAnsi="Times New Roman" w:eastAsia="仿宋_GB2312"/>
          <w:kern w:val="0"/>
          <w:sz w:val="32"/>
          <w:szCs w:val="32"/>
        </w:rPr>
        <w:t>（浙委办发〔2019〕46号）《关于公布浙江省综合行政执法事项统一目录的通知》（浙政办发〔2020〕28号）</w:t>
      </w:r>
      <w:r>
        <w:rPr>
          <w:rFonts w:hint="eastAsia" w:ascii="Times New Roman" w:hAnsi="Times New Roman" w:eastAsia="仿宋_GB2312"/>
          <w:kern w:val="0"/>
          <w:sz w:val="32"/>
          <w:szCs w:val="32"/>
          <w:lang w:eastAsia="zh-CN"/>
        </w:rPr>
        <w:t>和《浙江省人民政府办公厅关于公布浙江省新增综合行政执法事项统一目录（2021年）的通知》（浙政办发〔2021〕65号）。</w:t>
      </w:r>
    </w:p>
    <w:p>
      <w:pPr>
        <w:spacing w:line="580" w:lineRule="exact"/>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二、主要内容</w:t>
      </w:r>
    </w:p>
    <w:p>
      <w:pPr>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lang w:eastAsia="zh-CN"/>
        </w:rPr>
        <w:t>档案、发展改革（粮食物资）、经信、科技、民宗、公安、民政、人力社保、建设、水利、退役军人事务、自然资源规划（林业）、气象、生态环境、消防救援、公积金等十六个方面278</w:t>
      </w:r>
      <w:r>
        <w:rPr>
          <w:rFonts w:ascii="Times New Roman" w:hAnsi="Times New Roman" w:eastAsia="仿宋_GB2312"/>
          <w:sz w:val="32"/>
          <w:szCs w:val="32"/>
        </w:rPr>
        <w:t>项事项的行政处罚及与之相关的</w:t>
      </w:r>
      <w:r>
        <w:rPr>
          <w:rFonts w:hint="eastAsia" w:ascii="Times New Roman" w:hAnsi="Times New Roman" w:eastAsia="仿宋_GB2312"/>
          <w:sz w:val="32"/>
          <w:szCs w:val="32"/>
        </w:rPr>
        <w:t>行政检查、行政强制措施等职权</w:t>
      </w:r>
      <w:r>
        <w:rPr>
          <w:rFonts w:ascii="Times New Roman" w:hAnsi="Times New Roman" w:eastAsia="仿宋_GB2312"/>
          <w:sz w:val="32"/>
          <w:szCs w:val="32"/>
        </w:rPr>
        <w:t>，划转至综合行政执法部门行使。</w:t>
      </w:r>
      <w:r>
        <w:rPr>
          <w:rFonts w:hint="eastAsia" w:ascii="Times New Roman" w:hAnsi="Times New Roman" w:eastAsia="仿宋_GB2312"/>
          <w:sz w:val="32"/>
          <w:szCs w:val="32"/>
        </w:rPr>
        <w:t>涉及上述行政处罚事项的法律、法规、规章发生立、改、废的，相对应的行政处罚事项也同步调整，不再另行公布。</w:t>
      </w:r>
    </w:p>
    <w:p>
      <w:pPr>
        <w:spacing w:line="58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三、实施期限</w:t>
      </w:r>
    </w:p>
    <w:p>
      <w:pPr>
        <w:spacing w:line="580" w:lineRule="exact"/>
        <w:ind w:firstLine="640" w:firstLineChars="200"/>
        <w:rPr>
          <w:rFonts w:hint="eastAsia" w:ascii="Times New Roman" w:hAnsi="Times New Roman" w:eastAsia="仿宋_GB2312"/>
          <w:kern w:val="0"/>
          <w:sz w:val="32"/>
          <w:szCs w:val="32"/>
          <w:lang w:val="en-US" w:eastAsia="zh-CN"/>
        </w:rPr>
      </w:pPr>
      <w:r>
        <w:rPr>
          <w:rFonts w:hint="eastAsia" w:ascii="Times New Roman" w:hAnsi="Times New Roman" w:eastAsia="仿宋_GB2312"/>
          <w:kern w:val="0"/>
          <w:sz w:val="32"/>
          <w:szCs w:val="32"/>
          <w:lang w:val="en-US" w:eastAsia="zh-CN"/>
        </w:rPr>
        <w:t>自</w:t>
      </w:r>
      <w:r>
        <w:rPr>
          <w:rFonts w:hint="default" w:ascii="Times New Roman" w:hAnsi="Times New Roman" w:eastAsia="仿宋_GB2312"/>
          <w:kern w:val="0"/>
          <w:sz w:val="32"/>
          <w:szCs w:val="32"/>
          <w:lang w:val="en" w:eastAsia="zh-CN"/>
        </w:rPr>
        <w:t>发布</w:t>
      </w:r>
      <w:r>
        <w:rPr>
          <w:rFonts w:hint="eastAsia" w:ascii="Times New Roman" w:hAnsi="Times New Roman" w:eastAsia="仿宋_GB2312"/>
          <w:kern w:val="0"/>
          <w:sz w:val="32"/>
          <w:szCs w:val="32"/>
          <w:lang w:val="en-US" w:eastAsia="zh-CN"/>
        </w:rPr>
        <w:t>之日起施行。</w:t>
      </w:r>
    </w:p>
    <w:p>
      <w:pPr>
        <w:spacing w:line="580" w:lineRule="exact"/>
        <w:ind w:firstLine="640" w:firstLineChars="200"/>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四、解读机关、解读人及联系方式</w:t>
      </w:r>
    </w:p>
    <w:p>
      <w:pPr>
        <w:spacing w:line="58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解读机关：绍兴市综合行政执法局</w:t>
      </w:r>
    </w:p>
    <w:p>
      <w:pPr>
        <w:spacing w:line="58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解 读 人：丁松勇、胡剑</w:t>
      </w:r>
    </w:p>
    <w:p>
      <w:pPr>
        <w:spacing w:line="580" w:lineRule="exact"/>
        <w:ind w:firstLine="640" w:firstLineChars="200"/>
        <w:rPr>
          <w:rFonts w:ascii="Times New Roman" w:hAnsi="Times New Roman" w:eastAsia="黑体" w:cs="Times New Roman"/>
          <w:color w:val="auto"/>
          <w:sz w:val="32"/>
          <w:szCs w:val="32"/>
        </w:rPr>
      </w:pPr>
      <w:r>
        <w:rPr>
          <w:rFonts w:hint="eastAsia" w:ascii="Times New Roman" w:hAnsi="Times New Roman" w:eastAsia="仿宋_GB2312" w:cs="Times New Roman"/>
          <w:color w:val="auto"/>
          <w:sz w:val="32"/>
          <w:szCs w:val="32"/>
          <w:lang w:eastAsia="zh-CN"/>
        </w:rPr>
        <w:t>联系电话：</w:t>
      </w:r>
      <w:r>
        <w:rPr>
          <w:rFonts w:hint="eastAsia" w:ascii="Times New Roman" w:hAnsi="Times New Roman" w:eastAsia="仿宋_GB2312" w:cs="Times New Roman"/>
          <w:color w:val="auto"/>
          <w:sz w:val="32"/>
          <w:szCs w:val="32"/>
          <w:lang w:val="en-US" w:eastAsia="zh-CN"/>
        </w:rPr>
        <w:t>85093176</w:t>
      </w:r>
      <w:bookmarkStart w:id="0" w:name="_GoBack"/>
      <w:bookmarkEnd w:id="0"/>
    </w:p>
    <w:sectPr>
      <w:footerReference r:id="rId3" w:type="default"/>
      <w:pgSz w:w="11906" w:h="16838"/>
      <w:pgMar w:top="1587" w:right="1587" w:bottom="1587" w:left="1587"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简小标宋">
    <w:altName w:val="方正小标宋_GBK"/>
    <w:panose1 w:val="0201060900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- 1 -</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5"/>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Pr>
                        <w:rFonts w:ascii="Times New Roman" w:hAnsi="Times New Roman" w:cs="Times New Roman"/>
                        <w:sz w:val="24"/>
                      </w:rPr>
                      <w:t>- 1 -</w:t>
                    </w:r>
                    <w:r>
                      <w:rPr>
                        <w:rFonts w:ascii="Times New Roman" w:hAnsi="Times New Roman" w:cs="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17855"/>
    <w:rsid w:val="00010328"/>
    <w:rsid w:val="0007379C"/>
    <w:rsid w:val="00084463"/>
    <w:rsid w:val="000A6665"/>
    <w:rsid w:val="000C55FB"/>
    <w:rsid w:val="00110A1B"/>
    <w:rsid w:val="00171301"/>
    <w:rsid w:val="001D729A"/>
    <w:rsid w:val="001E2DF2"/>
    <w:rsid w:val="00224436"/>
    <w:rsid w:val="00225EB1"/>
    <w:rsid w:val="0022658B"/>
    <w:rsid w:val="00251B4B"/>
    <w:rsid w:val="0028116A"/>
    <w:rsid w:val="002A017E"/>
    <w:rsid w:val="002A3DA5"/>
    <w:rsid w:val="00352221"/>
    <w:rsid w:val="00361860"/>
    <w:rsid w:val="003855E6"/>
    <w:rsid w:val="003B1881"/>
    <w:rsid w:val="00457EA5"/>
    <w:rsid w:val="004D2FEC"/>
    <w:rsid w:val="00515A11"/>
    <w:rsid w:val="00524030"/>
    <w:rsid w:val="00557E9E"/>
    <w:rsid w:val="005D783C"/>
    <w:rsid w:val="00604478"/>
    <w:rsid w:val="006E3ACB"/>
    <w:rsid w:val="00714A46"/>
    <w:rsid w:val="00733019"/>
    <w:rsid w:val="007B231E"/>
    <w:rsid w:val="00833508"/>
    <w:rsid w:val="0084253D"/>
    <w:rsid w:val="00854E55"/>
    <w:rsid w:val="00865586"/>
    <w:rsid w:val="008A1B97"/>
    <w:rsid w:val="00932F16"/>
    <w:rsid w:val="00964DEB"/>
    <w:rsid w:val="009713E2"/>
    <w:rsid w:val="009A0BCD"/>
    <w:rsid w:val="00A030A6"/>
    <w:rsid w:val="00A623B9"/>
    <w:rsid w:val="00A82433"/>
    <w:rsid w:val="00A85708"/>
    <w:rsid w:val="00AA03F4"/>
    <w:rsid w:val="00B358A8"/>
    <w:rsid w:val="00B8705F"/>
    <w:rsid w:val="00B9088E"/>
    <w:rsid w:val="00BF66F2"/>
    <w:rsid w:val="00CA3736"/>
    <w:rsid w:val="00D046C4"/>
    <w:rsid w:val="00E86E72"/>
    <w:rsid w:val="00EA0310"/>
    <w:rsid w:val="00EA2847"/>
    <w:rsid w:val="00EC28B8"/>
    <w:rsid w:val="00F11704"/>
    <w:rsid w:val="00F52B9C"/>
    <w:rsid w:val="00F8782A"/>
    <w:rsid w:val="00FB408B"/>
    <w:rsid w:val="00FC1447"/>
    <w:rsid w:val="015B34F0"/>
    <w:rsid w:val="01D82244"/>
    <w:rsid w:val="02D97926"/>
    <w:rsid w:val="02F34B95"/>
    <w:rsid w:val="034F0408"/>
    <w:rsid w:val="03651BE0"/>
    <w:rsid w:val="0464249A"/>
    <w:rsid w:val="049F6585"/>
    <w:rsid w:val="04C77A74"/>
    <w:rsid w:val="05AC0FA9"/>
    <w:rsid w:val="05B6231E"/>
    <w:rsid w:val="05F77673"/>
    <w:rsid w:val="064D36D9"/>
    <w:rsid w:val="0685798E"/>
    <w:rsid w:val="070F466F"/>
    <w:rsid w:val="07BC48D1"/>
    <w:rsid w:val="089B39CF"/>
    <w:rsid w:val="08C3736C"/>
    <w:rsid w:val="08EF4293"/>
    <w:rsid w:val="09B378BE"/>
    <w:rsid w:val="09ED6F0C"/>
    <w:rsid w:val="0A3A13CA"/>
    <w:rsid w:val="0ACF2ED6"/>
    <w:rsid w:val="0AFA0692"/>
    <w:rsid w:val="0BC0633E"/>
    <w:rsid w:val="0D850C67"/>
    <w:rsid w:val="0D907E23"/>
    <w:rsid w:val="0D986F64"/>
    <w:rsid w:val="0DC73394"/>
    <w:rsid w:val="0E11406E"/>
    <w:rsid w:val="0E2B06F4"/>
    <w:rsid w:val="0E702BB9"/>
    <w:rsid w:val="0F3A3D47"/>
    <w:rsid w:val="0F3C57F5"/>
    <w:rsid w:val="10C73006"/>
    <w:rsid w:val="10F82C7C"/>
    <w:rsid w:val="119E71A1"/>
    <w:rsid w:val="11A64A05"/>
    <w:rsid w:val="11C81DF7"/>
    <w:rsid w:val="11D66EA5"/>
    <w:rsid w:val="11E268BF"/>
    <w:rsid w:val="125E17CD"/>
    <w:rsid w:val="1299281C"/>
    <w:rsid w:val="136F0345"/>
    <w:rsid w:val="13AD0A99"/>
    <w:rsid w:val="13C72AA3"/>
    <w:rsid w:val="13FD5398"/>
    <w:rsid w:val="14A368EE"/>
    <w:rsid w:val="14CF1C54"/>
    <w:rsid w:val="15B32F21"/>
    <w:rsid w:val="173D697B"/>
    <w:rsid w:val="17836032"/>
    <w:rsid w:val="179C2639"/>
    <w:rsid w:val="180A6EF5"/>
    <w:rsid w:val="183548E5"/>
    <w:rsid w:val="18693D63"/>
    <w:rsid w:val="18CD3060"/>
    <w:rsid w:val="18DE150A"/>
    <w:rsid w:val="193F789D"/>
    <w:rsid w:val="197766EC"/>
    <w:rsid w:val="197C05EC"/>
    <w:rsid w:val="1A00530B"/>
    <w:rsid w:val="1AA27CBA"/>
    <w:rsid w:val="1AAD6023"/>
    <w:rsid w:val="1C156505"/>
    <w:rsid w:val="1D006E56"/>
    <w:rsid w:val="1D222BC3"/>
    <w:rsid w:val="1D4E2608"/>
    <w:rsid w:val="1DB30812"/>
    <w:rsid w:val="1E4E3FD6"/>
    <w:rsid w:val="1E5C62C0"/>
    <w:rsid w:val="1F3122F9"/>
    <w:rsid w:val="1F9D01F5"/>
    <w:rsid w:val="1FDD1906"/>
    <w:rsid w:val="1FF57154"/>
    <w:rsid w:val="20315E8D"/>
    <w:rsid w:val="20717855"/>
    <w:rsid w:val="2149519E"/>
    <w:rsid w:val="217E09AD"/>
    <w:rsid w:val="21A81E14"/>
    <w:rsid w:val="229A23CA"/>
    <w:rsid w:val="241A49FC"/>
    <w:rsid w:val="251553B0"/>
    <w:rsid w:val="253F0E14"/>
    <w:rsid w:val="25440B9F"/>
    <w:rsid w:val="25AF341C"/>
    <w:rsid w:val="25B623A9"/>
    <w:rsid w:val="262B0A6B"/>
    <w:rsid w:val="26392A68"/>
    <w:rsid w:val="266B2D24"/>
    <w:rsid w:val="266D4777"/>
    <w:rsid w:val="26F77FEE"/>
    <w:rsid w:val="270D0203"/>
    <w:rsid w:val="27D97905"/>
    <w:rsid w:val="286A5FB7"/>
    <w:rsid w:val="28C87A31"/>
    <w:rsid w:val="29874B74"/>
    <w:rsid w:val="29DD7A53"/>
    <w:rsid w:val="2A1A52B9"/>
    <w:rsid w:val="2B00319B"/>
    <w:rsid w:val="2B6A19C1"/>
    <w:rsid w:val="2B790E6D"/>
    <w:rsid w:val="2B9A4B16"/>
    <w:rsid w:val="2BC01AB0"/>
    <w:rsid w:val="2BDA2FED"/>
    <w:rsid w:val="2BDB061C"/>
    <w:rsid w:val="2BF5769D"/>
    <w:rsid w:val="2C292444"/>
    <w:rsid w:val="2D0A5933"/>
    <w:rsid w:val="2DCB3A34"/>
    <w:rsid w:val="2DE33542"/>
    <w:rsid w:val="2E011298"/>
    <w:rsid w:val="2E200C65"/>
    <w:rsid w:val="2F2B6EB7"/>
    <w:rsid w:val="304B6637"/>
    <w:rsid w:val="30903834"/>
    <w:rsid w:val="31034D2A"/>
    <w:rsid w:val="31122BA2"/>
    <w:rsid w:val="31910EBC"/>
    <w:rsid w:val="321E33DD"/>
    <w:rsid w:val="322921B2"/>
    <w:rsid w:val="323E10B6"/>
    <w:rsid w:val="336E45D7"/>
    <w:rsid w:val="33D324A9"/>
    <w:rsid w:val="350C2FD3"/>
    <w:rsid w:val="352F4F2C"/>
    <w:rsid w:val="35D85074"/>
    <w:rsid w:val="36B25324"/>
    <w:rsid w:val="371F0C6F"/>
    <w:rsid w:val="372E526E"/>
    <w:rsid w:val="377A5E88"/>
    <w:rsid w:val="3892706F"/>
    <w:rsid w:val="38C22E56"/>
    <w:rsid w:val="38DD3AD0"/>
    <w:rsid w:val="39041C3F"/>
    <w:rsid w:val="39613872"/>
    <w:rsid w:val="398A51CC"/>
    <w:rsid w:val="3996049B"/>
    <w:rsid w:val="39B00EF4"/>
    <w:rsid w:val="39B668AD"/>
    <w:rsid w:val="3A0450E3"/>
    <w:rsid w:val="3A13755F"/>
    <w:rsid w:val="3A2C12B8"/>
    <w:rsid w:val="3A2E567E"/>
    <w:rsid w:val="3A8708AB"/>
    <w:rsid w:val="3E2C4DC1"/>
    <w:rsid w:val="3EA974C5"/>
    <w:rsid w:val="3F122100"/>
    <w:rsid w:val="3FFF8DD4"/>
    <w:rsid w:val="401B4A17"/>
    <w:rsid w:val="402C7553"/>
    <w:rsid w:val="40EF4DFA"/>
    <w:rsid w:val="41382C0F"/>
    <w:rsid w:val="41437193"/>
    <w:rsid w:val="41E2662E"/>
    <w:rsid w:val="42771D1A"/>
    <w:rsid w:val="42DF4772"/>
    <w:rsid w:val="43640865"/>
    <w:rsid w:val="43AD5E17"/>
    <w:rsid w:val="43B47466"/>
    <w:rsid w:val="443C2A78"/>
    <w:rsid w:val="449C757F"/>
    <w:rsid w:val="45362595"/>
    <w:rsid w:val="453E61DE"/>
    <w:rsid w:val="45486CCC"/>
    <w:rsid w:val="45D53C07"/>
    <w:rsid w:val="45FA1B56"/>
    <w:rsid w:val="460E39C0"/>
    <w:rsid w:val="46CA7AFA"/>
    <w:rsid w:val="470E694F"/>
    <w:rsid w:val="48045847"/>
    <w:rsid w:val="48A26C40"/>
    <w:rsid w:val="48EE69E2"/>
    <w:rsid w:val="4971335C"/>
    <w:rsid w:val="498D3D72"/>
    <w:rsid w:val="49A6105B"/>
    <w:rsid w:val="4A442724"/>
    <w:rsid w:val="4A4B77A9"/>
    <w:rsid w:val="4AB05440"/>
    <w:rsid w:val="4AB77364"/>
    <w:rsid w:val="4AD365EB"/>
    <w:rsid w:val="4ADD3151"/>
    <w:rsid w:val="4B6A1178"/>
    <w:rsid w:val="4CB2772C"/>
    <w:rsid w:val="4D9935D7"/>
    <w:rsid w:val="4E21207F"/>
    <w:rsid w:val="4E3D43A4"/>
    <w:rsid w:val="4EBC2545"/>
    <w:rsid w:val="4F112E90"/>
    <w:rsid w:val="4F180781"/>
    <w:rsid w:val="4F2F4FA1"/>
    <w:rsid w:val="4F5A3314"/>
    <w:rsid w:val="4F5E0255"/>
    <w:rsid w:val="4FF83641"/>
    <w:rsid w:val="502B2330"/>
    <w:rsid w:val="505C5614"/>
    <w:rsid w:val="50DD3B03"/>
    <w:rsid w:val="51D61183"/>
    <w:rsid w:val="532B522B"/>
    <w:rsid w:val="533E5B4C"/>
    <w:rsid w:val="53D76B23"/>
    <w:rsid w:val="54386EDA"/>
    <w:rsid w:val="543E2D54"/>
    <w:rsid w:val="545A6318"/>
    <w:rsid w:val="54604D64"/>
    <w:rsid w:val="54B136BA"/>
    <w:rsid w:val="54DF5484"/>
    <w:rsid w:val="55210F77"/>
    <w:rsid w:val="557007EA"/>
    <w:rsid w:val="56046FC6"/>
    <w:rsid w:val="561A564C"/>
    <w:rsid w:val="56AE78FD"/>
    <w:rsid w:val="58204A02"/>
    <w:rsid w:val="587145B2"/>
    <w:rsid w:val="587D79E2"/>
    <w:rsid w:val="59D26083"/>
    <w:rsid w:val="5B010881"/>
    <w:rsid w:val="5C0B3422"/>
    <w:rsid w:val="5CE55F86"/>
    <w:rsid w:val="5D48339E"/>
    <w:rsid w:val="5D646899"/>
    <w:rsid w:val="5D67536F"/>
    <w:rsid w:val="5E60774C"/>
    <w:rsid w:val="5EF91539"/>
    <w:rsid w:val="5F0327EB"/>
    <w:rsid w:val="5F0E4A8D"/>
    <w:rsid w:val="5F4A6FBE"/>
    <w:rsid w:val="5F6B4CD4"/>
    <w:rsid w:val="5F843450"/>
    <w:rsid w:val="6040483E"/>
    <w:rsid w:val="60A1659C"/>
    <w:rsid w:val="60A365D5"/>
    <w:rsid w:val="614A00CE"/>
    <w:rsid w:val="61C83B4B"/>
    <w:rsid w:val="620C2113"/>
    <w:rsid w:val="629E51C1"/>
    <w:rsid w:val="63642E4F"/>
    <w:rsid w:val="64770D97"/>
    <w:rsid w:val="649E760D"/>
    <w:rsid w:val="65402CD8"/>
    <w:rsid w:val="65B97B54"/>
    <w:rsid w:val="65EA0A92"/>
    <w:rsid w:val="67CC15BF"/>
    <w:rsid w:val="68B62D23"/>
    <w:rsid w:val="68CC7B5A"/>
    <w:rsid w:val="6A370FB7"/>
    <w:rsid w:val="6AFB5FF6"/>
    <w:rsid w:val="6B5C698D"/>
    <w:rsid w:val="6C6F32D9"/>
    <w:rsid w:val="6E1718CE"/>
    <w:rsid w:val="6E59220D"/>
    <w:rsid w:val="6E805B74"/>
    <w:rsid w:val="6E890778"/>
    <w:rsid w:val="6EC43D4D"/>
    <w:rsid w:val="6F29073F"/>
    <w:rsid w:val="6FE263E4"/>
    <w:rsid w:val="701578F4"/>
    <w:rsid w:val="70EE0AA3"/>
    <w:rsid w:val="71302FCE"/>
    <w:rsid w:val="713E3300"/>
    <w:rsid w:val="71C410F1"/>
    <w:rsid w:val="72786493"/>
    <w:rsid w:val="72C131A7"/>
    <w:rsid w:val="73656362"/>
    <w:rsid w:val="7388466E"/>
    <w:rsid w:val="756D0AC5"/>
    <w:rsid w:val="759F2429"/>
    <w:rsid w:val="75F77CF4"/>
    <w:rsid w:val="760D71B2"/>
    <w:rsid w:val="76B03791"/>
    <w:rsid w:val="777F8674"/>
    <w:rsid w:val="78345721"/>
    <w:rsid w:val="78E9704B"/>
    <w:rsid w:val="7B60521E"/>
    <w:rsid w:val="7C396FB1"/>
    <w:rsid w:val="7C4E115D"/>
    <w:rsid w:val="7CBB3477"/>
    <w:rsid w:val="7CEF0933"/>
    <w:rsid w:val="7E012F39"/>
    <w:rsid w:val="7E9F0B69"/>
    <w:rsid w:val="7F0A2845"/>
    <w:rsid w:val="7F832EBA"/>
    <w:rsid w:val="7FA45390"/>
    <w:rsid w:val="7FC713E2"/>
    <w:rsid w:val="AFE6FA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unhideWhenUsed/>
    <w:qFormat/>
    <w:uiPriority w:val="0"/>
    <w:pPr>
      <w:spacing w:beforeLines="0" w:afterLines="0"/>
      <w:outlineLvl w:val="0"/>
    </w:pPr>
    <w:rPr>
      <w:rFonts w:hint="eastAsia" w:ascii="黑体" w:hAnsi="黑体" w:eastAsia="黑体"/>
      <w:kern w:val="0"/>
      <w:sz w:val="21"/>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jc w:val="center"/>
    </w:pPr>
    <w:rPr>
      <w:rFonts w:eastAsia="文星简小标宋"/>
      <w:sz w:val="44"/>
      <w:szCs w:val="20"/>
    </w:rPr>
  </w:style>
  <w:style w:type="paragraph" w:styleId="4">
    <w:name w:val="Plain Text"/>
    <w:basedOn w:val="1"/>
    <w:qFormat/>
    <w:uiPriority w:val="0"/>
    <w:rPr>
      <w:rFonts w:ascii="宋体" w:hAnsi="Courier New" w:cs="宋体"/>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0">
    <w:name w:val="page number"/>
    <w:basedOn w:val="9"/>
    <w:qFormat/>
    <w:uiPriority w:val="0"/>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none"/>
    </w:rPr>
  </w:style>
  <w:style w:type="paragraph" w:customStyle="1" w:styleId="13">
    <w:name w:val="_Style 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f-article-title-tiny"/>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5">
    <w:name w:val="List Paragraph"/>
    <w:basedOn w:val="1"/>
    <w:qFormat/>
    <w:uiPriority w:val="99"/>
    <w:pPr>
      <w:ind w:firstLine="420" w:firstLineChars="200"/>
    </w:pPr>
  </w:style>
  <w:style w:type="character" w:customStyle="1" w:styleId="16">
    <w:name w:val="bsharetext"/>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790</Words>
  <Characters>4504</Characters>
  <Lines>37</Lines>
  <Paragraphs>10</Paragraphs>
  <TotalTime>1</TotalTime>
  <ScaleCrop>false</ScaleCrop>
  <LinksUpToDate>false</LinksUpToDate>
  <CharactersWithSpaces>5284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2019-06-11T01:28:00Z</dcterms:created>
  <dc:creator>胡剑</dc:creator>
  <cp:lastModifiedBy>user</cp:lastModifiedBy>
  <cp:lastPrinted>2022-01-01T01:23:00Z</cp:lastPrinted>
  <dcterms:modified xsi:type="dcterms:W3CDTF">2022-01-10T15:36:57Z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