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绍兴市人民政府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关于实施农业“双强”行动大力提升农业生产效率的实施意见》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政策解读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5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一、起草</w:t>
      </w: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5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12月10日，省政府印发《浙江省实施科技强农机械强农行动大力提升农业生产效率行动计划（2021-2025年）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》（浙政发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〔2021〕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39号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2021年8月起，市农业农村局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会同科技、经信等部门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开展调研，起草我市贯彻实施意见，并于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9月形成初稿，征求各区、县（市）和市级有关部门意见，根据反馈意见进行修改完善，向市政府主要领导汇报后，在2021年11月5日召开的全市农业高质量发展大会上下发讨论稿。12月10日，省双强行动计划文件正式印发后，对照进行适当修改，并于12月下旬再次征求各区、县（市）和市级有关部门意见，共收到反馈意见10条，采纳8条，最终形成送审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50" w:lineRule="exact"/>
        <w:ind w:firstLine="640" w:firstLineChars="200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主要内容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《实施意见》全面贯彻省文件精神，结合我市实际，提出了总体要求、实施科技强农行动、实施机械强农行动、保障措施等四部分内容。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50" w:lineRule="exact"/>
        <w:ind w:firstLine="600" w:firstLineChars="187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（一）总体要求。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紧紧围绕加快实现“四个率先”、争创农业农村现代化先行市、打造高质量发展建设共同富裕示范区市域范例总体目标，按照郑省长提出的“一年大突破、三年大跨越、五年创一流”工作要求，对标全省先行创建区目标定位，确立了我市到2025年农业生产效率、</w:t>
      </w:r>
      <w:r>
        <w:rPr>
          <w:rFonts w:ascii="Times New Roman" w:hAnsi="Times New Roman" w:eastAsia="仿宋_GB2312"/>
          <w:sz w:val="32"/>
          <w:szCs w:val="32"/>
        </w:rPr>
        <w:t>亩均产出率、农民收入、机械化率等</w:t>
      </w:r>
      <w:r>
        <w:rPr>
          <w:rFonts w:hint="eastAsia" w:ascii="Times New Roman" w:hAnsi="Times New Roman" w:eastAsia="仿宋_GB2312"/>
          <w:sz w:val="32"/>
          <w:szCs w:val="32"/>
        </w:rPr>
        <w:t>牵引性</w:t>
      </w:r>
      <w:r>
        <w:rPr>
          <w:rFonts w:ascii="Times New Roman" w:hAnsi="Times New Roman" w:eastAsia="仿宋_GB2312"/>
          <w:sz w:val="32"/>
          <w:szCs w:val="32"/>
        </w:rPr>
        <w:t>关键指标</w:t>
      </w:r>
      <w:r>
        <w:rPr>
          <w:rFonts w:hint="eastAsia" w:ascii="Times New Roman" w:hAnsi="Times New Roman" w:eastAsia="仿宋_GB2312"/>
          <w:sz w:val="32"/>
          <w:szCs w:val="32"/>
        </w:rPr>
        <w:t>目标值，即：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农业劳动生产率提高到7.4万元/人以上，农村居民人均可支配收入达到</w:t>
      </w:r>
      <w:r>
        <w:rPr>
          <w:rFonts w:ascii="仿宋_GB2312" w:hAnsi="仿宋_GB2312" w:eastAsia="仿宋_GB2312" w:cs="仿宋_GB2312"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5万元</w:t>
      </w:r>
      <w:r>
        <w:rPr>
          <w:rFonts w:ascii="仿宋_GB2312" w:hAnsi="仿宋_GB2312" w:eastAsia="仿宋_GB2312" w:cs="仿宋_GB2312"/>
          <w:bCs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人以上，农业科技进步贡献率达到75%，每千个农业从业人员拥有基层农技推广服务人员</w:t>
      </w:r>
      <w:r>
        <w:rPr>
          <w:rFonts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名以上，农作物耕种收综合机械化率提高到90</w:t>
      </w:r>
      <w:r>
        <w:rPr>
          <w:rFonts w:ascii="仿宋_GB2312" w:hAnsi="仿宋_GB2312" w:eastAsia="仿宋_GB2312" w:cs="仿宋_GB2312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左右，水稻耕种收综合机械化率达95</w:t>
      </w:r>
      <w:r>
        <w:rPr>
          <w:rFonts w:ascii="仿宋_GB2312" w:hAnsi="仿宋_GB2312" w:eastAsia="仿宋_GB2312" w:cs="仿宋_GB2312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左右，粮食生产功能区水稻生产基本实现全程机械化，农业亩均产出率达到12000元</w:t>
      </w:r>
      <w:r>
        <w:rPr>
          <w:rFonts w:ascii="仿宋_GB2312" w:hAnsi="仿宋_GB2312" w:eastAsia="仿宋_GB2312" w:cs="仿宋_GB2312"/>
          <w:bCs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亩以上，土地规模经营比例提高到73</w:t>
      </w:r>
      <w:r>
        <w:rPr>
          <w:rFonts w:ascii="仿宋_GB2312" w:hAnsi="仿宋_GB2312" w:eastAsia="仿宋_GB2312" w:cs="仿宋_GB2312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以上，其中</w:t>
      </w:r>
      <w:r>
        <w:rPr>
          <w:rFonts w:ascii="仿宋_GB2312" w:hAnsi="仿宋_GB2312" w:eastAsia="仿宋_GB2312" w:cs="仿宋_GB2312"/>
          <w:bCs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亩以上集中连片规模经营占比达到60</w:t>
      </w:r>
      <w:r>
        <w:rPr>
          <w:rFonts w:ascii="仿宋_GB2312" w:hAnsi="仿宋_GB2312" w:eastAsia="仿宋_GB2312" w:cs="仿宋_GB2312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以上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jc w:val="left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eastAsia="楷体_GB2312"/>
          <w:b/>
          <w:sz w:val="32"/>
          <w:szCs w:val="32"/>
        </w:rPr>
        <w:t>实施科技强农行动。</w:t>
      </w:r>
      <w:r>
        <w:rPr>
          <w:rFonts w:hint="eastAsia" w:ascii="仿宋_GB2312" w:eastAsia="仿宋_GB2312"/>
          <w:sz w:val="32"/>
          <w:szCs w:val="32"/>
        </w:rPr>
        <w:t>主要有9项具体举措：提升农业科技创新能力、加强种质资源保护利用、有效推进优地增粮、提高主导产业竞争力、大力推广农业绿色生态种养、加快发展智慧农业、加强科技成果转化、推进农业全产业链创新、培育壮大科技型农业经营主体等</w:t>
      </w:r>
      <w:r>
        <w:rPr>
          <w:rFonts w:hint="eastAsia" w:ascii="仿宋_GB2312" w:hAnsi="Times New Roman" w:eastAsia="仿宋_GB2312"/>
          <w:sz w:val="32"/>
          <w:szCs w:val="32"/>
        </w:rPr>
        <w:t>。我市特色亮点主要是：提出了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  <w:t>支持动物疫苗研发、珍珠高附加值开发、工厂化养蚕、抹茶全产业链开发等一批重点科技创新项目技术攻关；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推进以糯稻、绍鸭等特色种质资源挖掘创新为重点的现代生物育种研究；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支持中茶所嵊州综合实验基地、嵊州全国水稻新品种展示示范区、柯桥“花香漓渚”兰花品种园、南繁基地等种子种苗繁育基地、特色品种园建设；加强基层农技推广队伍建设，鼓励县、乡农技推广机构通过定向培养方式，充实基层农技推广队伍</w:t>
      </w:r>
      <w:r>
        <w:rPr>
          <w:rFonts w:hint="eastAsia" w:ascii="仿宋_GB2312" w:hAnsi="Times New Roman" w:eastAsia="仿宋_GB2312"/>
          <w:sz w:val="32"/>
          <w:szCs w:val="32"/>
        </w:rPr>
        <w:t>等多项创新举措。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50" w:lineRule="exact"/>
        <w:ind w:firstLine="642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（三）实施机械强农行动。</w:t>
      </w:r>
      <w:r>
        <w:rPr>
          <w:rFonts w:hint="eastAsia" w:ascii="仿宋_GB2312" w:eastAsia="仿宋_GB2312"/>
          <w:sz w:val="32"/>
          <w:szCs w:val="32"/>
        </w:rPr>
        <w:t>主要有6项具体举措：补齐先进适用农机使用短板、加快智能化数字农机普及、培育壮大特色农机装备制造企业、系统开展宜机化改造、提升农机社会化服务能力、健全农机维修保障体系等。重点突出农机应用推广，特别是数字化农机普及、宜机化改造和农机社会化服务及维修保障体系，都为我市创新举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50" w:lineRule="exact"/>
        <w:ind w:firstLine="642" w:firstLineChars="200"/>
        <w:textAlignment w:val="auto"/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_GB2312" w:eastAsia="楷体_GB2312"/>
          <w:b/>
          <w:sz w:val="32"/>
          <w:szCs w:val="32"/>
        </w:rPr>
        <w:t>保障措施。</w:t>
      </w:r>
      <w:r>
        <w:rPr>
          <w:rFonts w:hint="eastAsia" w:ascii="仿宋_GB2312" w:hAnsi="Times New Roman" w:eastAsia="仿宋_GB2312"/>
          <w:sz w:val="32"/>
          <w:szCs w:val="32"/>
        </w:rPr>
        <w:t>主要是强化工作协同、政策保障、“赛马”争先、人才支撑等4个方面。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50" w:lineRule="exact"/>
        <w:ind w:firstLine="640" w:firstLineChars="200"/>
        <w:textAlignment w:val="auto"/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三、解读机关、解读人及联系方式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解读机关：绍兴市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解读人：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陈建勇、谢军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81503520</w:t>
      </w:r>
    </w:p>
    <w:sectPr>
      <w:footerReference r:id="rId3" w:type="default"/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6502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BB"/>
    <w:rsid w:val="0000274D"/>
    <w:rsid w:val="00007803"/>
    <w:rsid w:val="00007C2A"/>
    <w:rsid w:val="00010E18"/>
    <w:rsid w:val="0001142A"/>
    <w:rsid w:val="000168CB"/>
    <w:rsid w:val="0002195D"/>
    <w:rsid w:val="00023524"/>
    <w:rsid w:val="00023591"/>
    <w:rsid w:val="000341A2"/>
    <w:rsid w:val="00035BC4"/>
    <w:rsid w:val="000363A9"/>
    <w:rsid w:val="00041ED7"/>
    <w:rsid w:val="00043CB2"/>
    <w:rsid w:val="000460FA"/>
    <w:rsid w:val="000462F2"/>
    <w:rsid w:val="0005794F"/>
    <w:rsid w:val="00063486"/>
    <w:rsid w:val="00063ACC"/>
    <w:rsid w:val="00065088"/>
    <w:rsid w:val="00067AD8"/>
    <w:rsid w:val="00072E92"/>
    <w:rsid w:val="000752EE"/>
    <w:rsid w:val="00082DC0"/>
    <w:rsid w:val="00082E79"/>
    <w:rsid w:val="0008410C"/>
    <w:rsid w:val="00086F1C"/>
    <w:rsid w:val="00087493"/>
    <w:rsid w:val="0009362A"/>
    <w:rsid w:val="000965B3"/>
    <w:rsid w:val="000A3162"/>
    <w:rsid w:val="000A6E1A"/>
    <w:rsid w:val="000B69CD"/>
    <w:rsid w:val="000C10C5"/>
    <w:rsid w:val="000C1A90"/>
    <w:rsid w:val="000C5134"/>
    <w:rsid w:val="000C5727"/>
    <w:rsid w:val="000C6D3B"/>
    <w:rsid w:val="000D0D40"/>
    <w:rsid w:val="000D184D"/>
    <w:rsid w:val="000D248C"/>
    <w:rsid w:val="000D54B5"/>
    <w:rsid w:val="000E4E03"/>
    <w:rsid w:val="000E540F"/>
    <w:rsid w:val="000E598E"/>
    <w:rsid w:val="000E5F5C"/>
    <w:rsid w:val="000E7817"/>
    <w:rsid w:val="000F39C5"/>
    <w:rsid w:val="001022D9"/>
    <w:rsid w:val="0010600F"/>
    <w:rsid w:val="00110ED9"/>
    <w:rsid w:val="00111279"/>
    <w:rsid w:val="001119BB"/>
    <w:rsid w:val="001130F5"/>
    <w:rsid w:val="00117ADB"/>
    <w:rsid w:val="001271CC"/>
    <w:rsid w:val="00134F43"/>
    <w:rsid w:val="00136336"/>
    <w:rsid w:val="00140825"/>
    <w:rsid w:val="00143E49"/>
    <w:rsid w:val="00145944"/>
    <w:rsid w:val="00145D9D"/>
    <w:rsid w:val="00150DAF"/>
    <w:rsid w:val="00152EC4"/>
    <w:rsid w:val="00153D04"/>
    <w:rsid w:val="001547CA"/>
    <w:rsid w:val="0016301E"/>
    <w:rsid w:val="0017059E"/>
    <w:rsid w:val="001777E0"/>
    <w:rsid w:val="00181E76"/>
    <w:rsid w:val="00190955"/>
    <w:rsid w:val="00191258"/>
    <w:rsid w:val="001919F6"/>
    <w:rsid w:val="00193EA0"/>
    <w:rsid w:val="001949CD"/>
    <w:rsid w:val="00195A5F"/>
    <w:rsid w:val="001A290E"/>
    <w:rsid w:val="001A317D"/>
    <w:rsid w:val="001A5BFD"/>
    <w:rsid w:val="001A66DB"/>
    <w:rsid w:val="001A73DB"/>
    <w:rsid w:val="001A7FDE"/>
    <w:rsid w:val="001B1B22"/>
    <w:rsid w:val="001B4ED3"/>
    <w:rsid w:val="001C02C9"/>
    <w:rsid w:val="001C08D8"/>
    <w:rsid w:val="001C3EF2"/>
    <w:rsid w:val="001C40BD"/>
    <w:rsid w:val="001D138D"/>
    <w:rsid w:val="001D50CB"/>
    <w:rsid w:val="001D53CD"/>
    <w:rsid w:val="001E1041"/>
    <w:rsid w:val="001E678D"/>
    <w:rsid w:val="001F1467"/>
    <w:rsid w:val="001F1DF7"/>
    <w:rsid w:val="001F6C89"/>
    <w:rsid w:val="002012B5"/>
    <w:rsid w:val="002034E6"/>
    <w:rsid w:val="00203C81"/>
    <w:rsid w:val="00203FAE"/>
    <w:rsid w:val="00204329"/>
    <w:rsid w:val="00204F2F"/>
    <w:rsid w:val="00205D71"/>
    <w:rsid w:val="00207E44"/>
    <w:rsid w:val="002306EC"/>
    <w:rsid w:val="0023313A"/>
    <w:rsid w:val="0024280E"/>
    <w:rsid w:val="0024434D"/>
    <w:rsid w:val="002460A0"/>
    <w:rsid w:val="00250F82"/>
    <w:rsid w:val="002533B9"/>
    <w:rsid w:val="00253CF9"/>
    <w:rsid w:val="002563F2"/>
    <w:rsid w:val="00257D68"/>
    <w:rsid w:val="00260D32"/>
    <w:rsid w:val="0026311E"/>
    <w:rsid w:val="00263F6E"/>
    <w:rsid w:val="002720B8"/>
    <w:rsid w:val="00280189"/>
    <w:rsid w:val="0028246F"/>
    <w:rsid w:val="002859D3"/>
    <w:rsid w:val="002908E3"/>
    <w:rsid w:val="00292E10"/>
    <w:rsid w:val="00294782"/>
    <w:rsid w:val="00296E3F"/>
    <w:rsid w:val="002A21DB"/>
    <w:rsid w:val="002A3036"/>
    <w:rsid w:val="002A628C"/>
    <w:rsid w:val="002B250D"/>
    <w:rsid w:val="002B33BC"/>
    <w:rsid w:val="002B59A9"/>
    <w:rsid w:val="002B5D05"/>
    <w:rsid w:val="002B5D6E"/>
    <w:rsid w:val="002B7676"/>
    <w:rsid w:val="002C4AF4"/>
    <w:rsid w:val="002C58C9"/>
    <w:rsid w:val="002D39DE"/>
    <w:rsid w:val="002D646D"/>
    <w:rsid w:val="002D6C9C"/>
    <w:rsid w:val="002E2D29"/>
    <w:rsid w:val="002E56DE"/>
    <w:rsid w:val="002F2EE6"/>
    <w:rsid w:val="002F665B"/>
    <w:rsid w:val="00301B49"/>
    <w:rsid w:val="00307881"/>
    <w:rsid w:val="00313AE7"/>
    <w:rsid w:val="00316113"/>
    <w:rsid w:val="00324A04"/>
    <w:rsid w:val="00335885"/>
    <w:rsid w:val="00335D3A"/>
    <w:rsid w:val="00336632"/>
    <w:rsid w:val="00342353"/>
    <w:rsid w:val="0034566D"/>
    <w:rsid w:val="003575E0"/>
    <w:rsid w:val="00357F6A"/>
    <w:rsid w:val="003603EA"/>
    <w:rsid w:val="00372209"/>
    <w:rsid w:val="00372572"/>
    <w:rsid w:val="0037482A"/>
    <w:rsid w:val="00374EB1"/>
    <w:rsid w:val="003771B5"/>
    <w:rsid w:val="0038061E"/>
    <w:rsid w:val="003911FD"/>
    <w:rsid w:val="00394459"/>
    <w:rsid w:val="0039495A"/>
    <w:rsid w:val="00396E33"/>
    <w:rsid w:val="003A7BF9"/>
    <w:rsid w:val="003B237B"/>
    <w:rsid w:val="003B44BE"/>
    <w:rsid w:val="003B46D1"/>
    <w:rsid w:val="003B4FE3"/>
    <w:rsid w:val="003B5929"/>
    <w:rsid w:val="003B72D4"/>
    <w:rsid w:val="003C23E0"/>
    <w:rsid w:val="003C30BB"/>
    <w:rsid w:val="003C3B49"/>
    <w:rsid w:val="003D18D4"/>
    <w:rsid w:val="003D310F"/>
    <w:rsid w:val="003D5784"/>
    <w:rsid w:val="003E3591"/>
    <w:rsid w:val="003E3857"/>
    <w:rsid w:val="003E6D55"/>
    <w:rsid w:val="003E7F4B"/>
    <w:rsid w:val="003F3257"/>
    <w:rsid w:val="003F4146"/>
    <w:rsid w:val="003F6434"/>
    <w:rsid w:val="00404D22"/>
    <w:rsid w:val="00404EE7"/>
    <w:rsid w:val="004071DB"/>
    <w:rsid w:val="004104EB"/>
    <w:rsid w:val="0041171D"/>
    <w:rsid w:val="00412F73"/>
    <w:rsid w:val="00413306"/>
    <w:rsid w:val="00427978"/>
    <w:rsid w:val="00430AEE"/>
    <w:rsid w:val="00431EE8"/>
    <w:rsid w:val="0043679A"/>
    <w:rsid w:val="00437144"/>
    <w:rsid w:val="00452D3B"/>
    <w:rsid w:val="00456FCA"/>
    <w:rsid w:val="00470E7E"/>
    <w:rsid w:val="00471AFF"/>
    <w:rsid w:val="004747B0"/>
    <w:rsid w:val="00474B8C"/>
    <w:rsid w:val="00480198"/>
    <w:rsid w:val="00483B52"/>
    <w:rsid w:val="00483DBB"/>
    <w:rsid w:val="00490B52"/>
    <w:rsid w:val="00491077"/>
    <w:rsid w:val="00492AA4"/>
    <w:rsid w:val="00492B4E"/>
    <w:rsid w:val="00494035"/>
    <w:rsid w:val="00495236"/>
    <w:rsid w:val="004952AF"/>
    <w:rsid w:val="00497C1A"/>
    <w:rsid w:val="004A3FBC"/>
    <w:rsid w:val="004A551D"/>
    <w:rsid w:val="004A5EA8"/>
    <w:rsid w:val="004B273D"/>
    <w:rsid w:val="004C43A6"/>
    <w:rsid w:val="004C4A9B"/>
    <w:rsid w:val="004C5CCC"/>
    <w:rsid w:val="004C5F45"/>
    <w:rsid w:val="004C68C1"/>
    <w:rsid w:val="004D1789"/>
    <w:rsid w:val="004D34D1"/>
    <w:rsid w:val="004E19F6"/>
    <w:rsid w:val="004E38FC"/>
    <w:rsid w:val="004F1712"/>
    <w:rsid w:val="004F7E7F"/>
    <w:rsid w:val="00500148"/>
    <w:rsid w:val="00500AB0"/>
    <w:rsid w:val="00501D1A"/>
    <w:rsid w:val="00510896"/>
    <w:rsid w:val="00510C27"/>
    <w:rsid w:val="00511EF6"/>
    <w:rsid w:val="00526256"/>
    <w:rsid w:val="0053560D"/>
    <w:rsid w:val="0053765A"/>
    <w:rsid w:val="00540435"/>
    <w:rsid w:val="00540DFE"/>
    <w:rsid w:val="005451A2"/>
    <w:rsid w:val="0054607A"/>
    <w:rsid w:val="00547E9D"/>
    <w:rsid w:val="00553E60"/>
    <w:rsid w:val="00553FA3"/>
    <w:rsid w:val="00554D57"/>
    <w:rsid w:val="00554E0F"/>
    <w:rsid w:val="005567B3"/>
    <w:rsid w:val="0055729C"/>
    <w:rsid w:val="005575AB"/>
    <w:rsid w:val="00564801"/>
    <w:rsid w:val="00565DC7"/>
    <w:rsid w:val="00571C5A"/>
    <w:rsid w:val="00572370"/>
    <w:rsid w:val="0057454B"/>
    <w:rsid w:val="00585E46"/>
    <w:rsid w:val="00586AA1"/>
    <w:rsid w:val="005966CC"/>
    <w:rsid w:val="005A053D"/>
    <w:rsid w:val="005A1F35"/>
    <w:rsid w:val="005A4E0C"/>
    <w:rsid w:val="005B049A"/>
    <w:rsid w:val="005B1D59"/>
    <w:rsid w:val="005B4CC3"/>
    <w:rsid w:val="005C33A8"/>
    <w:rsid w:val="005D3036"/>
    <w:rsid w:val="005D3436"/>
    <w:rsid w:val="005D3DCF"/>
    <w:rsid w:val="005E6659"/>
    <w:rsid w:val="005F1F31"/>
    <w:rsid w:val="005F2EC0"/>
    <w:rsid w:val="005F74E5"/>
    <w:rsid w:val="006013F3"/>
    <w:rsid w:val="0060714E"/>
    <w:rsid w:val="00610CB1"/>
    <w:rsid w:val="00613E56"/>
    <w:rsid w:val="00614491"/>
    <w:rsid w:val="006212FD"/>
    <w:rsid w:val="006229EB"/>
    <w:rsid w:val="00622D6A"/>
    <w:rsid w:val="00623EBB"/>
    <w:rsid w:val="0062452C"/>
    <w:rsid w:val="00625BA6"/>
    <w:rsid w:val="0062693F"/>
    <w:rsid w:val="00633B2F"/>
    <w:rsid w:val="00637F41"/>
    <w:rsid w:val="00641DBA"/>
    <w:rsid w:val="00642FE8"/>
    <w:rsid w:val="00644636"/>
    <w:rsid w:val="00654747"/>
    <w:rsid w:val="0066168F"/>
    <w:rsid w:val="006620AC"/>
    <w:rsid w:val="00662948"/>
    <w:rsid w:val="00670889"/>
    <w:rsid w:val="00680081"/>
    <w:rsid w:val="0068031B"/>
    <w:rsid w:val="006921E9"/>
    <w:rsid w:val="00692DE2"/>
    <w:rsid w:val="0069441B"/>
    <w:rsid w:val="00696CBB"/>
    <w:rsid w:val="00696EBC"/>
    <w:rsid w:val="006A4FCA"/>
    <w:rsid w:val="006B5AE4"/>
    <w:rsid w:val="006B6EC3"/>
    <w:rsid w:val="006C1993"/>
    <w:rsid w:val="006C3898"/>
    <w:rsid w:val="006C4EEA"/>
    <w:rsid w:val="006C57DA"/>
    <w:rsid w:val="006D4F94"/>
    <w:rsid w:val="006E00B6"/>
    <w:rsid w:val="006E7225"/>
    <w:rsid w:val="006E7500"/>
    <w:rsid w:val="006F35E2"/>
    <w:rsid w:val="00701358"/>
    <w:rsid w:val="00702550"/>
    <w:rsid w:val="00702E2F"/>
    <w:rsid w:val="007044C1"/>
    <w:rsid w:val="00705A96"/>
    <w:rsid w:val="00706411"/>
    <w:rsid w:val="00715BDD"/>
    <w:rsid w:val="00720452"/>
    <w:rsid w:val="0072185D"/>
    <w:rsid w:val="00721F90"/>
    <w:rsid w:val="00723AB8"/>
    <w:rsid w:val="00731751"/>
    <w:rsid w:val="00734957"/>
    <w:rsid w:val="00740E80"/>
    <w:rsid w:val="007415AE"/>
    <w:rsid w:val="00752664"/>
    <w:rsid w:val="00752AF4"/>
    <w:rsid w:val="00753B51"/>
    <w:rsid w:val="00757EF7"/>
    <w:rsid w:val="00760076"/>
    <w:rsid w:val="0076031B"/>
    <w:rsid w:val="00762B69"/>
    <w:rsid w:val="007643C7"/>
    <w:rsid w:val="0076596F"/>
    <w:rsid w:val="007751CB"/>
    <w:rsid w:val="00780BD9"/>
    <w:rsid w:val="00785B14"/>
    <w:rsid w:val="00786C42"/>
    <w:rsid w:val="007870CB"/>
    <w:rsid w:val="00795078"/>
    <w:rsid w:val="0079678C"/>
    <w:rsid w:val="007A0082"/>
    <w:rsid w:val="007A223C"/>
    <w:rsid w:val="007A2A07"/>
    <w:rsid w:val="007B1E7A"/>
    <w:rsid w:val="007B3CE9"/>
    <w:rsid w:val="007B4D08"/>
    <w:rsid w:val="007B5AB8"/>
    <w:rsid w:val="007C19FD"/>
    <w:rsid w:val="007C24C8"/>
    <w:rsid w:val="007C2635"/>
    <w:rsid w:val="007C32E5"/>
    <w:rsid w:val="007D1DB4"/>
    <w:rsid w:val="007D4986"/>
    <w:rsid w:val="007D4BEB"/>
    <w:rsid w:val="007D5339"/>
    <w:rsid w:val="007E0818"/>
    <w:rsid w:val="007E301E"/>
    <w:rsid w:val="007E44FE"/>
    <w:rsid w:val="007E5E56"/>
    <w:rsid w:val="007E750F"/>
    <w:rsid w:val="007F0884"/>
    <w:rsid w:val="007F2162"/>
    <w:rsid w:val="007F216F"/>
    <w:rsid w:val="007F4A58"/>
    <w:rsid w:val="007F542D"/>
    <w:rsid w:val="007F7B97"/>
    <w:rsid w:val="00800553"/>
    <w:rsid w:val="00800A56"/>
    <w:rsid w:val="00800D83"/>
    <w:rsid w:val="00800FE2"/>
    <w:rsid w:val="0080207A"/>
    <w:rsid w:val="00802188"/>
    <w:rsid w:val="00805C6A"/>
    <w:rsid w:val="00805F39"/>
    <w:rsid w:val="00806266"/>
    <w:rsid w:val="00807C50"/>
    <w:rsid w:val="008117FB"/>
    <w:rsid w:val="00811CD6"/>
    <w:rsid w:val="00812BE1"/>
    <w:rsid w:val="00814136"/>
    <w:rsid w:val="00815504"/>
    <w:rsid w:val="00816162"/>
    <w:rsid w:val="00820BE2"/>
    <w:rsid w:val="0082252F"/>
    <w:rsid w:val="008263F4"/>
    <w:rsid w:val="00830CE8"/>
    <w:rsid w:val="00831211"/>
    <w:rsid w:val="008340E1"/>
    <w:rsid w:val="00834B55"/>
    <w:rsid w:val="00834E19"/>
    <w:rsid w:val="00840300"/>
    <w:rsid w:val="00843786"/>
    <w:rsid w:val="00844DB5"/>
    <w:rsid w:val="008478D2"/>
    <w:rsid w:val="00847CBE"/>
    <w:rsid w:val="00862AE6"/>
    <w:rsid w:val="00865604"/>
    <w:rsid w:val="008664F7"/>
    <w:rsid w:val="00867C33"/>
    <w:rsid w:val="00875223"/>
    <w:rsid w:val="00882BCF"/>
    <w:rsid w:val="00883260"/>
    <w:rsid w:val="00883F63"/>
    <w:rsid w:val="00885975"/>
    <w:rsid w:val="00890796"/>
    <w:rsid w:val="00891990"/>
    <w:rsid w:val="008B0274"/>
    <w:rsid w:val="008B4906"/>
    <w:rsid w:val="008C3675"/>
    <w:rsid w:val="008C3DBF"/>
    <w:rsid w:val="008C6214"/>
    <w:rsid w:val="008D1EAA"/>
    <w:rsid w:val="008D49D9"/>
    <w:rsid w:val="008D4BD7"/>
    <w:rsid w:val="008D52E2"/>
    <w:rsid w:val="008E7AED"/>
    <w:rsid w:val="008F01D8"/>
    <w:rsid w:val="008F56A0"/>
    <w:rsid w:val="008F58A2"/>
    <w:rsid w:val="008F5D51"/>
    <w:rsid w:val="008F6072"/>
    <w:rsid w:val="008F6191"/>
    <w:rsid w:val="008F6BD3"/>
    <w:rsid w:val="008F7E90"/>
    <w:rsid w:val="0090106B"/>
    <w:rsid w:val="009022BB"/>
    <w:rsid w:val="00905FD1"/>
    <w:rsid w:val="009132B0"/>
    <w:rsid w:val="009173B1"/>
    <w:rsid w:val="0091771C"/>
    <w:rsid w:val="00920FE6"/>
    <w:rsid w:val="0092431C"/>
    <w:rsid w:val="0092564E"/>
    <w:rsid w:val="00936FA4"/>
    <w:rsid w:val="00947AB8"/>
    <w:rsid w:val="0095059C"/>
    <w:rsid w:val="0095352B"/>
    <w:rsid w:val="009562E4"/>
    <w:rsid w:val="0095666E"/>
    <w:rsid w:val="00961632"/>
    <w:rsid w:val="00963C5F"/>
    <w:rsid w:val="00971F28"/>
    <w:rsid w:val="00975A57"/>
    <w:rsid w:val="00980A3F"/>
    <w:rsid w:val="0098412D"/>
    <w:rsid w:val="00987474"/>
    <w:rsid w:val="00987B28"/>
    <w:rsid w:val="009921F2"/>
    <w:rsid w:val="009A07DB"/>
    <w:rsid w:val="009A3381"/>
    <w:rsid w:val="009B0C92"/>
    <w:rsid w:val="009B229D"/>
    <w:rsid w:val="009B3AF6"/>
    <w:rsid w:val="009D11BF"/>
    <w:rsid w:val="009E19B2"/>
    <w:rsid w:val="009F0C07"/>
    <w:rsid w:val="009F44DE"/>
    <w:rsid w:val="009F5034"/>
    <w:rsid w:val="00A0047C"/>
    <w:rsid w:val="00A025C3"/>
    <w:rsid w:val="00A065A5"/>
    <w:rsid w:val="00A11B36"/>
    <w:rsid w:val="00A12596"/>
    <w:rsid w:val="00A15853"/>
    <w:rsid w:val="00A207E7"/>
    <w:rsid w:val="00A24EBA"/>
    <w:rsid w:val="00A34001"/>
    <w:rsid w:val="00A3605A"/>
    <w:rsid w:val="00A371B4"/>
    <w:rsid w:val="00A37413"/>
    <w:rsid w:val="00A37738"/>
    <w:rsid w:val="00A447CE"/>
    <w:rsid w:val="00A47AEA"/>
    <w:rsid w:val="00A5107A"/>
    <w:rsid w:val="00A51159"/>
    <w:rsid w:val="00A513FF"/>
    <w:rsid w:val="00A53526"/>
    <w:rsid w:val="00A535B9"/>
    <w:rsid w:val="00A64CF4"/>
    <w:rsid w:val="00A65229"/>
    <w:rsid w:val="00A65DFA"/>
    <w:rsid w:val="00A65FB5"/>
    <w:rsid w:val="00A67420"/>
    <w:rsid w:val="00A76018"/>
    <w:rsid w:val="00A76497"/>
    <w:rsid w:val="00A769FC"/>
    <w:rsid w:val="00A82DB3"/>
    <w:rsid w:val="00A87513"/>
    <w:rsid w:val="00A9584F"/>
    <w:rsid w:val="00A97701"/>
    <w:rsid w:val="00AB2D11"/>
    <w:rsid w:val="00AC0D7B"/>
    <w:rsid w:val="00AC4057"/>
    <w:rsid w:val="00AC486A"/>
    <w:rsid w:val="00AD0263"/>
    <w:rsid w:val="00AD0B11"/>
    <w:rsid w:val="00AD391B"/>
    <w:rsid w:val="00AE1EE0"/>
    <w:rsid w:val="00AE2BE6"/>
    <w:rsid w:val="00AE430F"/>
    <w:rsid w:val="00AF52A8"/>
    <w:rsid w:val="00AF57BE"/>
    <w:rsid w:val="00AF73EC"/>
    <w:rsid w:val="00B00B7C"/>
    <w:rsid w:val="00B01C58"/>
    <w:rsid w:val="00B02C8E"/>
    <w:rsid w:val="00B117D1"/>
    <w:rsid w:val="00B16886"/>
    <w:rsid w:val="00B16FFF"/>
    <w:rsid w:val="00B216EF"/>
    <w:rsid w:val="00B22724"/>
    <w:rsid w:val="00B31261"/>
    <w:rsid w:val="00B3189B"/>
    <w:rsid w:val="00B31EA2"/>
    <w:rsid w:val="00B344FD"/>
    <w:rsid w:val="00B35229"/>
    <w:rsid w:val="00B3668A"/>
    <w:rsid w:val="00B40069"/>
    <w:rsid w:val="00B40CDE"/>
    <w:rsid w:val="00B41D13"/>
    <w:rsid w:val="00B523AE"/>
    <w:rsid w:val="00B54345"/>
    <w:rsid w:val="00B55055"/>
    <w:rsid w:val="00B56581"/>
    <w:rsid w:val="00B60859"/>
    <w:rsid w:val="00B611C7"/>
    <w:rsid w:val="00B647B5"/>
    <w:rsid w:val="00B650DD"/>
    <w:rsid w:val="00B664DA"/>
    <w:rsid w:val="00B7016C"/>
    <w:rsid w:val="00B72E0D"/>
    <w:rsid w:val="00B76E34"/>
    <w:rsid w:val="00B77ABB"/>
    <w:rsid w:val="00B80285"/>
    <w:rsid w:val="00B847CF"/>
    <w:rsid w:val="00B85C5C"/>
    <w:rsid w:val="00B919FE"/>
    <w:rsid w:val="00B92E17"/>
    <w:rsid w:val="00B933AE"/>
    <w:rsid w:val="00B9462D"/>
    <w:rsid w:val="00B96086"/>
    <w:rsid w:val="00BA2C95"/>
    <w:rsid w:val="00BA58D0"/>
    <w:rsid w:val="00BA7F0B"/>
    <w:rsid w:val="00BB20C2"/>
    <w:rsid w:val="00BB2342"/>
    <w:rsid w:val="00BC1246"/>
    <w:rsid w:val="00BC4EFB"/>
    <w:rsid w:val="00BC5BEB"/>
    <w:rsid w:val="00BC623B"/>
    <w:rsid w:val="00BD4540"/>
    <w:rsid w:val="00BD4FA4"/>
    <w:rsid w:val="00BD61D3"/>
    <w:rsid w:val="00BD7F2A"/>
    <w:rsid w:val="00BE3F16"/>
    <w:rsid w:val="00BE4433"/>
    <w:rsid w:val="00BE51A9"/>
    <w:rsid w:val="00BE634D"/>
    <w:rsid w:val="00BE73B3"/>
    <w:rsid w:val="00BE7623"/>
    <w:rsid w:val="00BF0BD8"/>
    <w:rsid w:val="00BF46D2"/>
    <w:rsid w:val="00BF5370"/>
    <w:rsid w:val="00C0415C"/>
    <w:rsid w:val="00C1130F"/>
    <w:rsid w:val="00C12749"/>
    <w:rsid w:val="00C17115"/>
    <w:rsid w:val="00C21831"/>
    <w:rsid w:val="00C22F2D"/>
    <w:rsid w:val="00C25B9E"/>
    <w:rsid w:val="00C262F7"/>
    <w:rsid w:val="00C27FB8"/>
    <w:rsid w:val="00C32107"/>
    <w:rsid w:val="00C32C59"/>
    <w:rsid w:val="00C405C9"/>
    <w:rsid w:val="00C460F7"/>
    <w:rsid w:val="00C47190"/>
    <w:rsid w:val="00C545EC"/>
    <w:rsid w:val="00C575B9"/>
    <w:rsid w:val="00C576DB"/>
    <w:rsid w:val="00C6236A"/>
    <w:rsid w:val="00C63098"/>
    <w:rsid w:val="00C64FDB"/>
    <w:rsid w:val="00C721FC"/>
    <w:rsid w:val="00C738C5"/>
    <w:rsid w:val="00C743D5"/>
    <w:rsid w:val="00C74961"/>
    <w:rsid w:val="00C77098"/>
    <w:rsid w:val="00C84607"/>
    <w:rsid w:val="00C84A2B"/>
    <w:rsid w:val="00C85CF3"/>
    <w:rsid w:val="00C90C6C"/>
    <w:rsid w:val="00C9128C"/>
    <w:rsid w:val="00C932BA"/>
    <w:rsid w:val="00C955EA"/>
    <w:rsid w:val="00CA1115"/>
    <w:rsid w:val="00CA2E89"/>
    <w:rsid w:val="00CA3BA4"/>
    <w:rsid w:val="00CB2989"/>
    <w:rsid w:val="00CB3390"/>
    <w:rsid w:val="00CC3A37"/>
    <w:rsid w:val="00CC5B4B"/>
    <w:rsid w:val="00CC6BC2"/>
    <w:rsid w:val="00CD0C01"/>
    <w:rsid w:val="00CE4DE5"/>
    <w:rsid w:val="00CE6906"/>
    <w:rsid w:val="00CF1166"/>
    <w:rsid w:val="00CF15B8"/>
    <w:rsid w:val="00CF1BCE"/>
    <w:rsid w:val="00CF29E7"/>
    <w:rsid w:val="00CF6C9F"/>
    <w:rsid w:val="00CF6DAB"/>
    <w:rsid w:val="00D00FAD"/>
    <w:rsid w:val="00D0420B"/>
    <w:rsid w:val="00D076D2"/>
    <w:rsid w:val="00D17B0C"/>
    <w:rsid w:val="00D23A24"/>
    <w:rsid w:val="00D27E0B"/>
    <w:rsid w:val="00D305BE"/>
    <w:rsid w:val="00D31F77"/>
    <w:rsid w:val="00D4147B"/>
    <w:rsid w:val="00D4365F"/>
    <w:rsid w:val="00D439FC"/>
    <w:rsid w:val="00D5590D"/>
    <w:rsid w:val="00D625B3"/>
    <w:rsid w:val="00D625B9"/>
    <w:rsid w:val="00D65951"/>
    <w:rsid w:val="00D6714C"/>
    <w:rsid w:val="00D705EE"/>
    <w:rsid w:val="00D71C28"/>
    <w:rsid w:val="00D7515C"/>
    <w:rsid w:val="00D75F9E"/>
    <w:rsid w:val="00D76520"/>
    <w:rsid w:val="00D77271"/>
    <w:rsid w:val="00D80BE3"/>
    <w:rsid w:val="00D8349B"/>
    <w:rsid w:val="00D83E8A"/>
    <w:rsid w:val="00D875CA"/>
    <w:rsid w:val="00D87FC8"/>
    <w:rsid w:val="00DA10C5"/>
    <w:rsid w:val="00DA18F0"/>
    <w:rsid w:val="00DA5561"/>
    <w:rsid w:val="00DA7028"/>
    <w:rsid w:val="00DB0C34"/>
    <w:rsid w:val="00DB1C18"/>
    <w:rsid w:val="00DB4CDE"/>
    <w:rsid w:val="00DB52D9"/>
    <w:rsid w:val="00DB6DE9"/>
    <w:rsid w:val="00DC0095"/>
    <w:rsid w:val="00DC488F"/>
    <w:rsid w:val="00DC5297"/>
    <w:rsid w:val="00DC55D3"/>
    <w:rsid w:val="00DD443B"/>
    <w:rsid w:val="00DD4AAC"/>
    <w:rsid w:val="00DD4C50"/>
    <w:rsid w:val="00DD6E3E"/>
    <w:rsid w:val="00DD766C"/>
    <w:rsid w:val="00DE05A8"/>
    <w:rsid w:val="00DE418A"/>
    <w:rsid w:val="00E00205"/>
    <w:rsid w:val="00E01413"/>
    <w:rsid w:val="00E02488"/>
    <w:rsid w:val="00E0362F"/>
    <w:rsid w:val="00E11A96"/>
    <w:rsid w:val="00E13E99"/>
    <w:rsid w:val="00E16D46"/>
    <w:rsid w:val="00E27A0B"/>
    <w:rsid w:val="00E470C4"/>
    <w:rsid w:val="00E609E9"/>
    <w:rsid w:val="00E62BD4"/>
    <w:rsid w:val="00E64086"/>
    <w:rsid w:val="00E64A10"/>
    <w:rsid w:val="00E77418"/>
    <w:rsid w:val="00E775FB"/>
    <w:rsid w:val="00E83FA5"/>
    <w:rsid w:val="00E87848"/>
    <w:rsid w:val="00E9249A"/>
    <w:rsid w:val="00E94E89"/>
    <w:rsid w:val="00E9523A"/>
    <w:rsid w:val="00E978A7"/>
    <w:rsid w:val="00E97BA9"/>
    <w:rsid w:val="00EA15E9"/>
    <w:rsid w:val="00EA6AC6"/>
    <w:rsid w:val="00EB27B4"/>
    <w:rsid w:val="00EB465B"/>
    <w:rsid w:val="00EB531D"/>
    <w:rsid w:val="00EB6C83"/>
    <w:rsid w:val="00EC189D"/>
    <w:rsid w:val="00EC417D"/>
    <w:rsid w:val="00EC72F6"/>
    <w:rsid w:val="00EC7FB3"/>
    <w:rsid w:val="00EE0348"/>
    <w:rsid w:val="00EE117D"/>
    <w:rsid w:val="00EE1FCB"/>
    <w:rsid w:val="00EE36AE"/>
    <w:rsid w:val="00EE72AC"/>
    <w:rsid w:val="00EF049F"/>
    <w:rsid w:val="00EF45F5"/>
    <w:rsid w:val="00EF67DB"/>
    <w:rsid w:val="00EF778B"/>
    <w:rsid w:val="00F030AB"/>
    <w:rsid w:val="00F03833"/>
    <w:rsid w:val="00F03A27"/>
    <w:rsid w:val="00F05025"/>
    <w:rsid w:val="00F068E3"/>
    <w:rsid w:val="00F10B80"/>
    <w:rsid w:val="00F13806"/>
    <w:rsid w:val="00F13B55"/>
    <w:rsid w:val="00F23345"/>
    <w:rsid w:val="00F31D29"/>
    <w:rsid w:val="00F33B53"/>
    <w:rsid w:val="00F34BCA"/>
    <w:rsid w:val="00F41ED9"/>
    <w:rsid w:val="00F42C34"/>
    <w:rsid w:val="00F50CA9"/>
    <w:rsid w:val="00F563F8"/>
    <w:rsid w:val="00F6280F"/>
    <w:rsid w:val="00F62B73"/>
    <w:rsid w:val="00F64C78"/>
    <w:rsid w:val="00F66B9E"/>
    <w:rsid w:val="00F71B71"/>
    <w:rsid w:val="00F9499D"/>
    <w:rsid w:val="00FA0469"/>
    <w:rsid w:val="00FA3E36"/>
    <w:rsid w:val="00FB400E"/>
    <w:rsid w:val="00FB40BE"/>
    <w:rsid w:val="00FB4B9C"/>
    <w:rsid w:val="00FB6ACD"/>
    <w:rsid w:val="00FC4452"/>
    <w:rsid w:val="00FC4F9A"/>
    <w:rsid w:val="00FC726C"/>
    <w:rsid w:val="00FD6D8D"/>
    <w:rsid w:val="00FE6100"/>
    <w:rsid w:val="00FF050C"/>
    <w:rsid w:val="00FF21FA"/>
    <w:rsid w:val="00FF4699"/>
    <w:rsid w:val="00FF5B2E"/>
    <w:rsid w:val="00FF6954"/>
    <w:rsid w:val="3FFD37EA"/>
    <w:rsid w:val="53FD03BC"/>
    <w:rsid w:val="6F441520"/>
    <w:rsid w:val="71FD2813"/>
    <w:rsid w:val="7D2D514F"/>
    <w:rsid w:val="A8D652D6"/>
    <w:rsid w:val="E6DF84BF"/>
    <w:rsid w:val="EFAF9D32"/>
    <w:rsid w:val="F5F867C4"/>
    <w:rsid w:val="FF7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3"/>
    <w:qFormat/>
    <w:uiPriority w:val="0"/>
    <w:pPr>
      <w:wordWrap w:val="0"/>
      <w:spacing w:after="60"/>
      <w:jc w:val="center"/>
    </w:pPr>
    <w:rPr>
      <w:sz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标题 3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纯文本 Char"/>
    <w:basedOn w:val="10"/>
    <w:link w:val="4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Char Char Char2 Char"/>
    <w:basedOn w:val="1"/>
    <w:qFormat/>
    <w:uiPriority w:val="0"/>
    <w:pPr>
      <w:tabs>
        <w:tab w:val="left" w:pos="360"/>
        <w:tab w:val="left" w:pos="1319"/>
      </w:tabs>
      <w:ind w:left="1319" w:hanging="720"/>
    </w:pPr>
    <w:rPr>
      <w:rFonts w:ascii="Times New Roman" w:hAnsi="Times New Roman" w:eastAsia="宋体" w:cs="Times New Roman"/>
      <w:szCs w:val="24"/>
    </w:rPr>
  </w:style>
  <w:style w:type="paragraph" w:customStyle="1" w:styleId="20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bjh-p"/>
    <w:basedOn w:val="10"/>
    <w:qFormat/>
    <w:uiPriority w:val="0"/>
  </w:style>
  <w:style w:type="character" w:customStyle="1" w:styleId="22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副标题 Char"/>
    <w:basedOn w:val="10"/>
    <w:link w:val="7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261</Words>
  <Characters>1493</Characters>
  <Lines>12</Lines>
  <Paragraphs>3</Paragraphs>
  <TotalTime>1207</TotalTime>
  <ScaleCrop>false</ScaleCrop>
  <LinksUpToDate>false</LinksUpToDate>
  <CharactersWithSpaces>1751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2021-09-15T08:21:00Z</dcterms:created>
  <dc:creator>syq</dc:creator>
  <cp:lastModifiedBy>user</cp:lastModifiedBy>
  <cp:lastPrinted>2022-01-01T03:15:00Z</cp:lastPrinted>
  <dcterms:modified xsi:type="dcterms:W3CDTF">2022-04-20T15:47:44Z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7D544200CC004C59B11E0B12A1D0952E</vt:lpwstr>
  </property>
</Properties>
</file>