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ZJDC60-2019-0001</w:t>
      </w:r>
    </w:p>
    <w:p>
      <w:pPr>
        <w:rPr>
          <w:rFonts w:hint="eastAsia" w:ascii="仿宋" w:hAnsi="仿宋" w:eastAsia="仿宋" w:cs="仿宋"/>
        </w:rPr>
      </w:pPr>
    </w:p>
    <w:p>
      <w:pPr>
        <w:tabs>
          <w:tab w:val="left" w:pos="6840"/>
        </w:tabs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</w:p>
    <w:p>
      <w:pPr>
        <w:tabs>
          <w:tab w:val="left" w:pos="5850"/>
        </w:tabs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pict>
          <v:shape id="_x0000_s1038" o:spid="_x0000_s1038" o:spt="172" type="#_x0000_t172" style="position:absolute;left:0pt;margin-left:0.3pt;margin-top:8.25pt;height:37.55pt;width:433.75pt;z-index:25165414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hint="eastAsia" w:ascii="仿宋" w:hAnsi="仿宋" w:eastAsia="仿宋" w:cs="仿宋"/>
        </w:rPr>
        <w:tab/>
      </w:r>
    </w:p>
    <w:p>
      <w:pPr>
        <w:tabs>
          <w:tab w:val="left" w:pos="5850"/>
        </w:tabs>
        <w:rPr>
          <w:rFonts w:hint="eastAsia" w:ascii="仿宋" w:hAnsi="仿宋" w:eastAsia="仿宋" w:cs="仿宋"/>
        </w:rPr>
      </w:pPr>
    </w:p>
    <w:p>
      <w:pPr>
        <w:spacing w:line="480" w:lineRule="exact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center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绍市监管〔201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17</w:t>
      </w:r>
      <w:r>
        <w:rPr>
          <w:rFonts w:hint="eastAsia" w:ascii="仿宋" w:hAnsi="仿宋" w:eastAsia="仿宋" w:cs="仿宋"/>
        </w:rPr>
        <w:t>号</w:t>
      </w:r>
    </w:p>
    <w:p>
      <w:pPr>
        <w:spacing w:line="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pict>
          <v:line id="_x0000_s1037" o:spid="_x0000_s1037" o:spt="20" style="position:absolute;left:0pt;margin-left:-0.15pt;margin-top:11.5pt;height:0.75pt;width:442.1pt;z-index:25165312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0" w:lineRule="atLeas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0" w:lineRule="atLeas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Body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绍兴市市场监督</w:t>
      </w:r>
      <w:bookmarkStart w:id="3" w:name="_GoBack"/>
      <w:bookmarkEnd w:id="3"/>
      <w:r>
        <w:rPr>
          <w:rFonts w:hint="eastAsia" w:ascii="方正小标宋简体" w:eastAsia="方正小标宋简体"/>
          <w:sz w:val="44"/>
          <w:szCs w:val="44"/>
          <w:lang w:eastAsia="zh-CN"/>
        </w:rPr>
        <w:t>管理局关于印发《绍兴市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食品生产加工小作坊禁止品种目录》的通知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各区、县（市）市场监督管理局、市局滨海分局：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根据《浙江省食品小作坊小餐饮店小食杂店和食品摊贩管理规定》第七条规定，报绍兴市人民政府批准，现将《绍兴市食品生产加工小作坊禁止品种目录》印发给你们，请遵照执行。本文件自发布之日起实施。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绍兴市市场监督管理局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</w:rPr>
        <w:t xml:space="preserve">    </w:t>
      </w:r>
    </w:p>
    <w:p>
      <w:pPr>
        <w:wordWrap w:val="0"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2019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Cs w:val="32"/>
        </w:rPr>
        <w:t xml:space="preserve">日        </w:t>
      </w:r>
    </w:p>
    <w:p>
      <w:pPr>
        <w:widowControl/>
        <w:spacing w:line="560" w:lineRule="exact"/>
        <w:jc w:val="center"/>
        <w:rPr>
          <w:rFonts w:hint="eastAsia" w:ascii="宋体" w:hAnsi="宋体" w:eastAsia="宋体" w:cs="Times New Roman"/>
          <w:b/>
          <w:spacing w:val="-11"/>
          <w:sz w:val="44"/>
          <w:szCs w:val="24"/>
        </w:rPr>
      </w:pPr>
      <w:bookmarkStart w:id="1" w:name="BodyEnd"/>
      <w:bookmarkEnd w:id="1"/>
      <w:r>
        <w:rPr>
          <w:rFonts w:hint="eastAsia" w:ascii="宋体" w:hAnsi="宋体" w:eastAsia="宋体" w:cs="Times New Roman"/>
          <w:b/>
          <w:spacing w:val="-11"/>
          <w:sz w:val="4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40" w:firstLineChars="10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绍兴市食品生产加工小作坊禁止品种目录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tbl>
      <w:tblPr>
        <w:tblStyle w:val="19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59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禁止品种类别</w:t>
            </w:r>
          </w:p>
        </w:tc>
        <w:tc>
          <w:tcPr>
            <w:tcW w:w="2181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乳制品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全市范围内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罐头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果冻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保健食品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特殊医学用途配方食品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婴幼儿配方食品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其他专供婴幼儿和其他特定人群的主辅食品</w:t>
            </w:r>
          </w:p>
        </w:tc>
        <w:tc>
          <w:tcPr>
            <w:tcW w:w="2181" w:type="dxa"/>
            <w:vMerge w:val="continue"/>
            <w:vAlign w:val="top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3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5596" w:type="dxa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酒类（除黄酒小镇黄酒制作展示及诸暨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辖区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固态法白酒外）</w:t>
            </w:r>
          </w:p>
        </w:tc>
        <w:tc>
          <w:tcPr>
            <w:tcW w:w="2181" w:type="dxa"/>
            <w:vMerge w:val="continue"/>
            <w:vAlign w:val="center"/>
          </w:tcPr>
          <w:p>
            <w:pPr>
              <w:tabs>
                <w:tab w:val="left" w:pos="6645"/>
              </w:tabs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2" w:name="抄送"/>
      <w:r>
        <w:rPr>
          <w:sz w:val="28"/>
        </w:rPr>
        <w:pict>
          <v:line id="_x0000_s1039" o:spid="_x0000_s1039" o:spt="20" style="position:absolute;left:0pt;margin-left:0.05pt;margin-top:2.25pt;height:1.5pt;width:444pt;z-index:25165516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抄送：</w:t>
      </w:r>
      <w:r>
        <w:rPr>
          <w:rFonts w:hint="eastAsia" w:ascii="仿宋" w:hAnsi="仿宋" w:eastAsia="仿宋" w:cs="仿宋"/>
          <w:sz w:val="28"/>
          <w:szCs w:val="28"/>
        </w:rPr>
        <w:t>省市场监管局、市府办</w:t>
      </w:r>
      <w:bookmarkEnd w:id="2"/>
      <w:r>
        <w:rPr>
          <w:rFonts w:hint="eastAsia" w:ascii="仿宋" w:hAnsi="仿宋" w:eastAsia="仿宋" w:cs="仿宋"/>
          <w:sz w:val="28"/>
          <w:szCs w:val="28"/>
        </w:rPr>
        <w:t>、市司法局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80" w:lineRule="exact"/>
        <w:ind w:left="320" w:leftChars="100" w:right="320" w:rightChars="1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绍兴市市场监督管理局办公室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1619" w:wrap="around" w:vAnchor="text" w:hAnchor="margin" w:xAlign="outside" w:y="3"/>
      <w:jc w:val="center"/>
      <w:rPr>
        <w:rStyle w:val="16"/>
        <w:rFonts w:hint="eastAsia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5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5438C"/>
    <w:rsid w:val="00067A25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7B47"/>
    <w:rsid w:val="00450F89"/>
    <w:rsid w:val="00455942"/>
    <w:rsid w:val="00462194"/>
    <w:rsid w:val="00481C94"/>
    <w:rsid w:val="00481D22"/>
    <w:rsid w:val="004836CF"/>
    <w:rsid w:val="00486C8F"/>
    <w:rsid w:val="00487ABF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142A"/>
    <w:rsid w:val="00876D98"/>
    <w:rsid w:val="00886908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E43C8"/>
    <w:rsid w:val="009E5A9A"/>
    <w:rsid w:val="009E7558"/>
    <w:rsid w:val="009F6B6D"/>
    <w:rsid w:val="00A250E9"/>
    <w:rsid w:val="00A27247"/>
    <w:rsid w:val="00A32A8A"/>
    <w:rsid w:val="00A332B0"/>
    <w:rsid w:val="00A427DB"/>
    <w:rsid w:val="00A56A07"/>
    <w:rsid w:val="00A74E63"/>
    <w:rsid w:val="00A8237A"/>
    <w:rsid w:val="00A93DB8"/>
    <w:rsid w:val="00AA17FA"/>
    <w:rsid w:val="00AC0399"/>
    <w:rsid w:val="00AC1511"/>
    <w:rsid w:val="00AC65CE"/>
    <w:rsid w:val="00AD5CA0"/>
    <w:rsid w:val="00AD7969"/>
    <w:rsid w:val="00AE1D47"/>
    <w:rsid w:val="00AE3FA8"/>
    <w:rsid w:val="00AE516E"/>
    <w:rsid w:val="00B04FA3"/>
    <w:rsid w:val="00B21D7F"/>
    <w:rsid w:val="00B3138E"/>
    <w:rsid w:val="00B34DAC"/>
    <w:rsid w:val="00B37DFF"/>
    <w:rsid w:val="00B4280A"/>
    <w:rsid w:val="00B435D0"/>
    <w:rsid w:val="00B452DC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6783B"/>
    <w:rsid w:val="00D70AD6"/>
    <w:rsid w:val="00D744F3"/>
    <w:rsid w:val="00D8058E"/>
    <w:rsid w:val="00D86A2C"/>
    <w:rsid w:val="00D90323"/>
    <w:rsid w:val="00D944A0"/>
    <w:rsid w:val="00D9581F"/>
    <w:rsid w:val="00DA7ECD"/>
    <w:rsid w:val="00DB68B6"/>
    <w:rsid w:val="00DB7E72"/>
    <w:rsid w:val="00DC7607"/>
    <w:rsid w:val="00DE06F0"/>
    <w:rsid w:val="00DE1A9F"/>
    <w:rsid w:val="00DF6EE9"/>
    <w:rsid w:val="00E02DC2"/>
    <w:rsid w:val="00E14CDA"/>
    <w:rsid w:val="00E236AD"/>
    <w:rsid w:val="00E23B8A"/>
    <w:rsid w:val="00E26BB3"/>
    <w:rsid w:val="00E33FC3"/>
    <w:rsid w:val="00E526CC"/>
    <w:rsid w:val="00E559E2"/>
    <w:rsid w:val="00E57BA3"/>
    <w:rsid w:val="00E622B9"/>
    <w:rsid w:val="00E64C9C"/>
    <w:rsid w:val="00E702C8"/>
    <w:rsid w:val="00E80899"/>
    <w:rsid w:val="00E85058"/>
    <w:rsid w:val="00E939EF"/>
    <w:rsid w:val="00EB6DEE"/>
    <w:rsid w:val="00EC2625"/>
    <w:rsid w:val="00EC3FF2"/>
    <w:rsid w:val="00ED0E1F"/>
    <w:rsid w:val="00EE32A1"/>
    <w:rsid w:val="00EE3E34"/>
    <w:rsid w:val="00EE5F26"/>
    <w:rsid w:val="00EF1C9A"/>
    <w:rsid w:val="00EF5866"/>
    <w:rsid w:val="00EF5C87"/>
    <w:rsid w:val="00F000B8"/>
    <w:rsid w:val="00F03A87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1A573F9"/>
    <w:rsid w:val="01E15C71"/>
    <w:rsid w:val="02543466"/>
    <w:rsid w:val="09CE68C5"/>
    <w:rsid w:val="0A080AD8"/>
    <w:rsid w:val="0D660C67"/>
    <w:rsid w:val="0F870CA6"/>
    <w:rsid w:val="16041AAF"/>
    <w:rsid w:val="17051800"/>
    <w:rsid w:val="1B370170"/>
    <w:rsid w:val="23553DB9"/>
    <w:rsid w:val="250A495C"/>
    <w:rsid w:val="2571207B"/>
    <w:rsid w:val="2D010C67"/>
    <w:rsid w:val="2DE80AFD"/>
    <w:rsid w:val="2F406873"/>
    <w:rsid w:val="312D1FC3"/>
    <w:rsid w:val="34085990"/>
    <w:rsid w:val="35390E69"/>
    <w:rsid w:val="36D4668C"/>
    <w:rsid w:val="3DA335E4"/>
    <w:rsid w:val="3E0C5AC9"/>
    <w:rsid w:val="3E4241C9"/>
    <w:rsid w:val="3EF62EF9"/>
    <w:rsid w:val="40694A9F"/>
    <w:rsid w:val="40B743C6"/>
    <w:rsid w:val="41155A6E"/>
    <w:rsid w:val="422B752E"/>
    <w:rsid w:val="48F95D9D"/>
    <w:rsid w:val="4CE96FAC"/>
    <w:rsid w:val="4F1A00B8"/>
    <w:rsid w:val="4F4334A9"/>
    <w:rsid w:val="504F4D16"/>
    <w:rsid w:val="56013B91"/>
    <w:rsid w:val="568D2B15"/>
    <w:rsid w:val="56D7322C"/>
    <w:rsid w:val="56FA0583"/>
    <w:rsid w:val="579B6ABA"/>
    <w:rsid w:val="57C56D5A"/>
    <w:rsid w:val="586827FB"/>
    <w:rsid w:val="5B1B07F3"/>
    <w:rsid w:val="5CEA5F23"/>
    <w:rsid w:val="640D33BE"/>
    <w:rsid w:val="648772D7"/>
    <w:rsid w:val="67FE5A3C"/>
    <w:rsid w:val="69FD462D"/>
    <w:rsid w:val="6A930213"/>
    <w:rsid w:val="6C897A5B"/>
    <w:rsid w:val="6DF01573"/>
    <w:rsid w:val="6FF036ED"/>
    <w:rsid w:val="712926C6"/>
    <w:rsid w:val="74463271"/>
    <w:rsid w:val="77023601"/>
    <w:rsid w:val="78E80405"/>
    <w:rsid w:val="7D355561"/>
    <w:rsid w:val="7D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2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3">
    <w:name w:val="Default Paragraph Font"/>
    <w:link w:val="14"/>
    <w:semiHidden/>
    <w:qFormat/>
    <w:uiPriority w:val="0"/>
    <w:rPr>
      <w:rFonts w:eastAsia="宋体"/>
      <w:sz w:val="21"/>
    </w:rPr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7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默认段落字体 Para Char Char Char Char Char Char Char Char Char1 Char Char Char Char"/>
    <w:basedOn w:val="1"/>
    <w:link w:val="13"/>
    <w:qFormat/>
    <w:uiPriority w:val="0"/>
    <w:rPr>
      <w:rFonts w:eastAsia="宋体"/>
      <w:sz w:val="21"/>
    </w:r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FollowedHyperlink"/>
    <w:basedOn w:val="13"/>
    <w:qFormat/>
    <w:uiPriority w:val="0"/>
    <w:rPr>
      <w:color w:val="000000"/>
      <w:u w:val="single"/>
    </w:rPr>
  </w:style>
  <w:style w:type="character" w:styleId="18">
    <w:name w:val="Hyperlink"/>
    <w:basedOn w:val="13"/>
    <w:qFormat/>
    <w:uiPriority w:val="0"/>
    <w:rPr>
      <w:color w:val="000000"/>
      <w:u w:val="single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2">
    <w:name w:val="批注框文本 Char"/>
    <w:basedOn w:val="13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3">
    <w:name w:val="页脚 Char"/>
    <w:link w:val="10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4">
    <w:name w:val=" Char Char Char"/>
    <w:basedOn w:val="1"/>
    <w:qFormat/>
    <w:uiPriority w:val="0"/>
    <w:rPr>
      <w:rFonts w:ascii="仿宋_GB2312"/>
      <w:b/>
      <w:szCs w:val="32"/>
    </w:rPr>
  </w:style>
  <w:style w:type="paragraph" w:customStyle="1" w:styleId="25">
    <w:name w:val="Char"/>
    <w:basedOn w:val="1"/>
    <w:qFormat/>
    <w:uiPriority w:val="0"/>
    <w:rPr>
      <w:rFonts w:ascii="仿宋_GB2312"/>
      <w:b/>
      <w:szCs w:val="32"/>
    </w:rPr>
  </w:style>
  <w:style w:type="character" w:customStyle="1" w:styleId="26">
    <w:name w:val="title21"/>
    <w:basedOn w:val="13"/>
    <w:qFormat/>
    <w:uiPriority w:val="0"/>
    <w:rPr>
      <w:b/>
      <w:bCs/>
      <w:color w:val="000000"/>
      <w:sz w:val="33"/>
      <w:szCs w:val="33"/>
    </w:rPr>
  </w:style>
  <w:style w:type="paragraph" w:customStyle="1" w:styleId="27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8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character" w:customStyle="1" w:styleId="29">
    <w:name w:val="正文文本缩进 Char"/>
    <w:basedOn w:val="13"/>
    <w:link w:val="7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30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31">
    <w:name w:val="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2">
    <w:name w:val="标题 3 Char"/>
    <w:basedOn w:val="13"/>
    <w:link w:val="3"/>
    <w:qFormat/>
    <w:uiPriority w:val="0"/>
    <w:rPr>
      <w:b/>
      <w:bCs/>
      <w:kern w:val="2"/>
      <w:sz w:val="32"/>
      <w:szCs w:val="32"/>
    </w:rPr>
  </w:style>
  <w:style w:type="character" w:customStyle="1" w:styleId="33">
    <w:name w:val="href"/>
    <w:basedOn w:val="13"/>
    <w:qFormat/>
    <w:uiPriority w:val="0"/>
    <w:rPr>
      <w:color w:val="0000FF"/>
      <w:u w:val="single"/>
    </w:rPr>
  </w:style>
  <w:style w:type="character" w:customStyle="1" w:styleId="34">
    <w:name w:val="wuidatespan"/>
    <w:basedOn w:val="13"/>
    <w:qFormat/>
    <w:uiPriority w:val="0"/>
  </w:style>
  <w:style w:type="character" w:customStyle="1" w:styleId="35">
    <w:name w:val="first-child"/>
    <w:basedOn w:val="1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7"/>
    <customShpInfo spid="_x0000_s1039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1552</Characters>
  <Lines>12</Lines>
  <Paragraphs>3</Paragraphs>
  <ScaleCrop>false</ScaleCrop>
  <LinksUpToDate>false</LinksUpToDate>
  <CharactersWithSpaces>1821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2019-03-05T01:28:00Z</cp:lastPrinted>
  <dcterms:modified xsi:type="dcterms:W3CDTF">2019-03-12T01:53:17Z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